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BC38E" w14:textId="3140B871" w:rsidR="0020230C" w:rsidRDefault="0020230C" w:rsidP="0020230C">
      <w:r>
        <w:t xml:space="preserve">Kraków, </w:t>
      </w:r>
      <w:r w:rsidR="006E35A8">
        <w:t>30</w:t>
      </w:r>
      <w:r>
        <w:t>.01.2026</w:t>
      </w:r>
    </w:p>
    <w:p w14:paraId="5137D4F1" w14:textId="02364773" w:rsidR="0020230C" w:rsidRDefault="0020230C" w:rsidP="006E35A8">
      <w:pPr>
        <w:rPr>
          <w:b/>
          <w:bCs/>
        </w:rPr>
      </w:pPr>
      <w:r>
        <w:t xml:space="preserve">Dotyczy postępowania: </w:t>
      </w:r>
      <w:r w:rsidRPr="0020230C">
        <w:rPr>
          <w:b/>
          <w:bCs/>
        </w:rPr>
        <w:t>„</w:t>
      </w:r>
      <w:r w:rsidR="006E35A8">
        <w:rPr>
          <w:b/>
          <w:bCs/>
        </w:rPr>
        <w:t>D</w:t>
      </w:r>
      <w:r w:rsidR="006E35A8" w:rsidRPr="006E35A8">
        <w:rPr>
          <w:b/>
          <w:bCs/>
        </w:rPr>
        <w:t xml:space="preserve">ostawa projektorów multimedialnych wraz z ekranami ściennymi do siedziby </w:t>
      </w:r>
      <w:proofErr w:type="spellStart"/>
      <w:r w:rsidR="006E35A8" w:rsidRPr="006E35A8">
        <w:rPr>
          <w:b/>
          <w:bCs/>
        </w:rPr>
        <w:t>KSSiP</w:t>
      </w:r>
      <w:proofErr w:type="spellEnd"/>
      <w:r w:rsidR="006E35A8" w:rsidRPr="006E35A8">
        <w:rPr>
          <w:b/>
          <w:bCs/>
        </w:rPr>
        <w:t xml:space="preserve"> w Gdańsku</w:t>
      </w:r>
      <w:r w:rsidRPr="0020230C">
        <w:rPr>
          <w:b/>
          <w:bCs/>
        </w:rPr>
        <w:t>”</w:t>
      </w:r>
    </w:p>
    <w:p w14:paraId="64C5E618" w14:textId="442A2589" w:rsidR="0020230C" w:rsidRDefault="006E35A8" w:rsidP="0020230C">
      <w:r>
        <w:t>Zamawiający informuje, że zmianie uległ zapis Opisu przedmiotu zamówienia.</w:t>
      </w:r>
    </w:p>
    <w:p w14:paraId="265D9001" w14:textId="138932D0" w:rsidR="006E35A8" w:rsidRDefault="006E35A8" w:rsidP="0020230C">
      <w:r>
        <w:t xml:space="preserve">W pozycji 1 tabeli dotyczącej wymagań technicznych projektora multimedialnego </w:t>
      </w:r>
      <w:r w:rsidRPr="006E35A8">
        <w:rPr>
          <w:b/>
          <w:bCs/>
        </w:rPr>
        <w:t>wykreślono</w:t>
      </w:r>
      <w:r>
        <w:t xml:space="preserve"> zapis: </w:t>
      </w:r>
    </w:p>
    <w:p w14:paraId="6CC02A89" w14:textId="7D2FBC07" w:rsidR="006E35A8" w:rsidRPr="006E35A8" w:rsidRDefault="006E35A8" w:rsidP="006E35A8">
      <w:pPr>
        <w:spacing w:after="0" w:line="360" w:lineRule="auto"/>
        <w:rPr>
          <w:rFonts w:cstheme="minorHAnsi"/>
          <w:szCs w:val="24"/>
        </w:rPr>
      </w:pPr>
      <w:r w:rsidRPr="006E35A8">
        <w:rPr>
          <w:rFonts w:cstheme="minorHAnsi"/>
          <w:szCs w:val="24"/>
        </w:rPr>
        <w:t xml:space="preserve">„ - </w:t>
      </w:r>
      <w:r w:rsidRPr="006E35A8">
        <w:rPr>
          <w:rFonts w:cstheme="minorHAnsi"/>
          <w:szCs w:val="24"/>
        </w:rPr>
        <w:t>Oferta obejmuje uniwersalny uchwyt sufitowy z pełną regulacją</w:t>
      </w:r>
      <w:r>
        <w:t>”</w:t>
      </w:r>
    </w:p>
    <w:p w14:paraId="1A03EFFE" w14:textId="77777777" w:rsidR="006E35A8" w:rsidRDefault="006E35A8" w:rsidP="0020230C"/>
    <w:p w14:paraId="2F070808" w14:textId="77777777" w:rsidR="006E35A8" w:rsidRDefault="006E35A8" w:rsidP="0020230C">
      <w:pPr>
        <w:rPr>
          <w:b/>
          <w:bCs/>
        </w:rPr>
      </w:pPr>
    </w:p>
    <w:p w14:paraId="374B07B2" w14:textId="211D4C17" w:rsidR="0020230C" w:rsidRPr="0020230C" w:rsidRDefault="0020230C" w:rsidP="0020230C">
      <w:pPr>
        <w:ind w:left="5670"/>
        <w:jc w:val="center"/>
      </w:pPr>
      <w:r w:rsidRPr="0020230C">
        <w:t>Zastępca Kierownika DI</w:t>
      </w:r>
    </w:p>
    <w:p w14:paraId="2F08C77C" w14:textId="7B5B4CD6" w:rsidR="0020230C" w:rsidRPr="0020230C" w:rsidRDefault="0020230C" w:rsidP="0020230C">
      <w:pPr>
        <w:ind w:left="5670"/>
        <w:jc w:val="center"/>
      </w:pPr>
      <w:r w:rsidRPr="0020230C">
        <w:t>Bartosz Kuźma</w:t>
      </w:r>
    </w:p>
    <w:sectPr w:rsidR="0020230C" w:rsidRPr="00202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4F8E"/>
    <w:multiLevelType w:val="hybridMultilevel"/>
    <w:tmpl w:val="3B126F6A"/>
    <w:lvl w:ilvl="0" w:tplc="0DF6D5C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sz w:val="16"/>
        <w:szCs w:val="16"/>
      </w:rPr>
    </w:lvl>
    <w:lvl w:ilvl="1" w:tplc="FFFFFFFF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25150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0C"/>
    <w:rsid w:val="000038EA"/>
    <w:rsid w:val="000D082E"/>
    <w:rsid w:val="000F716A"/>
    <w:rsid w:val="0020230C"/>
    <w:rsid w:val="002A1298"/>
    <w:rsid w:val="0063725F"/>
    <w:rsid w:val="006E35A8"/>
    <w:rsid w:val="007327DC"/>
    <w:rsid w:val="00791893"/>
    <w:rsid w:val="00893FAE"/>
    <w:rsid w:val="00A43AD0"/>
    <w:rsid w:val="00F1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72FE"/>
  <w15:chartTrackingRefBased/>
  <w15:docId w15:val="{2FA9B4FA-E89A-4356-9BBF-0799BA5F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2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2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2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2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2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2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2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2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2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2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2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2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23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23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23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23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23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23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2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2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2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2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2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230C"/>
    <w:rPr>
      <w:i/>
      <w:iCs/>
      <w:color w:val="404040" w:themeColor="text1" w:themeTint="BF"/>
    </w:rPr>
  </w:style>
  <w:style w:type="paragraph" w:styleId="Akapitzlist">
    <w:name w:val="List Paragraph"/>
    <w:aliases w:val="List Paragraph,Akapit z listą BS,Numerowanie,L1,BulletC,Wyliczanie,Obiekt,normalny tekst,Akapit z listą31,Bullets,List Paragraph1,Kolorowa lista — akcent 11,CW_Lista,lp1,Preambuła,Dot pt,F5 List Paragraph,Recommendation,List Paragraph11,m"/>
    <w:basedOn w:val="Normalny"/>
    <w:link w:val="AkapitzlistZnak"/>
    <w:uiPriority w:val="34"/>
    <w:qFormat/>
    <w:rsid w:val="002023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23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2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23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230C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 Znak,Akapit z listą BS Znak,Numerowanie Znak,L1 Znak,BulletC Znak,Wyliczanie Znak,Obiekt Znak,normalny tekst Znak,Akapit z listą31 Znak,Bullets Znak,List Paragraph1 Znak,Kolorowa lista — akcent 11 Znak,CW_Lista Znak"/>
    <w:link w:val="Akapitzlist"/>
    <w:uiPriority w:val="34"/>
    <w:qFormat/>
    <w:locked/>
    <w:rsid w:val="006E3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353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Kuźma</dc:creator>
  <cp:keywords/>
  <dc:description/>
  <cp:lastModifiedBy>Bartosz Kuźma</cp:lastModifiedBy>
  <cp:revision>3</cp:revision>
  <dcterms:created xsi:type="dcterms:W3CDTF">2026-01-30T10:40:00Z</dcterms:created>
  <dcterms:modified xsi:type="dcterms:W3CDTF">2026-01-30T10:45:00Z</dcterms:modified>
</cp:coreProperties>
</file>