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9D" w:rsidRPr="0018139D" w:rsidRDefault="0018139D" w:rsidP="0018139D">
      <w:pPr>
        <w:spacing w:before="100" w:beforeAutospacing="1" w:after="100" w:afterAutospacing="1"/>
        <w:rPr>
          <w:rFonts w:ascii="Century Schoolbook" w:hAnsi="Century Schoolbook"/>
          <w:sz w:val="22"/>
          <w:szCs w:val="22"/>
        </w:rPr>
      </w:pPr>
    </w:p>
    <w:p w:rsidR="0018139D" w:rsidRPr="0018139D" w:rsidRDefault="0018139D" w:rsidP="0018139D">
      <w:pPr>
        <w:spacing w:after="100" w:afterAutospacing="1"/>
        <w:jc w:val="center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b/>
          <w:sz w:val="22"/>
          <w:szCs w:val="22"/>
        </w:rPr>
        <w:t>Krajowa Szkoła Sądownictwa i Prokuratury</w:t>
      </w:r>
      <w:r w:rsidRPr="0018139D">
        <w:rPr>
          <w:rFonts w:ascii="Century Schoolbook" w:hAnsi="Century Schoolbook"/>
          <w:sz w:val="22"/>
          <w:szCs w:val="22"/>
        </w:rPr>
        <w:br/>
        <w:t>ogłasza konkurs na stanowisko:</w:t>
      </w:r>
      <w:r w:rsidRPr="0018139D">
        <w:rPr>
          <w:rFonts w:ascii="Century Schoolbook" w:hAnsi="Century Schoolbook"/>
          <w:sz w:val="22"/>
          <w:szCs w:val="22"/>
        </w:rPr>
        <w:br/>
      </w:r>
      <w:r w:rsidRPr="006D4596">
        <w:rPr>
          <w:rFonts w:ascii="Century Schoolbook" w:hAnsi="Century Schoolbook"/>
          <w:b/>
          <w:bCs/>
          <w:sz w:val="22"/>
          <w:szCs w:val="22"/>
        </w:rPr>
        <w:t>inspektor</w:t>
      </w:r>
      <w:r w:rsidR="00651129" w:rsidRPr="006D4596">
        <w:rPr>
          <w:rFonts w:ascii="Century Schoolbook" w:hAnsi="Century Schoolbook" w:cs="Arial"/>
          <w:b/>
          <w:sz w:val="22"/>
          <w:szCs w:val="22"/>
        </w:rPr>
        <w:t>/ starszy inspektor</w:t>
      </w:r>
    </w:p>
    <w:p w:rsidR="0018139D" w:rsidRPr="0018139D" w:rsidRDefault="0018139D" w:rsidP="0018139D">
      <w:pPr>
        <w:spacing w:after="100" w:afterAutospacing="1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w Ośrodku Szkolenia Ustawicznego i Współpracy Międzynarodowej</w:t>
      </w:r>
    </w:p>
    <w:p w:rsidR="0018139D" w:rsidRPr="0018139D" w:rsidRDefault="0018139D" w:rsidP="0018139D">
      <w:pPr>
        <w:spacing w:after="240"/>
        <w:jc w:val="center"/>
        <w:rPr>
          <w:rFonts w:ascii="Century Schoolbook" w:hAnsi="Century Schoolbook"/>
          <w:b/>
          <w:sz w:val="22"/>
          <w:szCs w:val="22"/>
        </w:rPr>
      </w:pPr>
      <w:r w:rsidRPr="0018139D">
        <w:rPr>
          <w:rFonts w:ascii="Century Schoolbook" w:hAnsi="Century Schoolbook"/>
          <w:b/>
          <w:sz w:val="22"/>
          <w:szCs w:val="22"/>
        </w:rPr>
        <w:t>w zakresie sprawozdawczości i obsługi księgowej projektu</w:t>
      </w:r>
    </w:p>
    <w:p w:rsidR="0018139D" w:rsidRPr="0018139D" w:rsidRDefault="0018139D" w:rsidP="0018139D">
      <w:pPr>
        <w:spacing w:after="100" w:afterAutospacing="1"/>
        <w:jc w:val="center"/>
        <w:rPr>
          <w:rFonts w:ascii="Century Schoolbook" w:hAnsi="Century Schoolbook"/>
          <w:b/>
          <w:sz w:val="22"/>
          <w:szCs w:val="22"/>
        </w:rPr>
      </w:pPr>
      <w:r w:rsidRPr="0018139D">
        <w:rPr>
          <w:rFonts w:ascii="Century Schoolbook" w:hAnsi="Century Schoolbook"/>
          <w:b/>
          <w:sz w:val="22"/>
          <w:szCs w:val="22"/>
        </w:rPr>
        <w:t xml:space="preserve"> (</w:t>
      </w:r>
      <w:r w:rsidR="002E1E43">
        <w:rPr>
          <w:rFonts w:ascii="Century Schoolbook" w:hAnsi="Century Schoolbook"/>
          <w:b/>
          <w:sz w:val="22"/>
          <w:szCs w:val="22"/>
          <w:lang w:bidi="pl-PL"/>
        </w:rPr>
        <w:t>Inspektor</w:t>
      </w:r>
      <w:r w:rsidRPr="0018139D">
        <w:rPr>
          <w:rFonts w:ascii="Century Schoolbook" w:hAnsi="Century Schoolbook"/>
          <w:b/>
          <w:sz w:val="22"/>
          <w:szCs w:val="22"/>
          <w:lang w:bidi="pl-PL"/>
        </w:rPr>
        <w:t xml:space="preserve"> ds. sprawozdawczości i rozliczeń finansowych</w:t>
      </w:r>
      <w:r w:rsidRPr="0018139D">
        <w:rPr>
          <w:rFonts w:ascii="Century Schoolbook" w:hAnsi="Century Schoolbook"/>
          <w:b/>
          <w:sz w:val="22"/>
          <w:szCs w:val="22"/>
        </w:rPr>
        <w:t>)</w:t>
      </w:r>
    </w:p>
    <w:p w:rsidR="0018139D" w:rsidRDefault="0018139D" w:rsidP="0018139D">
      <w:pPr>
        <w:rPr>
          <w:rFonts w:ascii="Century Schoolbook" w:hAnsi="Century Schoolbook"/>
          <w:sz w:val="22"/>
          <w:szCs w:val="22"/>
        </w:rPr>
      </w:pPr>
    </w:p>
    <w:p w:rsidR="0018139D" w:rsidRPr="0018139D" w:rsidRDefault="0018139D" w:rsidP="0018139D">
      <w:pPr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Miejsce pracy – Lublin</w:t>
      </w:r>
    </w:p>
    <w:p w:rsidR="0018139D" w:rsidRPr="0018139D" w:rsidRDefault="0018139D" w:rsidP="0018139D">
      <w:pPr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Wymiar etatu – 1 </w:t>
      </w:r>
    </w:p>
    <w:p w:rsidR="0018139D" w:rsidRPr="0018139D" w:rsidRDefault="0018139D" w:rsidP="0018139D">
      <w:pPr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Liczba stanowisk – 1 </w:t>
      </w:r>
    </w:p>
    <w:p w:rsidR="0018139D" w:rsidRPr="0018139D" w:rsidRDefault="0018139D" w:rsidP="0018139D">
      <w:pPr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Rodzaj zatrudnienia – umowa o pracę </w:t>
      </w:r>
    </w:p>
    <w:p w:rsidR="0018139D" w:rsidRPr="0018139D" w:rsidRDefault="0018139D" w:rsidP="0018139D">
      <w:pPr>
        <w:rPr>
          <w:rFonts w:ascii="Century Schoolbook" w:hAnsi="Century Schoolbook"/>
          <w:sz w:val="22"/>
          <w:szCs w:val="22"/>
        </w:rPr>
      </w:pPr>
    </w:p>
    <w:p w:rsidR="0018139D" w:rsidRPr="0018139D" w:rsidRDefault="0018139D" w:rsidP="0018139D">
      <w:pPr>
        <w:spacing w:before="100" w:beforeAutospacing="1" w:after="100" w:afterAutospacing="1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b/>
          <w:bCs/>
          <w:sz w:val="22"/>
          <w:szCs w:val="22"/>
        </w:rPr>
        <w:t>Główne obowiązki</w:t>
      </w:r>
      <w:r w:rsidRPr="0018139D">
        <w:rPr>
          <w:rFonts w:ascii="Century Schoolbook" w:hAnsi="Century Schoolbook"/>
          <w:sz w:val="22"/>
          <w:szCs w:val="22"/>
        </w:rPr>
        <w:t xml:space="preserve">: 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kompleksowa weryfikacja przebiegu projektu tj. realizacji celów projektu i osiągnięcia jego wskaźników oraz dostarczanie stosownych informacji kierownikowi projektu 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sporządzanie cyklicznych raportów w celu monitoringu osiąganych wskaźników;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monitoring realizacji celów projektu, w tym postępu merytorycznego;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sporządzanie harmonogramów płatności;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przygotowywanie wniosków o płatność </w:t>
      </w:r>
      <w:r w:rsidRPr="0018139D">
        <w:rPr>
          <w:rFonts w:ascii="Century Schoolbook" w:hAnsi="Century Schoolbook"/>
          <w:sz w:val="22"/>
          <w:szCs w:val="22"/>
        </w:rPr>
        <w:t>w części finansowej i merytorycznej;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opisywanie dokumentów finansowych;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sporządzanie raportu z postępu rzeczowo-finansowego projektu informatycznego oraz raportu końcowego z realizacji projektu informatycznego;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rozliczanie projektu w oparciu o obowiązujące prawo i wytyczne;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praca w centralnym systemie teleinformatycznym wspierającym realizację programów operacyjnych - SL2014;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prowadzenie sprawozdawczości projektu</w:t>
      </w:r>
      <w:r>
        <w:rPr>
          <w:rFonts w:ascii="Century Schoolbook" w:hAnsi="Century Schoolbook"/>
          <w:sz w:val="22"/>
          <w:szCs w:val="22"/>
        </w:rPr>
        <w:t>;</w:t>
      </w:r>
      <w:r w:rsidRPr="0018139D">
        <w:rPr>
          <w:rFonts w:ascii="Century Schoolbook" w:hAnsi="Century Schoolbook"/>
          <w:sz w:val="22"/>
          <w:szCs w:val="22"/>
        </w:rPr>
        <w:t xml:space="preserve"> 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zakupy towarów/usług zgodnie z Wytycznymi w zakresie kwalifikowalności wydatków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sprawdzanie kompletności dokumentów finansowych dotyczących projektu pod względem finansowym i formalnym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prowadzenie obsługi  finansowej projektu związanej z realizacją projektu, w tym prowadzenie ewidencji wydatków zgodnie  z wewnętrznymi przepisami oraz przepisami krajowymi  w szczególności zgodnie z ustawą o rachunkowości z dnia 29.09.1994 r. i ustawą o finansach publicznych z dnia 27.08.2009 r.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weryfikacja wydatków pod względem rachunkowym i finansowym  oraz zgodności </w:t>
      </w:r>
      <w:r>
        <w:rPr>
          <w:rFonts w:ascii="Century Schoolbook" w:hAnsi="Century Schoolbook"/>
          <w:sz w:val="22"/>
          <w:szCs w:val="22"/>
        </w:rPr>
        <w:br/>
      </w:r>
      <w:r w:rsidRPr="0018139D">
        <w:rPr>
          <w:rFonts w:ascii="Century Schoolbook" w:hAnsi="Century Schoolbook"/>
          <w:sz w:val="22"/>
          <w:szCs w:val="22"/>
        </w:rPr>
        <w:t>z zawartymi umowami oraz budżetem projektu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monitorowanie finansowej realizacji projektu we współpracy z Kierownikiem projektu w oparciu o harmonogram  realizacji projektu oraz budżet projektu, w tym analiza bieżąca wydatków projektu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kontakty z kontrahentami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lastRenderedPageBreak/>
        <w:t>finansowe rozliczanie projektu zgodnie z Wytycznymi w zakresie kwalifikowalności wydatków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obsługa finansowa rachunku bankowego</w:t>
      </w:r>
      <w:r>
        <w:rPr>
          <w:rFonts w:ascii="Century Schoolbook" w:hAnsi="Century Schoolbook"/>
          <w:sz w:val="22"/>
          <w:szCs w:val="22"/>
        </w:rPr>
        <w:t xml:space="preserve"> otwartego na potrzeby projektu;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ewaluacja projektu;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przygotowanie dokumentacji do kontroli lub audytu – uczestniczenie w czynnościach kontrolnych lub audytowych</w:t>
      </w:r>
      <w:r>
        <w:rPr>
          <w:rFonts w:ascii="Century Schoolbook" w:hAnsi="Century Schoolbook"/>
          <w:sz w:val="22"/>
          <w:szCs w:val="22"/>
        </w:rPr>
        <w:t>;</w:t>
      </w:r>
    </w:p>
    <w:p w:rsidR="0018139D" w:rsidRPr="0018139D" w:rsidRDefault="0018139D" w:rsidP="0018139D">
      <w:pPr>
        <w:numPr>
          <w:ilvl w:val="0"/>
          <w:numId w:val="42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właściwe przechowywanie i archiwizowanie dokumentów finansowych oraz dokumentów w zakresie monitoringu projektu powstałych w toku realizacji projektu.</w:t>
      </w:r>
    </w:p>
    <w:p w:rsidR="0018139D" w:rsidRPr="0018139D" w:rsidRDefault="0018139D" w:rsidP="0018139D">
      <w:pPr>
        <w:tabs>
          <w:tab w:val="left" w:pos="180"/>
          <w:tab w:val="left" w:pos="1260"/>
        </w:tabs>
        <w:spacing w:before="100" w:beforeAutospacing="1" w:after="100" w:afterAutospacing="1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b/>
          <w:bCs/>
          <w:color w:val="000000"/>
          <w:sz w:val="22"/>
          <w:szCs w:val="22"/>
        </w:rPr>
        <w:t>Wymagania konieczne</w:t>
      </w:r>
      <w:r w:rsidRPr="0018139D">
        <w:rPr>
          <w:rFonts w:ascii="Century Schoolbook" w:hAnsi="Century Schoolbook"/>
          <w:color w:val="000000"/>
          <w:sz w:val="22"/>
          <w:szCs w:val="22"/>
        </w:rPr>
        <w:t>:</w:t>
      </w:r>
    </w:p>
    <w:p w:rsidR="0018139D" w:rsidRPr="0018139D" w:rsidRDefault="0018139D" w:rsidP="0018139D">
      <w:pPr>
        <w:numPr>
          <w:ilvl w:val="0"/>
          <w:numId w:val="43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wykształcenie wyższe;</w:t>
      </w:r>
    </w:p>
    <w:p w:rsidR="0018139D" w:rsidRPr="0018139D" w:rsidRDefault="0018139D" w:rsidP="0018139D">
      <w:pPr>
        <w:numPr>
          <w:ilvl w:val="0"/>
          <w:numId w:val="43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min. 2 lata doświadczenia zawodowego w realizacji projektów dofinansowanych z Unii Europejskiej;</w:t>
      </w:r>
    </w:p>
    <w:p w:rsidR="0018139D" w:rsidRPr="0018139D" w:rsidRDefault="0018139D" w:rsidP="0018139D">
      <w:pPr>
        <w:numPr>
          <w:ilvl w:val="0"/>
          <w:numId w:val="43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umiejętność sprawnej obsługi komputera (pakiet MS Office).</w:t>
      </w:r>
    </w:p>
    <w:p w:rsidR="00362CE6" w:rsidRPr="00362CE6" w:rsidRDefault="0018139D" w:rsidP="00362CE6">
      <w:pPr>
        <w:spacing w:line="360" w:lineRule="auto"/>
        <w:ind w:left="426" w:hanging="426"/>
        <w:jc w:val="both"/>
        <w:rPr>
          <w:rFonts w:ascii="Century Schoolbook" w:hAnsi="Century Schoolbook"/>
          <w:b/>
          <w:sz w:val="22"/>
          <w:szCs w:val="22"/>
        </w:rPr>
      </w:pPr>
      <w:r w:rsidRPr="0018139D">
        <w:rPr>
          <w:rFonts w:ascii="Century Schoolbook" w:hAnsi="Century Schoolbook"/>
          <w:b/>
          <w:sz w:val="22"/>
          <w:szCs w:val="22"/>
        </w:rPr>
        <w:t>Wymagania pożądane: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wiedza z zakresu organizacji i funkcjon</w:t>
      </w:r>
      <w:r>
        <w:rPr>
          <w:rFonts w:ascii="Century Schoolbook" w:hAnsi="Century Schoolbook"/>
          <w:sz w:val="22"/>
          <w:szCs w:val="22"/>
        </w:rPr>
        <w:t>owania wymiaru sprawiedliwości,</w:t>
      </w:r>
      <w:r w:rsidRPr="0018139D">
        <w:rPr>
          <w:rFonts w:ascii="Century Schoolbook" w:hAnsi="Century Schoolbook"/>
          <w:sz w:val="22"/>
          <w:szCs w:val="22"/>
        </w:rPr>
        <w:t xml:space="preserve"> w tym Krajowej Szkoły Sądownictwa i Prokuratury;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samodzielność i umiejętność pracy pod presją czasu;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znajomość Wytycznych w zakresie kwalifikowalności wydatków w ramach Europejskiego Funduszu Rozwoju Regionalnego, Europejskiego Funduszu Społecznego oraz Funduszu Spójności na lata 2014-2020;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prawo jazdy kategorii B;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komunikatywność i samodzielność;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odpowiedzialność i rzetelność;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umiejętność planowania;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umiejętność pracy w zespole;</w:t>
      </w:r>
    </w:p>
    <w:p w:rsidR="0018139D" w:rsidRPr="0018139D" w:rsidRDefault="0018139D" w:rsidP="0018139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bardzo dobra organizacja pracy.</w:t>
      </w:r>
    </w:p>
    <w:p w:rsidR="0018139D" w:rsidRPr="0018139D" w:rsidRDefault="0018139D" w:rsidP="0018139D">
      <w:pPr>
        <w:ind w:left="567" w:hanging="567"/>
        <w:jc w:val="both"/>
        <w:rPr>
          <w:rFonts w:ascii="Century Schoolbook" w:hAnsi="Century Schoolbook"/>
          <w:sz w:val="22"/>
          <w:szCs w:val="22"/>
        </w:rPr>
      </w:pPr>
    </w:p>
    <w:p w:rsidR="0018139D" w:rsidRPr="0018139D" w:rsidRDefault="0018139D" w:rsidP="0018139D">
      <w:pPr>
        <w:spacing w:before="100" w:beforeAutospacing="1" w:after="100" w:afterAutospacing="1"/>
        <w:ind w:left="567" w:hanging="567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b/>
          <w:bCs/>
          <w:sz w:val="22"/>
          <w:szCs w:val="22"/>
        </w:rPr>
        <w:t>Oferta powinna zawierać</w:t>
      </w:r>
      <w:r w:rsidRPr="0018139D">
        <w:rPr>
          <w:rFonts w:ascii="Century Schoolbook" w:hAnsi="Century Schoolbook"/>
          <w:sz w:val="22"/>
          <w:szCs w:val="22"/>
        </w:rPr>
        <w:t>: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CV i list motywacyjny,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Kopie dokumentów potwierdzających wykształcenie,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Kopie dokumentów potwierdzających doświadczenie zawodowe (świadectwa pracy, zaświadczenia o zatrudnieniu, zakresy czynności, referencje, etc.),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Kopie dokumentów poświadczających dodatkowe umiejętności i kwalifikacje, </w:t>
      </w:r>
    </w:p>
    <w:p w:rsidR="0018139D" w:rsidRPr="0018139D" w:rsidRDefault="0018139D" w:rsidP="0018139D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  <w:lang w:eastAsia="pl-PL"/>
        </w:rPr>
      </w:pP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>Oświadczenie kandydata</w:t>
      </w:r>
      <w:r w:rsidR="00BA2DB2">
        <w:rPr>
          <w:rFonts w:ascii="Century Schoolbook" w:hAnsi="Century Schoolbook"/>
          <w:color w:val="000000"/>
          <w:sz w:val="22"/>
          <w:szCs w:val="22"/>
          <w:lang w:eastAsia="pl-PL"/>
        </w:rPr>
        <w:t>/ki</w:t>
      </w: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 xml:space="preserve"> o korzystaniu z pełni praw publicznych,</w:t>
      </w:r>
    </w:p>
    <w:p w:rsidR="0018139D" w:rsidRPr="0018139D" w:rsidRDefault="0018139D" w:rsidP="0018139D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426" w:hanging="426"/>
        <w:jc w:val="both"/>
        <w:rPr>
          <w:rFonts w:ascii="Century Schoolbook" w:hAnsi="Century Schoolbook"/>
          <w:color w:val="000000"/>
          <w:sz w:val="22"/>
          <w:szCs w:val="22"/>
          <w:lang w:eastAsia="pl-PL"/>
        </w:rPr>
      </w:pP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>Oświadczenie kandydata</w:t>
      </w:r>
      <w:r w:rsidR="00BA2DB2">
        <w:rPr>
          <w:rFonts w:ascii="Century Schoolbook" w:hAnsi="Century Schoolbook"/>
          <w:color w:val="000000"/>
          <w:sz w:val="22"/>
          <w:szCs w:val="22"/>
          <w:lang w:eastAsia="pl-PL"/>
        </w:rPr>
        <w:t>/ki</w:t>
      </w: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 xml:space="preserve"> o niekaralności za </w:t>
      </w:r>
      <w:r w:rsidRPr="0018139D">
        <w:rPr>
          <w:rFonts w:ascii="Century Schoolbook" w:hAnsi="Century Schoolbook"/>
          <w:b/>
          <w:bCs/>
          <w:color w:val="000000"/>
          <w:sz w:val="22"/>
          <w:szCs w:val="22"/>
          <w:lang w:eastAsia="pl-PL"/>
        </w:rPr>
        <w:t>umyślne i nieumyślne</w:t>
      </w: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 xml:space="preserve"> przestępstwo </w:t>
      </w:r>
      <w:r w:rsidRPr="0018139D">
        <w:rPr>
          <w:rFonts w:ascii="Century Schoolbook" w:hAnsi="Century Schoolbook"/>
          <w:b/>
          <w:bCs/>
          <w:color w:val="000000"/>
          <w:sz w:val="22"/>
          <w:szCs w:val="22"/>
          <w:lang w:eastAsia="pl-PL"/>
        </w:rPr>
        <w:t>karne i skarbowe</w:t>
      </w:r>
      <w:r w:rsidRPr="0018139D">
        <w:rPr>
          <w:rFonts w:ascii="Century Schoolbook" w:hAnsi="Century Schoolbook"/>
          <w:color w:val="000000"/>
          <w:sz w:val="22"/>
          <w:szCs w:val="22"/>
          <w:lang w:eastAsia="pl-PL"/>
        </w:rPr>
        <w:t>,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Oświadczenie kandydata</w:t>
      </w:r>
      <w:r w:rsidR="00BA2DB2">
        <w:rPr>
          <w:rFonts w:ascii="Century Schoolbook" w:hAnsi="Century Schoolbook"/>
          <w:color w:val="000000"/>
          <w:sz w:val="22"/>
          <w:szCs w:val="22"/>
        </w:rPr>
        <w:t>/ki</w:t>
      </w:r>
      <w:r w:rsidRPr="0018139D">
        <w:rPr>
          <w:rFonts w:ascii="Century Schoolbook" w:hAnsi="Century Schoolbook"/>
          <w:sz w:val="22"/>
          <w:szCs w:val="22"/>
        </w:rPr>
        <w:t xml:space="preserve"> o wyrażeniu zgody na przetwarzanie danych osobowych </w:t>
      </w:r>
      <w:r>
        <w:rPr>
          <w:rFonts w:ascii="Century Schoolbook" w:hAnsi="Century Schoolbook"/>
          <w:sz w:val="22"/>
          <w:szCs w:val="22"/>
        </w:rPr>
        <w:br/>
      </w:r>
      <w:r w:rsidRPr="0018139D">
        <w:rPr>
          <w:rFonts w:ascii="Century Schoolbook" w:hAnsi="Century Schoolbook"/>
          <w:sz w:val="22"/>
          <w:szCs w:val="22"/>
        </w:rPr>
        <w:t>do celów rekrutacji,</w:t>
      </w:r>
    </w:p>
    <w:p w:rsidR="0018139D" w:rsidRPr="0018139D" w:rsidRDefault="0018139D" w:rsidP="0018139D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>Mile widziane referencje dot. realizacji projektów finansowanych ze środków unijnych.</w:t>
      </w:r>
    </w:p>
    <w:p w:rsidR="0018139D" w:rsidRPr="0018139D" w:rsidRDefault="0018139D" w:rsidP="0018139D">
      <w:pPr>
        <w:spacing w:before="100" w:beforeAutospacing="1" w:after="100" w:afterAutospacing="1"/>
        <w:ind w:left="567"/>
        <w:rPr>
          <w:rFonts w:ascii="Century Schoolbook" w:hAnsi="Century Schoolbook"/>
          <w:sz w:val="22"/>
          <w:szCs w:val="22"/>
        </w:rPr>
      </w:pPr>
    </w:p>
    <w:p w:rsidR="0018139D" w:rsidRPr="0018139D" w:rsidRDefault="0018139D" w:rsidP="0018139D">
      <w:pPr>
        <w:spacing w:before="100" w:beforeAutospacing="1" w:after="100" w:afterAutospacing="1" w:line="276" w:lineRule="auto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lastRenderedPageBreak/>
        <w:t xml:space="preserve">Wymagane oświadczenia </w:t>
      </w:r>
      <w:r w:rsidRPr="0018139D">
        <w:rPr>
          <w:rFonts w:ascii="Century Schoolbook" w:hAnsi="Century Schoolbook"/>
          <w:color w:val="000000"/>
          <w:sz w:val="22"/>
          <w:szCs w:val="22"/>
        </w:rPr>
        <w:t xml:space="preserve">zawierające </w:t>
      </w:r>
      <w:r w:rsidRPr="0018139D">
        <w:rPr>
          <w:rFonts w:ascii="Century Schoolbook" w:hAnsi="Century Schoolbook"/>
          <w:b/>
          <w:bCs/>
          <w:color w:val="000000"/>
          <w:sz w:val="22"/>
          <w:szCs w:val="22"/>
        </w:rPr>
        <w:t>własnoręczny podpis,</w:t>
      </w:r>
      <w:r w:rsidRPr="0018139D">
        <w:rPr>
          <w:rFonts w:ascii="Century Schoolbook" w:hAnsi="Century Schoolbook"/>
          <w:sz w:val="22"/>
          <w:szCs w:val="22"/>
        </w:rPr>
        <w:t xml:space="preserve"> prosimy składać według wzoru zamieszczonego na stronie internetowej </w:t>
      </w:r>
      <w:hyperlink r:id="rId8" w:history="1">
        <w:r w:rsidRPr="0018139D">
          <w:rPr>
            <w:rStyle w:val="Hipercze"/>
            <w:rFonts w:ascii="Century Schoolbook" w:hAnsi="Century Schoolbook"/>
            <w:sz w:val="22"/>
            <w:szCs w:val="22"/>
          </w:rPr>
          <w:t>www.kssip.gov.pl</w:t>
        </w:r>
      </w:hyperlink>
      <w:r w:rsidRPr="0018139D">
        <w:rPr>
          <w:rFonts w:ascii="Century Schoolbook" w:hAnsi="Century Schoolbook"/>
          <w:sz w:val="22"/>
          <w:szCs w:val="22"/>
        </w:rPr>
        <w:t xml:space="preserve"> w zakładce: </w:t>
      </w:r>
      <w:r w:rsidRPr="0018139D">
        <w:rPr>
          <w:rFonts w:ascii="Century Schoolbook" w:hAnsi="Century Schoolbook"/>
          <w:i/>
          <w:sz w:val="22"/>
          <w:szCs w:val="22"/>
        </w:rPr>
        <w:t>Oferty pracy.</w:t>
      </w:r>
    </w:p>
    <w:p w:rsidR="0018139D" w:rsidRPr="0018139D" w:rsidRDefault="0018139D" w:rsidP="0018139D">
      <w:pPr>
        <w:spacing w:before="100" w:beforeAutospacing="1" w:after="100" w:afterAutospacing="1" w:line="276" w:lineRule="auto"/>
        <w:jc w:val="both"/>
        <w:rPr>
          <w:rFonts w:ascii="Century Schoolbook" w:hAnsi="Century Schoolbook"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Osoby zainteresowane prosimy o przesyłanie </w:t>
      </w:r>
      <w:r w:rsidR="006D4596">
        <w:rPr>
          <w:rFonts w:ascii="Century Schoolbook" w:hAnsi="Century Schoolbook"/>
          <w:b/>
          <w:sz w:val="22"/>
          <w:szCs w:val="22"/>
        </w:rPr>
        <w:t>do dnia 1</w:t>
      </w:r>
      <w:r w:rsidR="00A0107D">
        <w:rPr>
          <w:rFonts w:ascii="Century Schoolbook" w:hAnsi="Century Schoolbook"/>
          <w:b/>
          <w:sz w:val="22"/>
          <w:szCs w:val="22"/>
        </w:rPr>
        <w:t>9</w:t>
      </w:r>
      <w:bookmarkStart w:id="0" w:name="_GoBack"/>
      <w:bookmarkEnd w:id="0"/>
      <w:r w:rsidR="006D4596">
        <w:rPr>
          <w:rFonts w:ascii="Century Schoolbook" w:hAnsi="Century Schoolbook"/>
          <w:b/>
          <w:sz w:val="22"/>
          <w:szCs w:val="22"/>
        </w:rPr>
        <w:t xml:space="preserve"> stycznia 2018 </w:t>
      </w:r>
      <w:r w:rsidRPr="006D4596">
        <w:rPr>
          <w:rFonts w:ascii="Century Schoolbook" w:hAnsi="Century Schoolbook"/>
          <w:b/>
          <w:sz w:val="22"/>
          <w:szCs w:val="22"/>
        </w:rPr>
        <w:t>r.</w:t>
      </w:r>
      <w:r w:rsidRPr="006D4596">
        <w:rPr>
          <w:rFonts w:ascii="Century Schoolbook" w:hAnsi="Century Schoolbook"/>
          <w:sz w:val="22"/>
          <w:szCs w:val="22"/>
        </w:rPr>
        <w:t xml:space="preserve"> </w:t>
      </w:r>
      <w:r w:rsidRPr="0018139D">
        <w:rPr>
          <w:rFonts w:ascii="Century Schoolbook" w:hAnsi="Century Schoolbook"/>
          <w:sz w:val="22"/>
          <w:szCs w:val="22"/>
        </w:rPr>
        <w:t xml:space="preserve">(decyduje </w:t>
      </w:r>
      <w:r w:rsidR="00257B4E">
        <w:rPr>
          <w:rFonts w:ascii="Century Schoolbook" w:hAnsi="Century Schoolbook"/>
          <w:sz w:val="22"/>
          <w:szCs w:val="22"/>
        </w:rPr>
        <w:br/>
      </w:r>
      <w:r w:rsidRPr="0018139D">
        <w:rPr>
          <w:rFonts w:ascii="Century Schoolbook" w:hAnsi="Century Schoolbook"/>
          <w:sz w:val="22"/>
          <w:szCs w:val="22"/>
        </w:rPr>
        <w:t xml:space="preserve">data wpływu) ofert spełniających wymogi określone w powyższym ogłoszeniu na adres: Krajowa Szkoła Sądownictwa i Prokuratury - Dział Zarządzania Kadrami: 31-547 Kraków, ul. Przy Rondzie 5 lub ich osobiste składanie w Kancelarii Ogólnej </w:t>
      </w:r>
      <w:proofErr w:type="spellStart"/>
      <w:r w:rsidRPr="0018139D">
        <w:rPr>
          <w:rFonts w:ascii="Century Schoolbook" w:hAnsi="Century Schoolbook"/>
          <w:sz w:val="22"/>
          <w:szCs w:val="22"/>
        </w:rPr>
        <w:t>KSSiP</w:t>
      </w:r>
      <w:proofErr w:type="spellEnd"/>
      <w:r w:rsidRPr="0018139D">
        <w:rPr>
          <w:rFonts w:ascii="Century Schoolbook" w:hAnsi="Century Schoolbook"/>
          <w:sz w:val="22"/>
          <w:szCs w:val="22"/>
        </w:rPr>
        <w:t xml:space="preserve"> </w:t>
      </w:r>
      <w:r w:rsidR="00257B4E">
        <w:rPr>
          <w:rFonts w:ascii="Century Schoolbook" w:hAnsi="Century Schoolbook"/>
          <w:sz w:val="22"/>
          <w:szCs w:val="22"/>
        </w:rPr>
        <w:br/>
      </w:r>
      <w:r w:rsidRPr="0018139D">
        <w:rPr>
          <w:rFonts w:ascii="Century Schoolbook" w:hAnsi="Century Schoolbook"/>
          <w:sz w:val="22"/>
          <w:szCs w:val="22"/>
        </w:rPr>
        <w:t xml:space="preserve">w zamkniętych kopertach. Na kopercie należy umieścić dopisek: </w:t>
      </w:r>
      <w:r w:rsidRPr="0018139D">
        <w:rPr>
          <w:rFonts w:ascii="Century Schoolbook" w:hAnsi="Century Schoolbook"/>
          <w:b/>
          <w:bCs/>
          <w:sz w:val="22"/>
          <w:szCs w:val="22"/>
        </w:rPr>
        <w:t xml:space="preserve">„Rekrutacja – </w:t>
      </w:r>
      <w:r w:rsidR="00BA2DB2">
        <w:rPr>
          <w:rFonts w:ascii="Century Schoolbook" w:hAnsi="Century Schoolbook"/>
          <w:b/>
          <w:bCs/>
          <w:sz w:val="22"/>
          <w:szCs w:val="22"/>
          <w:lang w:bidi="pl-PL"/>
        </w:rPr>
        <w:t>Inspektor</w:t>
      </w:r>
      <w:r w:rsidRPr="0018139D">
        <w:rPr>
          <w:rFonts w:ascii="Century Schoolbook" w:hAnsi="Century Schoolbook"/>
          <w:b/>
          <w:bCs/>
          <w:sz w:val="22"/>
          <w:szCs w:val="22"/>
          <w:lang w:bidi="pl-PL"/>
        </w:rPr>
        <w:t xml:space="preserve"> ds. </w:t>
      </w:r>
      <w:r w:rsidRPr="0018139D">
        <w:rPr>
          <w:rFonts w:ascii="Century Schoolbook" w:hAnsi="Century Schoolbook"/>
          <w:b/>
          <w:sz w:val="22"/>
          <w:szCs w:val="22"/>
          <w:lang w:bidi="pl-PL"/>
        </w:rPr>
        <w:t>sprawozdawczości i rozliczeń finansowych</w:t>
      </w:r>
      <w:r w:rsidRPr="0018139D">
        <w:rPr>
          <w:rFonts w:ascii="Century Schoolbook" w:hAnsi="Century Schoolbook"/>
          <w:b/>
          <w:bCs/>
          <w:sz w:val="22"/>
          <w:szCs w:val="22"/>
        </w:rPr>
        <w:t xml:space="preserve"> w Sekcji Funduszy Pomocowych</w:t>
      </w:r>
      <w:r w:rsidRPr="0018139D">
        <w:rPr>
          <w:rFonts w:ascii="Century Schoolbook" w:hAnsi="Century Schoolbook"/>
          <w:b/>
          <w:sz w:val="22"/>
          <w:szCs w:val="22"/>
        </w:rPr>
        <w:t>”</w:t>
      </w:r>
      <w:r w:rsidRPr="0018139D">
        <w:rPr>
          <w:rFonts w:ascii="Century Schoolbook" w:hAnsi="Century Schoolbook"/>
          <w:sz w:val="22"/>
          <w:szCs w:val="22"/>
        </w:rPr>
        <w:t>.</w:t>
      </w:r>
    </w:p>
    <w:p w:rsidR="0018139D" w:rsidRDefault="0018139D" w:rsidP="0018139D">
      <w:pPr>
        <w:spacing w:before="100" w:beforeAutospacing="1" w:after="100" w:afterAutospacing="1" w:line="276" w:lineRule="auto"/>
        <w:jc w:val="both"/>
        <w:rPr>
          <w:rFonts w:ascii="Century Schoolbook" w:hAnsi="Century Schoolbook"/>
          <w:b/>
          <w:sz w:val="22"/>
          <w:szCs w:val="22"/>
        </w:rPr>
      </w:pPr>
      <w:r w:rsidRPr="0018139D">
        <w:rPr>
          <w:rFonts w:ascii="Century Schoolbook" w:hAnsi="Century Schoolbook"/>
          <w:sz w:val="22"/>
          <w:szCs w:val="22"/>
        </w:rPr>
        <w:t xml:space="preserve">Dodatkowe informacje o warunkach zatrudnienia można uzyskać wyłącznie telefonicznie w Dziale Zarządzania Kadrami Krajowej Szkoły Sądownictwa i Prokuratury, </w:t>
      </w:r>
      <w:r w:rsidR="006D4596">
        <w:rPr>
          <w:rFonts w:ascii="Century Schoolbook" w:hAnsi="Century Schoolbook"/>
          <w:b/>
          <w:sz w:val="22"/>
          <w:szCs w:val="22"/>
        </w:rPr>
        <w:t>tel. 12/617-96-36 w godz. 8</w:t>
      </w:r>
      <w:r w:rsidR="006D4596">
        <w:rPr>
          <w:rFonts w:ascii="Century Schoolbook" w:hAnsi="Century Schoolbook"/>
          <w:b/>
          <w:sz w:val="22"/>
          <w:szCs w:val="22"/>
          <w:vertAlign w:val="superscript"/>
        </w:rPr>
        <w:t>0</w:t>
      </w:r>
      <w:r w:rsidRPr="0018139D">
        <w:rPr>
          <w:rFonts w:ascii="Century Schoolbook" w:hAnsi="Century Schoolbook"/>
          <w:b/>
          <w:sz w:val="22"/>
          <w:szCs w:val="22"/>
          <w:vertAlign w:val="superscript"/>
        </w:rPr>
        <w:t>0</w:t>
      </w:r>
      <w:r w:rsidRPr="0018139D">
        <w:rPr>
          <w:rFonts w:ascii="Century Schoolbook" w:hAnsi="Century Schoolbook"/>
          <w:b/>
          <w:sz w:val="22"/>
          <w:szCs w:val="22"/>
        </w:rPr>
        <w:t xml:space="preserve"> – 15</w:t>
      </w:r>
      <w:r w:rsidR="006D4596">
        <w:rPr>
          <w:rFonts w:ascii="Century Schoolbook" w:hAnsi="Century Schoolbook"/>
          <w:b/>
          <w:sz w:val="22"/>
          <w:szCs w:val="22"/>
          <w:vertAlign w:val="superscript"/>
        </w:rPr>
        <w:t>0</w:t>
      </w:r>
      <w:r w:rsidRPr="0018139D">
        <w:rPr>
          <w:rFonts w:ascii="Century Schoolbook" w:hAnsi="Century Schoolbook"/>
          <w:b/>
          <w:sz w:val="22"/>
          <w:szCs w:val="22"/>
          <w:vertAlign w:val="superscript"/>
        </w:rPr>
        <w:t>0</w:t>
      </w:r>
      <w:r w:rsidRPr="0018139D">
        <w:rPr>
          <w:rFonts w:ascii="Century Schoolbook" w:hAnsi="Century Schoolbook"/>
          <w:b/>
          <w:sz w:val="22"/>
          <w:szCs w:val="22"/>
        </w:rPr>
        <w:t>.</w:t>
      </w:r>
    </w:p>
    <w:p w:rsidR="006D4596" w:rsidRPr="006D4596" w:rsidRDefault="006D4596" w:rsidP="0018139D">
      <w:pPr>
        <w:spacing w:before="100" w:beforeAutospacing="1" w:after="100" w:afterAutospacing="1" w:line="276" w:lineRule="auto"/>
        <w:jc w:val="both"/>
        <w:rPr>
          <w:rFonts w:ascii="Century Schoolbook" w:hAnsi="Century Schoolbook"/>
          <w:b/>
          <w:sz w:val="22"/>
          <w:szCs w:val="22"/>
        </w:rPr>
      </w:pPr>
    </w:p>
    <w:p w:rsidR="0018139D" w:rsidRPr="0018139D" w:rsidRDefault="0018139D" w:rsidP="0018139D">
      <w:pPr>
        <w:pStyle w:val="Nagwek4"/>
        <w:spacing w:line="360" w:lineRule="auto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Inne informacje: </w:t>
      </w:r>
    </w:p>
    <w:p w:rsidR="0018139D" w:rsidRPr="0018139D" w:rsidRDefault="0018139D" w:rsidP="0018139D">
      <w:pPr>
        <w:spacing w:line="276" w:lineRule="auto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Kandydaci</w:t>
      </w:r>
      <w:r w:rsidR="00BA2DB2">
        <w:rPr>
          <w:rFonts w:ascii="Century Schoolbook" w:hAnsi="Century Schoolbook"/>
          <w:color w:val="000000"/>
          <w:sz w:val="22"/>
          <w:szCs w:val="22"/>
        </w:rPr>
        <w:t>/</w:t>
      </w:r>
      <w:proofErr w:type="spellStart"/>
      <w:r w:rsidR="00BA2DB2">
        <w:rPr>
          <w:rFonts w:ascii="Century Schoolbook" w:hAnsi="Century Schoolbook"/>
          <w:color w:val="000000"/>
          <w:sz w:val="22"/>
          <w:szCs w:val="22"/>
        </w:rPr>
        <w:t>tki</w:t>
      </w:r>
      <w:proofErr w:type="spellEnd"/>
      <w:r w:rsidRPr="0018139D">
        <w:rPr>
          <w:rFonts w:ascii="Century Schoolbook" w:hAnsi="Century Schoolbook"/>
          <w:color w:val="000000"/>
          <w:sz w:val="22"/>
          <w:szCs w:val="22"/>
        </w:rPr>
        <w:t xml:space="preserve"> zakwalifikowani zostaną powiadomieni o terminie rozmowy wstępnej telefonicznie lub pocztą elektroniczną (prosimy o podanie nr telefonu lub adresu e-mail </w:t>
      </w:r>
      <w:r>
        <w:rPr>
          <w:rFonts w:ascii="Century Schoolbook" w:hAnsi="Century Schoolbook"/>
          <w:color w:val="000000"/>
          <w:sz w:val="22"/>
          <w:szCs w:val="22"/>
        </w:rPr>
        <w:br/>
      </w:r>
      <w:r w:rsidRPr="0018139D">
        <w:rPr>
          <w:rFonts w:ascii="Century Schoolbook" w:hAnsi="Century Schoolbook"/>
          <w:color w:val="000000"/>
          <w:sz w:val="22"/>
          <w:szCs w:val="22"/>
        </w:rPr>
        <w:t>w dokumentach aplikacyjnych).</w:t>
      </w:r>
    </w:p>
    <w:p w:rsidR="0018139D" w:rsidRPr="0018139D" w:rsidRDefault="0018139D" w:rsidP="0018139D">
      <w:pPr>
        <w:spacing w:line="276" w:lineRule="auto"/>
        <w:ind w:left="720"/>
        <w:jc w:val="both"/>
        <w:rPr>
          <w:rFonts w:ascii="Century Schoolbook" w:hAnsi="Century Schoolbook"/>
          <w:color w:val="000000"/>
          <w:sz w:val="22"/>
          <w:szCs w:val="22"/>
        </w:rPr>
      </w:pPr>
    </w:p>
    <w:p w:rsidR="0018139D" w:rsidRPr="0018139D" w:rsidRDefault="0018139D" w:rsidP="0018139D">
      <w:pPr>
        <w:spacing w:line="276" w:lineRule="auto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Oferty otrzymane po terminie i nie spełniające wymagań formalnych nie będą rozpatrywane. </w:t>
      </w:r>
    </w:p>
    <w:p w:rsidR="0018139D" w:rsidRPr="0018139D" w:rsidRDefault="0018139D" w:rsidP="0018139D">
      <w:pPr>
        <w:spacing w:line="276" w:lineRule="auto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 xml:space="preserve">Oferty odrzucone zostaną zniszczone komisyjnie. </w:t>
      </w:r>
    </w:p>
    <w:p w:rsidR="0018139D" w:rsidRPr="0018139D" w:rsidRDefault="0018139D" w:rsidP="0018139D">
      <w:pPr>
        <w:spacing w:line="276" w:lineRule="auto"/>
        <w:jc w:val="both"/>
        <w:rPr>
          <w:rFonts w:ascii="Century Schoolbook" w:hAnsi="Century Schoolbook"/>
          <w:color w:val="000000"/>
          <w:sz w:val="22"/>
          <w:szCs w:val="22"/>
        </w:rPr>
      </w:pPr>
      <w:r w:rsidRPr="0018139D">
        <w:rPr>
          <w:rFonts w:ascii="Century Schoolbook" w:hAnsi="Century Schoolbook"/>
          <w:color w:val="000000"/>
          <w:sz w:val="22"/>
          <w:szCs w:val="22"/>
        </w:rPr>
        <w:t>Krajowa Szkoła zastrzega sobie prawo odpowiedzi na wybrane oferty.</w:t>
      </w:r>
    </w:p>
    <w:p w:rsidR="0018139D" w:rsidRPr="0018139D" w:rsidRDefault="0018139D" w:rsidP="0018139D">
      <w:pPr>
        <w:spacing w:before="100" w:beforeAutospacing="1" w:after="100" w:afterAutospacing="1"/>
        <w:ind w:left="180"/>
        <w:rPr>
          <w:rFonts w:ascii="Century Schoolbook" w:hAnsi="Century Schoolbook"/>
          <w:sz w:val="22"/>
          <w:szCs w:val="22"/>
        </w:rPr>
      </w:pPr>
    </w:p>
    <w:p w:rsidR="00A36F39" w:rsidRPr="0018139D" w:rsidRDefault="00A36F39" w:rsidP="004E792D">
      <w:pPr>
        <w:rPr>
          <w:rFonts w:ascii="Century Schoolbook" w:hAnsi="Century Schoolbook"/>
          <w:sz w:val="22"/>
          <w:szCs w:val="22"/>
        </w:rPr>
      </w:pPr>
    </w:p>
    <w:sectPr w:rsidR="00A36F39" w:rsidRPr="0018139D" w:rsidSect="005E28D6"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96" w:rsidRDefault="00C34B96" w:rsidP="00D3436F">
      <w:r>
        <w:separator/>
      </w:r>
    </w:p>
  </w:endnote>
  <w:endnote w:type="continuationSeparator" w:id="0">
    <w:p w:rsidR="00C34B96" w:rsidRDefault="00C34B9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2132DC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posOffset>264795</wp:posOffset>
              </wp:positionH>
              <wp:positionV relativeFrom="margin">
                <wp:posOffset>6884670</wp:posOffset>
              </wp:positionV>
              <wp:extent cx="510540" cy="2183130"/>
              <wp:effectExtent l="0" t="0" r="3810" b="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107D" w:rsidRPr="00A0107D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10" o:spid="_x0000_s1026" style="position:absolute;left:0;text-align:left;margin-left:20.85pt;margin-top:542.1pt;width:40.2pt;height:171.9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5E28D6"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A0107D" w:rsidRPr="00A0107D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noProof/>
        <w:sz w:val="16"/>
        <w:szCs w:val="16"/>
        <w:lang w:eastAsia="pl-PL"/>
      </w:rPr>
      <w:drawing>
        <wp:anchor distT="0" distB="0" distL="114300" distR="114300" simplePos="0" relativeHeight="251668480" behindDoc="1" locked="0" layoutInCell="1" allowOverlap="1" wp14:anchorId="4509D01E" wp14:editId="2481EBF6">
          <wp:simplePos x="0" y="0"/>
          <wp:positionH relativeFrom="column">
            <wp:posOffset>5396230</wp:posOffset>
          </wp:positionH>
          <wp:positionV relativeFrom="page">
            <wp:posOffset>9795510</wp:posOffset>
          </wp:positionV>
          <wp:extent cx="1164590" cy="772795"/>
          <wp:effectExtent l="0" t="0" r="0" b="8255"/>
          <wp:wrapTight wrapText="bothSides">
            <wp:wrapPolygon edited="0">
              <wp:start x="0" y="0"/>
              <wp:lineTo x="0" y="21298"/>
              <wp:lineTo x="21200" y="21298"/>
              <wp:lineTo x="21200" y="0"/>
              <wp:lineTo x="0" y="0"/>
            </wp:wrapPolygon>
          </wp:wrapTight>
          <wp:docPr id="604" name="Obraz 604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noProof/>
        <w:sz w:val="16"/>
        <w:szCs w:val="16"/>
        <w:lang w:eastAsia="pl-PL"/>
      </w:rPr>
      <w:drawing>
        <wp:anchor distT="0" distB="0" distL="114300" distR="114300" simplePos="0" relativeHeight="251669504" behindDoc="1" locked="0" layoutInCell="1" allowOverlap="1" wp14:anchorId="17646158" wp14:editId="00F72685">
          <wp:simplePos x="0" y="0"/>
          <wp:positionH relativeFrom="column">
            <wp:posOffset>-814070</wp:posOffset>
          </wp:positionH>
          <wp:positionV relativeFrom="margin">
            <wp:posOffset>9257665</wp:posOffset>
          </wp:positionV>
          <wp:extent cx="1166400" cy="767368"/>
          <wp:effectExtent l="0" t="0" r="0" b="0"/>
          <wp:wrapTight wrapText="bothSides">
            <wp:wrapPolygon edited="0">
              <wp:start x="0" y="0"/>
              <wp:lineTo x="0" y="20921"/>
              <wp:lineTo x="21176" y="20921"/>
              <wp:lineTo x="21176" y="0"/>
              <wp:lineTo x="0" y="0"/>
            </wp:wrapPolygon>
          </wp:wrapTight>
          <wp:docPr id="605" name="Obraz 605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767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8139D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4CC544" wp14:editId="75387CE5">
              <wp:simplePos x="0" y="0"/>
              <wp:positionH relativeFrom="column">
                <wp:posOffset>575945</wp:posOffset>
              </wp:positionH>
              <wp:positionV relativeFrom="paragraph">
                <wp:posOffset>274320</wp:posOffset>
              </wp:positionV>
              <wp:extent cx="4470400" cy="0"/>
              <wp:effectExtent l="0" t="0" r="2540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41FB2" id="Łącznik prosty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21.6pt" to="397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" strokeweight=".5pt"/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89449F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634C76">
      <w:rPr>
        <w:noProof/>
        <w:sz w:val="16"/>
        <w:szCs w:val="16"/>
        <w:lang w:eastAsia="pl-PL"/>
      </w:rPr>
      <w:drawing>
        <wp:anchor distT="0" distB="0" distL="114300" distR="114300" simplePos="0" relativeHeight="251666432" behindDoc="1" locked="0" layoutInCell="1" allowOverlap="1" wp14:anchorId="782754A1" wp14:editId="17E6A119">
          <wp:simplePos x="0" y="0"/>
          <wp:positionH relativeFrom="column">
            <wp:posOffset>-814070</wp:posOffset>
          </wp:positionH>
          <wp:positionV relativeFrom="margin">
            <wp:posOffset>8902314</wp:posOffset>
          </wp:positionV>
          <wp:extent cx="1166400" cy="767368"/>
          <wp:effectExtent l="0" t="0" r="0" b="0"/>
          <wp:wrapTight wrapText="bothSides">
            <wp:wrapPolygon edited="0">
              <wp:start x="0" y="0"/>
              <wp:lineTo x="0" y="20921"/>
              <wp:lineTo x="21176" y="20921"/>
              <wp:lineTo x="21176" y="0"/>
              <wp:lineTo x="0" y="0"/>
            </wp:wrapPolygon>
          </wp:wrapTight>
          <wp:docPr id="607" name="Obraz 607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" cy="767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AF4" w:rsidRPr="00634C76">
      <w:rPr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 wp14:anchorId="449B1B1B" wp14:editId="0D6BAF08">
          <wp:simplePos x="0" y="0"/>
          <wp:positionH relativeFrom="column">
            <wp:posOffset>5364480</wp:posOffset>
          </wp:positionH>
          <wp:positionV relativeFrom="page">
            <wp:posOffset>9839960</wp:posOffset>
          </wp:positionV>
          <wp:extent cx="1164590" cy="772795"/>
          <wp:effectExtent l="0" t="0" r="0" b="8255"/>
          <wp:wrapTight wrapText="bothSides">
            <wp:wrapPolygon edited="0">
              <wp:start x="0" y="0"/>
              <wp:lineTo x="0" y="21298"/>
              <wp:lineTo x="21200" y="21298"/>
              <wp:lineTo x="21200" y="0"/>
              <wp:lineTo x="0" y="0"/>
            </wp:wrapPolygon>
          </wp:wrapTight>
          <wp:docPr id="608" name="Obraz 608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18139D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E7B552" wp14:editId="5723E2FB">
              <wp:simplePos x="0" y="0"/>
              <wp:positionH relativeFrom="column">
                <wp:posOffset>633730</wp:posOffset>
              </wp:positionH>
              <wp:positionV relativeFrom="paragraph">
                <wp:posOffset>310515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08CA9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4.45pt" to="401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96" w:rsidRDefault="00C34B96" w:rsidP="00D3436F">
      <w:r>
        <w:separator/>
      </w:r>
    </w:p>
  </w:footnote>
  <w:footnote w:type="continuationSeparator" w:id="0">
    <w:p w:rsidR="00C34B96" w:rsidRDefault="00C34B96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99" w:rsidRPr="00866481" w:rsidRDefault="00D85999" w:rsidP="00D85999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4FA2D5A0" wp14:editId="34EA46F3">
          <wp:simplePos x="0" y="0"/>
          <wp:positionH relativeFrom="margin">
            <wp:posOffset>5563870</wp:posOffset>
          </wp:positionH>
          <wp:positionV relativeFrom="margin">
            <wp:posOffset>-773667</wp:posOffset>
          </wp:positionV>
          <wp:extent cx="676058" cy="643255"/>
          <wp:effectExtent l="0" t="0" r="0" b="4445"/>
          <wp:wrapNone/>
          <wp:docPr id="606" name="Obraz 606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58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3157"/>
    <w:multiLevelType w:val="hybridMultilevel"/>
    <w:tmpl w:val="3F505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B87780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0086"/>
    <w:multiLevelType w:val="hybridMultilevel"/>
    <w:tmpl w:val="94E485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B7B56AF"/>
    <w:multiLevelType w:val="multilevel"/>
    <w:tmpl w:val="BDFA90AA"/>
    <w:numStyleLink w:val="UMOWA"/>
  </w:abstractNum>
  <w:abstractNum w:abstractNumId="17" w15:restartNumberingAfterBreak="0">
    <w:nsid w:val="2C451682"/>
    <w:multiLevelType w:val="multilevel"/>
    <w:tmpl w:val="BDFA90AA"/>
    <w:numStyleLink w:val="UMOWA"/>
  </w:abstractNum>
  <w:abstractNum w:abstractNumId="18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93161"/>
    <w:multiLevelType w:val="multilevel"/>
    <w:tmpl w:val="BDFA90AA"/>
    <w:numStyleLink w:val="UMOWA"/>
  </w:abstractNum>
  <w:abstractNum w:abstractNumId="22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021"/>
    <w:multiLevelType w:val="multilevel"/>
    <w:tmpl w:val="BDFA90AA"/>
    <w:numStyleLink w:val="UMOWA"/>
  </w:abstractNum>
  <w:abstractNum w:abstractNumId="24" w15:restartNumberingAfterBreak="0">
    <w:nsid w:val="53AB028E"/>
    <w:multiLevelType w:val="multilevel"/>
    <w:tmpl w:val="BDFA90AA"/>
    <w:numStyleLink w:val="UMOWA"/>
  </w:abstractNum>
  <w:abstractNum w:abstractNumId="25" w15:restartNumberingAfterBreak="0">
    <w:nsid w:val="563211AF"/>
    <w:multiLevelType w:val="multilevel"/>
    <w:tmpl w:val="BDFA90AA"/>
    <w:numStyleLink w:val="UMOWA"/>
  </w:abstractNum>
  <w:abstractNum w:abstractNumId="26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0E27A89"/>
    <w:multiLevelType w:val="multilevel"/>
    <w:tmpl w:val="BDFA90AA"/>
    <w:numStyleLink w:val="UMOWA"/>
  </w:abstractNum>
  <w:abstractNum w:abstractNumId="30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C4CDC"/>
    <w:multiLevelType w:val="multilevel"/>
    <w:tmpl w:val="BDFA90AA"/>
    <w:numStyleLink w:val="UMOWA"/>
  </w:abstractNum>
  <w:abstractNum w:abstractNumId="32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41BF3"/>
    <w:multiLevelType w:val="multilevel"/>
    <w:tmpl w:val="BDFA90AA"/>
    <w:numStyleLink w:val="UMOWA"/>
  </w:abstractNum>
  <w:abstractNum w:abstractNumId="35" w15:restartNumberingAfterBreak="0">
    <w:nsid w:val="6C4E341E"/>
    <w:multiLevelType w:val="multilevel"/>
    <w:tmpl w:val="BDFA90AA"/>
    <w:numStyleLink w:val="UMOWA"/>
  </w:abstractNum>
  <w:abstractNum w:abstractNumId="36" w15:restartNumberingAfterBreak="0">
    <w:nsid w:val="6CB77D94"/>
    <w:multiLevelType w:val="multilevel"/>
    <w:tmpl w:val="BDFA90AA"/>
    <w:numStyleLink w:val="UMOWA"/>
  </w:abstractNum>
  <w:abstractNum w:abstractNumId="37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17040"/>
    <w:multiLevelType w:val="multilevel"/>
    <w:tmpl w:val="BDFA90AA"/>
    <w:numStyleLink w:val="UMOWA"/>
  </w:abstractNum>
  <w:abstractNum w:abstractNumId="41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19"/>
  </w:num>
  <w:num w:numId="4">
    <w:abstractNumId w:val="5"/>
  </w:num>
  <w:num w:numId="5">
    <w:abstractNumId w:val="7"/>
  </w:num>
  <w:num w:numId="6">
    <w:abstractNumId w:val="20"/>
  </w:num>
  <w:num w:numId="7">
    <w:abstractNumId w:val="27"/>
  </w:num>
  <w:num w:numId="8">
    <w:abstractNumId w:val="30"/>
  </w:num>
  <w:num w:numId="9">
    <w:abstractNumId w:val="18"/>
  </w:num>
  <w:num w:numId="10">
    <w:abstractNumId w:val="38"/>
  </w:num>
  <w:num w:numId="11">
    <w:abstractNumId w:val="22"/>
  </w:num>
  <w:num w:numId="12">
    <w:abstractNumId w:val="33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4"/>
  </w:num>
  <w:num w:numId="18">
    <w:abstractNumId w:val="41"/>
  </w:num>
  <w:num w:numId="19">
    <w:abstractNumId w:val="32"/>
  </w:num>
  <w:num w:numId="20">
    <w:abstractNumId w:val="11"/>
  </w:num>
  <w:num w:numId="21">
    <w:abstractNumId w:val="26"/>
  </w:num>
  <w:num w:numId="22">
    <w:abstractNumId w:val="37"/>
  </w:num>
  <w:num w:numId="23">
    <w:abstractNumId w:val="1"/>
  </w:num>
  <w:num w:numId="24">
    <w:abstractNumId w:val="0"/>
  </w:num>
  <w:num w:numId="25">
    <w:abstractNumId w:val="15"/>
  </w:num>
  <w:num w:numId="26">
    <w:abstractNumId w:val="31"/>
  </w:num>
  <w:num w:numId="27">
    <w:abstractNumId w:val="13"/>
  </w:num>
  <w:num w:numId="28">
    <w:abstractNumId w:val="16"/>
  </w:num>
  <w:num w:numId="29">
    <w:abstractNumId w:val="40"/>
  </w:num>
  <w:num w:numId="30">
    <w:abstractNumId w:val="23"/>
  </w:num>
  <w:num w:numId="31">
    <w:abstractNumId w:val="3"/>
  </w:num>
  <w:num w:numId="32">
    <w:abstractNumId w:val="36"/>
  </w:num>
  <w:num w:numId="33">
    <w:abstractNumId w:val="39"/>
  </w:num>
  <w:num w:numId="34">
    <w:abstractNumId w:val="21"/>
  </w:num>
  <w:num w:numId="35">
    <w:abstractNumId w:val="4"/>
  </w:num>
  <w:num w:numId="36">
    <w:abstractNumId w:val="35"/>
  </w:num>
  <w:num w:numId="37">
    <w:abstractNumId w:val="29"/>
  </w:num>
  <w:num w:numId="38">
    <w:abstractNumId w:val="24"/>
  </w:num>
  <w:num w:numId="39">
    <w:abstractNumId w:val="25"/>
  </w:num>
  <w:num w:numId="40">
    <w:abstractNumId w:val="17"/>
  </w:num>
  <w:num w:numId="41">
    <w:abstractNumId w:val="34"/>
  </w:num>
  <w:num w:numId="42">
    <w:abstractNumId w:val="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B448D"/>
    <w:rsid w:val="0018139D"/>
    <w:rsid w:val="002039B6"/>
    <w:rsid w:val="002132DC"/>
    <w:rsid w:val="00257B4E"/>
    <w:rsid w:val="002E1E43"/>
    <w:rsid w:val="00362CE6"/>
    <w:rsid w:val="003F00B8"/>
    <w:rsid w:val="00414E7A"/>
    <w:rsid w:val="004A47CE"/>
    <w:rsid w:val="004E792D"/>
    <w:rsid w:val="00557753"/>
    <w:rsid w:val="005E28D6"/>
    <w:rsid w:val="00634C76"/>
    <w:rsid w:val="00651129"/>
    <w:rsid w:val="006D4596"/>
    <w:rsid w:val="007A0897"/>
    <w:rsid w:val="007B49CB"/>
    <w:rsid w:val="007C1B97"/>
    <w:rsid w:val="007E0D40"/>
    <w:rsid w:val="0089449F"/>
    <w:rsid w:val="009B6F1C"/>
    <w:rsid w:val="009C4AC5"/>
    <w:rsid w:val="00A0107D"/>
    <w:rsid w:val="00A3090D"/>
    <w:rsid w:val="00A36F39"/>
    <w:rsid w:val="00B85FF8"/>
    <w:rsid w:val="00BA2DB2"/>
    <w:rsid w:val="00C34B96"/>
    <w:rsid w:val="00C90FF3"/>
    <w:rsid w:val="00CD18AB"/>
    <w:rsid w:val="00D3436F"/>
    <w:rsid w:val="00D85999"/>
    <w:rsid w:val="00DF6103"/>
    <w:rsid w:val="00E66AF4"/>
    <w:rsid w:val="00EE2FB9"/>
    <w:rsid w:val="00F17A69"/>
    <w:rsid w:val="00F974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39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character" w:customStyle="1" w:styleId="Nagwek4Znak">
    <w:name w:val="Nagłówek 4 Znak"/>
    <w:basedOn w:val="Domylnaczcionkaakapitu"/>
    <w:link w:val="Nagwek4"/>
    <w:uiPriority w:val="99"/>
    <w:rsid w:val="0018139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F677-C86C-4B16-BDDB-A7FF9182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Agnieszka Przewoźniak</cp:lastModifiedBy>
  <cp:revision>6</cp:revision>
  <cp:lastPrinted>2017-10-09T09:14:00Z</cp:lastPrinted>
  <dcterms:created xsi:type="dcterms:W3CDTF">2017-12-13T14:03:00Z</dcterms:created>
  <dcterms:modified xsi:type="dcterms:W3CDTF">2017-12-18T10:27:00Z</dcterms:modified>
</cp:coreProperties>
</file>