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960E8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4A77C28" wp14:editId="58531346">
            <wp:simplePos x="0" y="0"/>
            <wp:positionH relativeFrom="page">
              <wp:posOffset>6122035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38E">
        <w:rPr>
          <w:rFonts w:ascii="Bookman Old Style" w:hAnsi="Bookman Old Style"/>
        </w:rPr>
        <w:t>OSU-II.401.32.4</w:t>
      </w:r>
      <w:r>
        <w:rPr>
          <w:rFonts w:ascii="Bookman Old Style" w:hAnsi="Bookman Old Style"/>
        </w:rPr>
        <w:t>.</w:t>
      </w:r>
      <w:r w:rsidR="00D814AA">
        <w:rPr>
          <w:rFonts w:ascii="Bookman Old Style" w:hAnsi="Bookman Old Style"/>
        </w:rPr>
        <w:t>2018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B86F58">
        <w:rPr>
          <w:rFonts w:ascii="Bookman Old Style" w:hAnsi="Bookman Old Style"/>
        </w:rPr>
        <w:t>13 czerwca</w:t>
      </w:r>
      <w:r>
        <w:rPr>
          <w:rFonts w:ascii="Bookman Old Style" w:hAnsi="Bookman Old Style"/>
        </w:rPr>
        <w:t xml:space="preserve"> </w:t>
      </w:r>
      <w:r w:rsidR="005C37E8">
        <w:rPr>
          <w:rFonts w:ascii="Bookman Old Style" w:hAnsi="Bookman Old Style"/>
        </w:rPr>
        <w:t>201</w:t>
      </w:r>
      <w:r w:rsidR="00D55561">
        <w:rPr>
          <w:rFonts w:ascii="Bookman Old Style" w:hAnsi="Bookman Old Style"/>
        </w:rPr>
        <w:t>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D814AA" w:rsidRDefault="00B64633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C231D9" w:rsidRPr="00D814AA">
        <w:rPr>
          <w:rFonts w:ascii="Bookman Old Style" w:hAnsi="Bookman Old Style"/>
        </w:rPr>
        <w:t>8</w:t>
      </w:r>
      <w:r w:rsidR="002B538E">
        <w:rPr>
          <w:rFonts w:ascii="Bookman Old Style" w:hAnsi="Bookman Old Style"/>
        </w:rPr>
        <w:t>/C</w:t>
      </w:r>
      <w:r w:rsidR="00C231D9" w:rsidRPr="00D814AA">
        <w:rPr>
          <w:rFonts w:ascii="Bookman Old Style" w:hAnsi="Bookman Old Style"/>
        </w:rPr>
        <w:t>/18</w:t>
      </w:r>
    </w:p>
    <w:p w:rsidR="00A62D5F" w:rsidRPr="009406B1" w:rsidRDefault="00FE26C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C231D9">
        <w:rPr>
          <w:rFonts w:ascii="Bookman Old Style" w:hAnsi="Bookman Old Style"/>
          <w:bCs/>
        </w:rPr>
        <w:t xml:space="preserve"> I ASESORÓ</w:t>
      </w:r>
      <w:r w:rsidR="00B65BD6">
        <w:rPr>
          <w:rFonts w:ascii="Bookman Old Style" w:hAnsi="Bookman Old Style"/>
          <w:bCs/>
        </w:rPr>
        <w:t>W</w:t>
      </w:r>
      <w:r w:rsidR="00C231D9">
        <w:rPr>
          <w:rFonts w:ascii="Bookman Old Style" w:hAnsi="Bookman Old Style"/>
          <w:bCs/>
        </w:rPr>
        <w:t xml:space="preserve"> SĄDOWYCH ORZEKAJĄCYCH W WYDZIAŁACH KARNYCH</w:t>
      </w:r>
      <w:r w:rsidR="00967A9F">
        <w:rPr>
          <w:rFonts w:ascii="Bookman Old Style" w:hAnsi="Bookman Old Style"/>
          <w:bCs/>
        </w:rPr>
        <w:t xml:space="preserve">, PROKURATORÓW </w:t>
      </w:r>
      <w:r w:rsidR="00960E86">
        <w:rPr>
          <w:rFonts w:ascii="Bookman Old Style" w:hAnsi="Bookman Old Style"/>
          <w:bCs/>
        </w:rPr>
        <w:br/>
      </w:r>
      <w:r w:rsidR="00967A9F">
        <w:rPr>
          <w:rFonts w:ascii="Bookman Old Style" w:hAnsi="Bookman Old Style"/>
          <w:bCs/>
        </w:rPr>
        <w:t>I ASESORÓW PROKURATURY</w:t>
      </w:r>
      <w:r w:rsidR="005C37E8">
        <w:rPr>
          <w:rFonts w:ascii="Bookman Old Style" w:hAnsi="Bookman Old Style"/>
          <w:bCs/>
        </w:rPr>
        <w:t xml:space="preserve"> </w:t>
      </w:r>
      <w:r w:rsidR="00C93BA0">
        <w:rPr>
          <w:rFonts w:ascii="Bookman Old Style" w:hAnsi="Bookman Old Style"/>
          <w:bCs/>
        </w:rPr>
        <w:t>z obszaru apelacji/regionu</w:t>
      </w:r>
      <w:r w:rsidR="00F834DF">
        <w:rPr>
          <w:rFonts w:ascii="Bookman Old Style" w:hAnsi="Bookman Old Style"/>
          <w:bCs/>
        </w:rPr>
        <w:t xml:space="preserve"> </w:t>
      </w:r>
      <w:r w:rsidR="00F93F91">
        <w:rPr>
          <w:rFonts w:ascii="Bookman Old Style" w:hAnsi="Bookman Old Style"/>
          <w:bCs/>
        </w:rPr>
        <w:t>k</w:t>
      </w:r>
      <w:r w:rsidR="002B538E">
        <w:rPr>
          <w:rFonts w:ascii="Bookman Old Style" w:hAnsi="Bookman Old Style"/>
          <w:bCs/>
        </w:rPr>
        <w:t>atowickiego</w:t>
      </w:r>
    </w:p>
    <w:p w:rsidR="00A62D5F" w:rsidRPr="009406B1" w:rsidRDefault="00FE26C6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FE26C6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FE26C6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564334" w:rsidRPr="0066713A">
        <w:rPr>
          <w:rFonts w:ascii="Bookman Old Style" w:hAnsi="Bookman Old Style"/>
          <w:b/>
        </w:rPr>
        <w:t>Dowód z opinii biegłego:</w:t>
      </w:r>
      <w:r w:rsidR="00564334">
        <w:rPr>
          <w:rFonts w:ascii="Bookman Old Style" w:hAnsi="Bookman Old Style"/>
          <w:b/>
        </w:rPr>
        <w:t xml:space="preserve"> biegły psychiatra i psycholog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FE26C6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FE26C6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FE26C6" w:rsidRPr="00FE26C6" w:rsidRDefault="00FE26C6" w:rsidP="00FE26C6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22 października</w:t>
      </w:r>
      <w:r w:rsidR="00960E86">
        <w:rPr>
          <w:rFonts w:ascii="Bookman Old Style" w:hAnsi="Bookman Old Style"/>
        </w:rPr>
        <w:t xml:space="preserve"> </w:t>
      </w:r>
      <w:r w:rsidR="005C37E8">
        <w:rPr>
          <w:rFonts w:ascii="Bookman Old Style" w:hAnsi="Bookman Old Style"/>
        </w:rPr>
        <w:t>201</w:t>
      </w:r>
      <w:r w:rsidR="00564334">
        <w:rPr>
          <w:rFonts w:ascii="Bookman Old Style" w:hAnsi="Bookman Old Style"/>
        </w:rPr>
        <w:t>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Pr="00FE26C6">
        <w:rPr>
          <w:rFonts w:ascii="Bookman Old Style" w:hAnsi="Bookman Old Style"/>
        </w:rPr>
        <w:t>Prokuratura Okręgowa w Katowicach</w:t>
      </w:r>
    </w:p>
    <w:p w:rsidR="00FE26C6" w:rsidRPr="00FE26C6" w:rsidRDefault="00FE26C6" w:rsidP="00FE26C6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E26C6">
        <w:rPr>
          <w:rFonts w:ascii="Bookman Old Style" w:hAnsi="Bookman Old Style"/>
        </w:rPr>
        <w:t>ul. Wita Stwosza 31</w:t>
      </w:r>
    </w:p>
    <w:p w:rsidR="00AF41DF" w:rsidRDefault="00FE26C6" w:rsidP="00FE26C6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E26C6">
        <w:rPr>
          <w:rFonts w:ascii="Bookman Old Style" w:hAnsi="Bookman Old Style"/>
        </w:rPr>
        <w:t>40-042 Katowice</w:t>
      </w:r>
      <w:r w:rsidR="00960E86" w:rsidRPr="00960E86">
        <w:rPr>
          <w:rFonts w:ascii="Bookman Old Style" w:hAnsi="Bookman Old Style"/>
        </w:rPr>
        <w:tab/>
      </w:r>
      <w:r w:rsidR="00960E86" w:rsidRPr="00960E86">
        <w:rPr>
          <w:rFonts w:ascii="Bookman Old Style" w:hAnsi="Bookman Old Style"/>
        </w:rPr>
        <w:tab/>
      </w:r>
      <w:r w:rsidR="00960E86" w:rsidRPr="00960E86">
        <w:rPr>
          <w:rFonts w:ascii="Bookman Old Style" w:hAnsi="Bookman Old Style"/>
        </w:rPr>
        <w:tab/>
      </w:r>
    </w:p>
    <w:p w:rsidR="00960E86" w:rsidRDefault="00AF41DF" w:rsidP="00AF41D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60E86" w:rsidRPr="00960E86">
        <w:rPr>
          <w:rFonts w:ascii="Bookman Old Style" w:hAnsi="Bookman Old Style"/>
        </w:rPr>
        <w:t xml:space="preserve">sala </w:t>
      </w:r>
      <w:r w:rsidR="00FE26C6">
        <w:rPr>
          <w:rFonts w:ascii="Bookman Old Style" w:hAnsi="Bookman Old Style"/>
        </w:rPr>
        <w:t>nr 1</w:t>
      </w:r>
    </w:p>
    <w:p w:rsidR="00F834DF" w:rsidRPr="00F834DF" w:rsidRDefault="00F834DF" w:rsidP="00960E86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Default="00FE26C6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FE26C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Default="00A62D5F" w:rsidP="00A62D5F">
      <w:pPr>
        <w:rPr>
          <w:rFonts w:ascii="Bookman Old Style" w:hAnsi="Bookman Old Style"/>
          <w:sz w:val="20"/>
          <w:szCs w:val="20"/>
        </w:rPr>
      </w:pPr>
    </w:p>
    <w:p w:rsidR="00D55561" w:rsidRPr="00B71092" w:rsidRDefault="00D55561" w:rsidP="00A62D5F">
      <w:pPr>
        <w:rPr>
          <w:rFonts w:ascii="Bookman Old Style" w:hAnsi="Bookman Old Style"/>
          <w:sz w:val="20"/>
          <w:szCs w:val="20"/>
        </w:rPr>
      </w:pPr>
    </w:p>
    <w:p w:rsidR="00A62D5F" w:rsidRPr="004F419B" w:rsidRDefault="00A62D5F" w:rsidP="00A62D5F">
      <w:pPr>
        <w:spacing w:before="60"/>
        <w:jc w:val="center"/>
        <w:rPr>
          <w:rFonts w:ascii="Bookman Old Style" w:hAnsi="Bookman Old Style"/>
        </w:rPr>
      </w:pPr>
      <w:r w:rsidRPr="004F419B">
        <w:rPr>
          <w:rFonts w:ascii="Bookman Old Style" w:hAnsi="Bookman Old Style"/>
        </w:rPr>
        <w:t>Krajowa Szkoła Sądownictwa i Prokuratury</w:t>
      </w:r>
    </w:p>
    <w:p w:rsidR="00A62D5F" w:rsidRPr="004F419B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4F419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4F419B" w:rsidRDefault="00AF41D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4F419B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4F419B" w:rsidRDefault="00A62D5F" w:rsidP="00E43230">
      <w:pPr>
        <w:spacing w:before="60"/>
        <w:jc w:val="center"/>
        <w:rPr>
          <w:rFonts w:ascii="Bookman Old Style" w:hAnsi="Bookman Old Style"/>
        </w:rPr>
      </w:pPr>
      <w:r w:rsidRPr="004F419B">
        <w:rPr>
          <w:rFonts w:ascii="Bookman Old Style" w:hAnsi="Bookman Old Style"/>
        </w:rPr>
        <w:t>tel. 0 81 440 87 10</w:t>
      </w:r>
    </w:p>
    <w:p w:rsidR="00D55561" w:rsidRPr="004F419B" w:rsidRDefault="00D55561" w:rsidP="00E43230">
      <w:pPr>
        <w:spacing w:before="60"/>
        <w:jc w:val="center"/>
        <w:rPr>
          <w:rFonts w:ascii="Bookman Old Style" w:hAnsi="Bookman Old Style"/>
        </w:rPr>
      </w:pPr>
    </w:p>
    <w:p w:rsidR="00D55561" w:rsidRPr="00B71092" w:rsidRDefault="00D55561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FE26C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FE26C6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C278C7" w:rsidRDefault="00C278C7" w:rsidP="00C278C7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Pr="00B71092">
        <w:rPr>
          <w:rFonts w:ascii="Bookman Old Style" w:hAnsi="Bookman Old Style"/>
          <w:sz w:val="22"/>
          <w:szCs w:val="22"/>
        </w:rPr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- organizacyjnie</w:t>
      </w:r>
    </w:p>
    <w:p w:rsidR="00C278C7" w:rsidRPr="004E3DFE" w:rsidRDefault="00C278C7" w:rsidP="00C278C7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główny specjalista Anna Szpakowska</w:t>
      </w:r>
    </w:p>
    <w:p w:rsidR="00C278C7" w:rsidRPr="00E43230" w:rsidRDefault="00C278C7" w:rsidP="00C278C7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  <w:t>tel. 81 440 87 32</w:t>
      </w:r>
    </w:p>
    <w:p w:rsidR="00960E86" w:rsidRPr="00B45C84" w:rsidRDefault="00C278C7" w:rsidP="00C278C7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E43230">
        <w:rPr>
          <w:rFonts w:ascii="Bookman Old Style" w:hAnsi="Bookman Old Style"/>
          <w:sz w:val="22"/>
          <w:szCs w:val="22"/>
          <w:lang w:val="en-US"/>
        </w:rPr>
        <w:t>e-mail:</w:t>
      </w:r>
      <w:r w:rsidR="00F834DF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F834DF" w:rsidRPr="00967F64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F834DF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F834DF">
        <w:rPr>
          <w:lang w:val="en-US"/>
        </w:rPr>
        <w:t xml:space="preserve">  </w:t>
      </w:r>
      <w:r w:rsidR="00960E86">
        <w:rPr>
          <w:rFonts w:ascii="Bookman Old Style" w:hAnsi="Bookman Old Style"/>
          <w:sz w:val="22"/>
          <w:szCs w:val="22"/>
          <w:lang w:val="en-US"/>
        </w:rPr>
        <w:t xml:space="preserve">  </w:t>
      </w:r>
      <w:r w:rsidRPr="00D70C46">
        <w:rPr>
          <w:rFonts w:ascii="Bookman Old Style" w:hAnsi="Bookman Old Style"/>
          <w:sz w:val="22"/>
          <w:szCs w:val="22"/>
          <w:lang w:val="en-US"/>
        </w:rPr>
        <w:tab/>
      </w:r>
      <w:r w:rsidRPr="00D70C46">
        <w:rPr>
          <w:rFonts w:ascii="Bookman Old Style" w:hAnsi="Bookman Old Style"/>
          <w:sz w:val="22"/>
          <w:szCs w:val="22"/>
          <w:lang w:val="en-US"/>
        </w:rPr>
        <w:tab/>
        <w:t>e-mai</w:t>
      </w:r>
      <w:r w:rsidRPr="008D0604">
        <w:rPr>
          <w:rFonts w:ascii="Bookman Old Style" w:hAnsi="Bookman Old Style"/>
          <w:sz w:val="22"/>
          <w:szCs w:val="22"/>
          <w:lang w:val="en-US"/>
        </w:rPr>
        <w:t>l</w:t>
      </w:r>
      <w:r w:rsidR="00F834DF">
        <w:rPr>
          <w:rFonts w:ascii="Bookman Old Style" w:hAnsi="Bookman Old Style"/>
          <w:sz w:val="22"/>
          <w:szCs w:val="22"/>
          <w:lang w:val="en-US"/>
        </w:rPr>
        <w:t xml:space="preserve">: </w:t>
      </w:r>
      <w:hyperlink r:id="rId9" w:history="1">
        <w:r w:rsidR="00F834DF" w:rsidRPr="00967F64">
          <w:rPr>
            <w:rStyle w:val="Hipercze"/>
            <w:rFonts w:ascii="Bookman Old Style" w:hAnsi="Bookman Old Style"/>
            <w:sz w:val="22"/>
            <w:szCs w:val="22"/>
            <w:lang w:val="en-US"/>
          </w:rPr>
          <w:t>a.szpakowska@kssip.gov.pl</w:t>
        </w:r>
      </w:hyperlink>
      <w:r w:rsidR="00F834DF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C278C7" w:rsidRPr="00CE3E0C" w:rsidRDefault="00C278C7" w:rsidP="00C278C7">
      <w:pPr>
        <w:rPr>
          <w:rFonts w:ascii="Bookman Old Style" w:hAnsi="Bookman Old Style"/>
          <w:b/>
          <w:lang w:val="en-US"/>
        </w:rPr>
      </w:pPr>
    </w:p>
    <w:p w:rsidR="00A62D5F" w:rsidRPr="002D2B81" w:rsidRDefault="00FE26C6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FE26C6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Default="00A62D5F" w:rsidP="00A62D5F">
      <w:pPr>
        <w:spacing w:line="360" w:lineRule="auto"/>
        <w:ind w:right="-709"/>
        <w:rPr>
          <w:rFonts w:ascii="Bookman Old Style" w:hAnsi="Bookman Old Style"/>
        </w:rPr>
      </w:pPr>
    </w:p>
    <w:p w:rsidR="00734D2A" w:rsidRPr="00B97716" w:rsidRDefault="00734D2A" w:rsidP="00F834DF">
      <w:pPr>
        <w:spacing w:line="276" w:lineRule="auto"/>
        <w:rPr>
          <w:rStyle w:val="Pogrubienie"/>
          <w:rFonts w:ascii="Bookman Old Style" w:hAnsi="Bookman Old Style" w:cs="Arial"/>
          <w:color w:val="000000"/>
          <w:shd w:val="clear" w:color="auto" w:fill="FFFFFF"/>
        </w:rPr>
      </w:pPr>
      <w:r w:rsidRPr="00B97716"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>Janusz Heitzman</w:t>
      </w:r>
    </w:p>
    <w:p w:rsidR="00734D2A" w:rsidRPr="00734D2A" w:rsidRDefault="00734D2A" w:rsidP="00F834DF">
      <w:pPr>
        <w:spacing w:before="60" w:line="276" w:lineRule="auto"/>
        <w:jc w:val="both"/>
        <w:rPr>
          <w:rFonts w:ascii="Bookman Old Style" w:hAnsi="Bookman Old Style"/>
          <w:b/>
        </w:rPr>
      </w:pPr>
      <w:r w:rsidRPr="00734D2A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 xml:space="preserve">Prof. </w:t>
      </w:r>
      <w:proofErr w:type="spellStart"/>
      <w:r w:rsidRPr="00734D2A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>nadzw</w:t>
      </w:r>
      <w:proofErr w:type="spellEnd"/>
      <w:r w:rsidRPr="00734D2A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>. dr hab. med. specjalista psychiatra, Kierownik Kliniki Psychiatrii Sądowej Instytutu Psychiatrii i Neurologii w Warszawie, Wiceprezes Polskiego Towarzystwa Psychiatrycznego</w:t>
      </w:r>
    </w:p>
    <w:p w:rsidR="005C37E8" w:rsidRPr="00F834DF" w:rsidRDefault="005C37E8" w:rsidP="005C37E8">
      <w:pPr>
        <w:spacing w:line="360" w:lineRule="auto"/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5C37E8" w:rsidRPr="00CC2961" w:rsidRDefault="005C37E8" w:rsidP="00F834DF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Pr="00F834DF" w:rsidRDefault="00A62D5F" w:rsidP="00A62D5F">
      <w:pPr>
        <w:spacing w:line="360" w:lineRule="auto"/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A62D5F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834DF" w:rsidRPr="00F834DF" w:rsidRDefault="00F834DF" w:rsidP="00A62D5F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A62D5F" w:rsidRPr="00E94F83" w:rsidRDefault="00FE26C6" w:rsidP="00F834DF">
      <w:pPr>
        <w:ind w:right="1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  <w:r w:rsidR="00F834DF" w:rsidRPr="00F834DF">
        <w:rPr>
          <w:rFonts w:ascii="Bookman Old Style" w:hAnsi="Bookman Old Style"/>
          <w:b/>
        </w:rPr>
        <w:t xml:space="preserve">Poniedziałek </w:t>
      </w:r>
      <w:r w:rsidR="00F834DF" w:rsidRPr="00F834DF">
        <w:rPr>
          <w:rFonts w:ascii="Bookman Old Style" w:hAnsi="Bookman Old Style"/>
          <w:b/>
        </w:rPr>
        <w:tab/>
      </w:r>
      <w:r w:rsidR="00F834DF" w:rsidRPr="00F834D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22 października</w:t>
      </w:r>
      <w:bookmarkStart w:id="0" w:name="_GoBack"/>
      <w:bookmarkEnd w:id="0"/>
      <w:r w:rsidR="00F834DF" w:rsidRPr="00F834DF">
        <w:rPr>
          <w:rFonts w:ascii="Bookman Old Style" w:hAnsi="Bookman Old Style"/>
          <w:b/>
        </w:rPr>
        <w:t xml:space="preserve"> </w:t>
      </w:r>
      <w:r w:rsidR="00D55561" w:rsidRPr="00F834DF">
        <w:rPr>
          <w:rFonts w:ascii="Bookman Old Style" w:hAnsi="Bookman Old Style"/>
          <w:b/>
        </w:rPr>
        <w:t>2018</w:t>
      </w:r>
      <w:r w:rsidR="00A62D5F" w:rsidRPr="00F834DF">
        <w:rPr>
          <w:rFonts w:ascii="Bookman Old Style" w:hAnsi="Bookman Old Style"/>
          <w:b/>
        </w:rPr>
        <w:t xml:space="preserve"> r.</w:t>
      </w:r>
    </w:p>
    <w:p w:rsidR="00A62D5F" w:rsidRDefault="00FE26C6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F834D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D47BB2" w:rsidRPr="00D47BB2" w:rsidRDefault="005C37E8" w:rsidP="00F834DF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</w:r>
      <w:r w:rsidR="00D47BB2">
        <w:rPr>
          <w:rFonts w:ascii="Bookman Old Style" w:hAnsi="Bookman Old Style"/>
          <w:b/>
        </w:rPr>
        <w:t>P</w:t>
      </w:r>
      <w:r w:rsidR="00D47BB2" w:rsidRPr="00D47BB2">
        <w:rPr>
          <w:rFonts w:ascii="Bookman Old Style" w:hAnsi="Bookman Old Style"/>
          <w:b/>
        </w:rPr>
        <w:t>rzesłanki dopuszczenia dowodu z opinii biegłego psychiatry i/lub psycholo</w:t>
      </w:r>
      <w:r w:rsidR="00D47BB2">
        <w:rPr>
          <w:rFonts w:ascii="Bookman Old Style" w:hAnsi="Bookman Old Style"/>
          <w:b/>
        </w:rPr>
        <w:t>ga, obserwacji psychiatrycznej.</w:t>
      </w:r>
    </w:p>
    <w:p w:rsidR="00D47BB2" w:rsidRPr="00D47BB2" w:rsidRDefault="00D47BB2" w:rsidP="00F834DF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D47BB2">
        <w:rPr>
          <w:rFonts w:ascii="Bookman Old Style" w:hAnsi="Bookman Old Style"/>
          <w:b/>
        </w:rPr>
        <w:t xml:space="preserve"> </w:t>
      </w:r>
      <w:r w:rsidRPr="00D47B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W</w:t>
      </w:r>
      <w:r w:rsidRPr="00D47BB2">
        <w:rPr>
          <w:rFonts w:ascii="Bookman Old Style" w:hAnsi="Bookman Old Style"/>
          <w:b/>
        </w:rPr>
        <w:t>ybór biegłego i ocena kompetencji bie</w:t>
      </w:r>
      <w:r>
        <w:rPr>
          <w:rFonts w:ascii="Bookman Old Style" w:hAnsi="Bookman Old Style"/>
          <w:b/>
        </w:rPr>
        <w:t>głego w kontekście jego wyboru.</w:t>
      </w:r>
    </w:p>
    <w:p w:rsidR="00D47BB2" w:rsidRPr="00D47BB2" w:rsidRDefault="00D47BB2" w:rsidP="00F834DF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D47BB2">
        <w:rPr>
          <w:rFonts w:ascii="Bookman Old Style" w:hAnsi="Bookman Old Style"/>
          <w:b/>
        </w:rPr>
        <w:t xml:space="preserve"> </w:t>
      </w:r>
      <w:r w:rsidRPr="00D47B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Formułowanie tezy dowodowej.</w:t>
      </w:r>
    </w:p>
    <w:p w:rsidR="005062D3" w:rsidRDefault="00D47BB2" w:rsidP="00F834DF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D47BB2">
        <w:rPr>
          <w:rFonts w:ascii="Bookman Old Style" w:hAnsi="Bookman Old Style"/>
          <w:b/>
        </w:rPr>
        <w:t xml:space="preserve"> </w:t>
      </w:r>
      <w:r w:rsidRPr="00D47B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</w:t>
      </w:r>
      <w:r w:rsidRPr="00D47BB2">
        <w:rPr>
          <w:rFonts w:ascii="Bookman Old Style" w:hAnsi="Bookman Old Style"/>
          <w:b/>
        </w:rPr>
        <w:t>posób sporządzania i konstrukcja opinii; opinia wspólna</w:t>
      </w:r>
      <w:r>
        <w:rPr>
          <w:rFonts w:ascii="Bookman Old Style" w:hAnsi="Bookman Old Style"/>
          <w:b/>
        </w:rPr>
        <w:t xml:space="preserve">. </w:t>
      </w:r>
    </w:p>
    <w:p w:rsidR="00DD0CEF" w:rsidRDefault="00DD0CEF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ab/>
      </w:r>
      <w:r w:rsidRPr="00D47BB2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O</w:t>
      </w:r>
      <w:r w:rsidRPr="00D47BB2">
        <w:rPr>
          <w:rFonts w:ascii="Bookman Old Style" w:hAnsi="Bookman Old Style"/>
          <w:b/>
          <w:szCs w:val="24"/>
        </w:rPr>
        <w:t>cena wartości dowodowej wydanej opinii</w:t>
      </w:r>
      <w:r>
        <w:rPr>
          <w:rFonts w:ascii="Bookman Old Style" w:hAnsi="Bookman Old Style"/>
          <w:b/>
          <w:szCs w:val="24"/>
        </w:rPr>
        <w:t>.</w:t>
      </w:r>
    </w:p>
    <w:p w:rsidR="00DD0CEF" w:rsidRDefault="00DD0CEF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/>
          <w:b/>
          <w:szCs w:val="24"/>
        </w:rPr>
        <w:t>W</w:t>
      </w:r>
      <w:r w:rsidRPr="00D47BB2">
        <w:rPr>
          <w:rFonts w:ascii="Bookman Old Style" w:hAnsi="Bookman Old Style"/>
          <w:b/>
          <w:szCs w:val="24"/>
        </w:rPr>
        <w:t>ynagrodzenie biegłego, w szczególności weryfikacja rachunku</w:t>
      </w:r>
      <w:r>
        <w:rPr>
          <w:rFonts w:ascii="Bookman Old Style" w:hAnsi="Bookman Old Style"/>
          <w:b/>
          <w:szCs w:val="24"/>
        </w:rPr>
        <w:t xml:space="preserve">. </w:t>
      </w:r>
    </w:p>
    <w:p w:rsidR="005C37E8" w:rsidRDefault="003F5099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D47BB2">
        <w:rPr>
          <w:rFonts w:ascii="Bookman Old Style" w:hAnsi="Bookman Old Style"/>
        </w:rPr>
        <w:t xml:space="preserve"> – </w:t>
      </w:r>
      <w:r w:rsidR="00734D2A">
        <w:rPr>
          <w:rFonts w:ascii="Bookman Old Style" w:hAnsi="Bookman Old Style"/>
        </w:rPr>
        <w:t>Janusz Heitzman</w:t>
      </w:r>
    </w:p>
    <w:p w:rsidR="005C37E8" w:rsidRPr="00F834DF" w:rsidRDefault="005C37E8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F834DF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DD0CEF" w:rsidRDefault="005C37E8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3F5099">
        <w:rPr>
          <w:rFonts w:ascii="Bookman Old Style" w:hAnsi="Bookman Old Style"/>
          <w:b/>
          <w:szCs w:val="24"/>
        </w:rPr>
        <w:tab/>
      </w:r>
      <w:r w:rsidR="003F5099">
        <w:rPr>
          <w:rFonts w:ascii="Bookman Old Style" w:hAnsi="Bookman Old Style"/>
          <w:b/>
          <w:szCs w:val="24"/>
        </w:rPr>
        <w:tab/>
      </w:r>
      <w:r w:rsidR="00DD0CEF">
        <w:rPr>
          <w:rFonts w:ascii="Bookman Old Style" w:hAnsi="Bookman Old Style"/>
          <w:b/>
        </w:rPr>
        <w:t xml:space="preserve">Przesłanki dopuszczenia… - ciąg dalszy zajęć. </w:t>
      </w:r>
    </w:p>
    <w:p w:rsidR="005C37E8" w:rsidRDefault="00DD0CEF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734D2A">
        <w:rPr>
          <w:rFonts w:ascii="Bookman Old Style" w:hAnsi="Bookman Old Style"/>
        </w:rPr>
        <w:t>Janusz Heitzman</w:t>
      </w:r>
    </w:p>
    <w:p w:rsidR="005C37E8" w:rsidRPr="00F834DF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CC39CD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Pr="00F834DF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5C37E8" w:rsidRDefault="00CC39CD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5C37E8" w:rsidRPr="002D2B81">
        <w:rPr>
          <w:rFonts w:ascii="Bookman Old Style" w:hAnsi="Bookman Old Style"/>
          <w:b/>
          <w:szCs w:val="24"/>
        </w:rPr>
        <w:t xml:space="preserve"> </w:t>
      </w:r>
      <w:r w:rsidR="005C37E8" w:rsidRPr="002D2B81">
        <w:rPr>
          <w:rFonts w:ascii="Bookman Old Style" w:hAnsi="Bookman Old Style"/>
          <w:b/>
          <w:szCs w:val="24"/>
        </w:rPr>
        <w:tab/>
      </w:r>
      <w:r w:rsidR="00DD0CEF">
        <w:rPr>
          <w:rFonts w:ascii="Bookman Old Style" w:hAnsi="Bookman Old Style"/>
          <w:b/>
        </w:rPr>
        <w:t>Przesłanki dopuszczenia… - ciąg dalszy zajęć.</w:t>
      </w:r>
    </w:p>
    <w:p w:rsidR="005C37E8" w:rsidRDefault="005C37E8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E43230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 w:rsidR="00734D2A">
        <w:rPr>
          <w:rFonts w:ascii="Bookman Old Style" w:hAnsi="Bookman Old Style"/>
        </w:rPr>
        <w:t>Janusz Heitzman</w:t>
      </w: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E4323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E43230" w:rsidRDefault="00FE26C6" w:rsidP="00E43230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43230" w:rsidRDefault="00E43230" w:rsidP="00E43230">
      <w:pPr>
        <w:spacing w:line="360" w:lineRule="auto"/>
        <w:rPr>
          <w:rFonts w:ascii="Bookman Old Style" w:hAnsi="Bookman Old Style"/>
          <w:b/>
        </w:rPr>
      </w:pPr>
    </w:p>
    <w:sectPr w:rsidR="00E43230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0268_"/>
      </v:shape>
    </w:pict>
  </w:numPicBullet>
  <w:numPicBullet w:numPicBulletId="1">
    <w:pict>
      <v:shape id="_x0000_i1037" type="#_x0000_t75" style="width:9pt;height:9pt" o:bullet="t">
        <v:imagedata r:id="rId2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183113"/>
    <w:rsid w:val="00216B84"/>
    <w:rsid w:val="002B538E"/>
    <w:rsid w:val="003F5099"/>
    <w:rsid w:val="004562E7"/>
    <w:rsid w:val="004F419B"/>
    <w:rsid w:val="005062D3"/>
    <w:rsid w:val="00512A67"/>
    <w:rsid w:val="00564334"/>
    <w:rsid w:val="005C37E8"/>
    <w:rsid w:val="006B3211"/>
    <w:rsid w:val="00734D2A"/>
    <w:rsid w:val="008C4B70"/>
    <w:rsid w:val="00914B5D"/>
    <w:rsid w:val="00960E86"/>
    <w:rsid w:val="00967A9F"/>
    <w:rsid w:val="009E628A"/>
    <w:rsid w:val="00A512A3"/>
    <w:rsid w:val="00A62D5F"/>
    <w:rsid w:val="00AD1845"/>
    <w:rsid w:val="00AF41DF"/>
    <w:rsid w:val="00B45C84"/>
    <w:rsid w:val="00B469CC"/>
    <w:rsid w:val="00B64633"/>
    <w:rsid w:val="00B65BD6"/>
    <w:rsid w:val="00B86F58"/>
    <w:rsid w:val="00B93F59"/>
    <w:rsid w:val="00C03E6A"/>
    <w:rsid w:val="00C231D9"/>
    <w:rsid w:val="00C278C7"/>
    <w:rsid w:val="00C93BA0"/>
    <w:rsid w:val="00CC39CD"/>
    <w:rsid w:val="00CE3E0C"/>
    <w:rsid w:val="00D47BB2"/>
    <w:rsid w:val="00D55561"/>
    <w:rsid w:val="00D814AA"/>
    <w:rsid w:val="00D948B9"/>
    <w:rsid w:val="00DA293B"/>
    <w:rsid w:val="00DB61E5"/>
    <w:rsid w:val="00DD0CEF"/>
    <w:rsid w:val="00E43230"/>
    <w:rsid w:val="00E75EF4"/>
    <w:rsid w:val="00E80323"/>
    <w:rsid w:val="00F41838"/>
    <w:rsid w:val="00F834DF"/>
    <w:rsid w:val="00F93F91"/>
    <w:rsid w:val="00FE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734D2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1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1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szpakowska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203AE-F9C7-4EB3-84D9-587E5FE2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Anna Szpakowska</cp:lastModifiedBy>
  <cp:revision>3</cp:revision>
  <cp:lastPrinted>2018-02-12T11:06:00Z</cp:lastPrinted>
  <dcterms:created xsi:type="dcterms:W3CDTF">2018-06-13T12:47:00Z</dcterms:created>
  <dcterms:modified xsi:type="dcterms:W3CDTF">2018-06-13T12:50:00Z</dcterms:modified>
</cp:coreProperties>
</file>