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6458C1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F2290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EF7D39">
              <w:rPr>
                <w:rFonts w:ascii="Bookman Old Style" w:hAnsi="Bookman Old Style"/>
                <w:sz w:val="22"/>
                <w:szCs w:val="22"/>
              </w:rPr>
              <w:t>150.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A4CF1" w:rsidP="003231BE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</w:t>
            </w:r>
            <w:r w:rsidR="003231BE">
              <w:rPr>
                <w:rFonts w:ascii="Bookman Old Style" w:hAnsi="Bookman Old Style"/>
                <w:spacing w:val="30"/>
                <w:sz w:val="22"/>
                <w:szCs w:val="22"/>
              </w:rPr>
              <w:t>7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</w:t>
            </w:r>
            <w:r w:rsidR="00C70182">
              <w:rPr>
                <w:rFonts w:ascii="Bookman Old Style" w:hAnsi="Bookman Old Style"/>
                <w:spacing w:val="30"/>
                <w:sz w:val="22"/>
                <w:szCs w:val="22"/>
              </w:rPr>
              <w:t>grudnia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6458C1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A08D1">
        <w:trPr>
          <w:trHeight w:val="515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„MATERIAŁY NIEJAWNE W POSTĘPOWANIU KARNYM”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5A08D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sędziowie i asesorzy orzekający w sprawach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karnych, prokuratorzy i asesorzy prokuratury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6458C1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6458C1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6458C1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F2290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K3/A/19</w:t>
            </w:r>
          </w:p>
        </w:tc>
      </w:tr>
      <w:tr w:rsidR="00C80A48" w:rsidTr="00B1183A">
        <w:trPr>
          <w:trHeight w:val="33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B1183A">
        <w:trPr>
          <w:trHeight w:val="45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F2290" w:rsidP="00CF22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lutego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386B11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Ośrodek Szkoleniowy w Dębe</w:t>
            </w:r>
          </w:p>
          <w:p w:rsidR="007E28D3" w:rsidRPr="00077CCB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7E28D3" w:rsidRPr="00077CCB" w:rsidRDefault="00B1183A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22</w:t>
            </w:r>
            <w:r w:rsidR="005A08D1">
              <w:rPr>
                <w:rFonts w:ascii="Bookman Old Style" w:hAnsi="Bookman Old Style"/>
                <w:sz w:val="22"/>
                <w:szCs w:val="22"/>
              </w:rPr>
              <w:t> 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774</w:t>
            </w:r>
            <w:r w:rsidR="005A08D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20</w:t>
            </w:r>
            <w:r w:rsidR="005A08D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61</w:t>
            </w: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6458C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3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6458C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6458C1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950492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C7018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E5F47">
              <w:rPr>
                <w:rFonts w:ascii="Bookman Old Style" w:hAnsi="Bookman Old Style"/>
                <w:sz w:val="22"/>
                <w:szCs w:val="22"/>
              </w:rPr>
              <w:t>Monika Wolińska</w:t>
            </w:r>
          </w:p>
          <w:p w:rsidR="007E28D3" w:rsidRPr="00C80A48" w:rsidRDefault="00A14F57" w:rsidP="00C7018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5A08D1" w:rsidRPr="00150435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m.wolinska@kssip.gov.pl</w:t>
              </w:r>
            </w:hyperlink>
            <w:r w:rsidRPr="00150435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 w:rsidRPr="00150435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81 458 37 49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C70182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C70182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FA651D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FA651D" w:rsidP="00FA65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Paweł Urbaniak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5A08D1">
        <w:trPr>
          <w:trHeight w:val="80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1183A" w:rsidRDefault="005A08D1" w:rsidP="00FA651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</w:t>
            </w:r>
            <w:r w:rsidR="00CF2290">
              <w:rPr>
                <w:rFonts w:ascii="Bookman Old Style" w:hAnsi="Bookman Old Style"/>
                <w:sz w:val="22"/>
                <w:szCs w:val="22"/>
              </w:rPr>
              <w:t>ędzia</w:t>
            </w:r>
            <w:r w:rsidR="00BB2538">
              <w:rPr>
                <w:rFonts w:ascii="Bookman Old Style" w:hAnsi="Bookman Old Style"/>
                <w:sz w:val="22"/>
                <w:szCs w:val="22"/>
              </w:rPr>
              <w:t xml:space="preserve"> Sądu Okręgowego w Łodzi</w:t>
            </w:r>
            <w:r w:rsidR="0026760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5243B9">
              <w:rPr>
                <w:rFonts w:ascii="Bookman Old Style" w:hAnsi="Bookman Old Style"/>
                <w:sz w:val="22"/>
                <w:szCs w:val="22"/>
              </w:rPr>
              <w:t>orzekający</w:t>
            </w:r>
            <w:r w:rsidR="00A04353">
              <w:rPr>
                <w:rFonts w:ascii="Bookman Old Style" w:hAnsi="Bookman Old Style"/>
                <w:sz w:val="22"/>
                <w:szCs w:val="22"/>
              </w:rPr>
              <w:t xml:space="preserve"> w sprawach karnych w I instancji</w:t>
            </w:r>
            <w:r>
              <w:rPr>
                <w:rFonts w:ascii="Bookman Old Style" w:hAnsi="Bookman Old Style"/>
                <w:sz w:val="22"/>
                <w:szCs w:val="22"/>
              </w:rPr>
              <w:t>, a w </w:t>
            </w:r>
            <w:r w:rsidR="00267601">
              <w:rPr>
                <w:rFonts w:ascii="Bookman Old Style" w:hAnsi="Bookman Old Style"/>
                <w:sz w:val="22"/>
                <w:szCs w:val="22"/>
              </w:rPr>
              <w:t xml:space="preserve">Sądzie Apelacyjnym w Łodzi w sprawach karnych w II instancji. </w:t>
            </w:r>
          </w:p>
        </w:tc>
      </w:tr>
      <w:tr w:rsidR="006458C1" w:rsidRPr="00B1183A" w:rsidTr="00FA651D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458C1" w:rsidRPr="006458C1" w:rsidRDefault="006458C1" w:rsidP="006458C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458C1">
              <w:rPr>
                <w:rFonts w:ascii="Bookman Old Style" w:hAnsi="Bookman Old Style"/>
                <w:b/>
                <w:sz w:val="22"/>
                <w:szCs w:val="22"/>
              </w:rPr>
              <w:t>Rafał Babiński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8C1" w:rsidRDefault="006458C1" w:rsidP="00B1183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458C1" w:rsidRPr="00B1183A" w:rsidTr="005A08D1">
        <w:trPr>
          <w:trHeight w:val="53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8C1" w:rsidRPr="006458C1" w:rsidRDefault="006458C1" w:rsidP="00FA651D">
            <w:pPr>
              <w:spacing w:line="276" w:lineRule="auto"/>
              <w:jc w:val="both"/>
              <w:rPr>
                <w:rFonts w:ascii="Bookman Old Style" w:hAnsi="Bookman Old Style"/>
                <w:sz w:val="8"/>
                <w:szCs w:val="8"/>
              </w:rPr>
            </w:pPr>
            <w:r w:rsidRPr="006458C1">
              <w:rPr>
                <w:rFonts w:ascii="Bookman Old Style" w:hAnsi="Bookman Old Style"/>
                <w:bCs/>
                <w:sz w:val="22"/>
                <w:szCs w:val="22"/>
              </w:rPr>
              <w:t>prokurator Prokuratury Regionalnej - Prokurator Okręgowy w Krakowie.</w:t>
            </w:r>
          </w:p>
        </w:tc>
      </w:tr>
      <w:tr w:rsidR="00461B85" w:rsidTr="00C70182">
        <w:trPr>
          <w:trHeight w:val="358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461B85" w:rsidP="00AD326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Grzegorz Gordon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150435">
        <w:trPr>
          <w:trHeight w:val="9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1183A" w:rsidRDefault="00461B85" w:rsidP="00B1183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sz w:val="22"/>
                <w:szCs w:val="22"/>
              </w:rPr>
              <w:t>kierownik kancelarii tajnej w Sądzie Okręgowym w Warszawie, długoletni urzędnik administracji sądowej posiadający szeroką prakty</w:t>
            </w:r>
            <w:r w:rsidR="00B1183A">
              <w:rPr>
                <w:rFonts w:ascii="Bookman Old Style" w:hAnsi="Bookman Old Style"/>
                <w:sz w:val="22"/>
                <w:szCs w:val="22"/>
              </w:rPr>
              <w:t>kę w wymiarze sprawiedliwości z </w:t>
            </w:r>
            <w:r w:rsidRPr="00B1183A">
              <w:rPr>
                <w:rFonts w:ascii="Bookman Old Style" w:hAnsi="Bookman Old Style"/>
                <w:sz w:val="22"/>
                <w:szCs w:val="22"/>
              </w:rPr>
              <w:t>zakresu pionu karnego, zamówień publicznych, postępowania międzynarodowego.</w:t>
            </w:r>
          </w:p>
          <w:p w:rsidR="00461B85" w:rsidRPr="00B1183A" w:rsidRDefault="00461B85" w:rsidP="00B1183A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461B85" w:rsidTr="00150435">
        <w:trPr>
          <w:trHeight w:val="52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C70182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C80A48" w:rsidRPr="00C80A48" w:rsidTr="00FA651D">
        <w:trPr>
          <w:trHeight w:val="397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6458C1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FA4CF1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F2290" w:rsidP="00CF2290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4 lutego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5A08D1">
        <w:trPr>
          <w:trHeight w:val="1110"/>
        </w:trPr>
        <w:tc>
          <w:tcPr>
            <w:tcW w:w="1990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C80A48" w:rsidRDefault="00C80A48" w:rsidP="005A08D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7366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CF2290" w:rsidP="00150435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F2290">
              <w:rPr>
                <w:rFonts w:ascii="Bookman Old Style" w:hAnsi="Bookman Old Style"/>
                <w:color w:val="000000"/>
                <w:sz w:val="22"/>
                <w:szCs w:val="22"/>
              </w:rPr>
              <w:t>autokar z Warszawy do Dębego będzie podstawiony w Warszawie na parkingu przy Pałacu Kultury i Nauki, Plac Defilad od strony ul. Marszałkowskiej na przeciwko wejścia do Teatru Dramatycznego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, 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autokar za przednią szybą będzie posiadał tabliczkę z napisem KSSiP/Dębe</w:t>
            </w:r>
          </w:p>
        </w:tc>
      </w:tr>
      <w:tr w:rsidR="00C80A48" w:rsidRPr="00C80A48" w:rsidTr="00FA4CF1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zakwaterowanie uczestników</w:t>
            </w:r>
          </w:p>
        </w:tc>
      </w:tr>
      <w:tr w:rsidR="00C80A48" w:rsidRPr="00C80A48" w:rsidTr="00FA4CF1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6458C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13.30 – 14.30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6458C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FA4CF1">
        <w:trPr>
          <w:trHeight w:val="952"/>
        </w:trPr>
        <w:tc>
          <w:tcPr>
            <w:tcW w:w="1990" w:type="dxa"/>
            <w:shd w:val="clear" w:color="auto" w:fill="auto"/>
            <w:hideMark/>
          </w:tcPr>
          <w:p w:rsidR="00C80A48" w:rsidRPr="00C80A48" w:rsidRDefault="00C80A48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14.30 – 16.00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CF2290" w:rsidRPr="00CF2290" w:rsidRDefault="00CF2290" w:rsidP="00CF22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Rodzaje informacji niejawnych. Przesłanki i tryb nadawania klauzul tajności.</w:t>
            </w:r>
          </w:p>
          <w:p w:rsidR="00CF2290" w:rsidRPr="00CF2290" w:rsidRDefault="00CF2290" w:rsidP="00CF22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Tryb i warunki znoszenia klauzul tajności.</w:t>
            </w:r>
          </w:p>
          <w:p w:rsidR="00C80A48" w:rsidRPr="00C80A48" w:rsidRDefault="00CF2290" w:rsidP="00CF22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Obieg dokumentacji zawierającej informacje niejawne - organizacja i działanie kancelarii tajnej.</w:t>
            </w:r>
          </w:p>
        </w:tc>
      </w:tr>
      <w:tr w:rsidR="00C80A48" w:rsidRPr="00C80A48" w:rsidTr="00FA4CF1">
        <w:trPr>
          <w:trHeight w:val="319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Grzegorz Gordon</w:t>
            </w:r>
          </w:p>
        </w:tc>
      </w:tr>
      <w:tr w:rsidR="00C80A48" w:rsidRPr="00C80A48" w:rsidTr="00FA4CF1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6458C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16.00 – 16.15 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6458C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A4CF1">
        <w:trPr>
          <w:trHeight w:val="302"/>
        </w:trPr>
        <w:tc>
          <w:tcPr>
            <w:tcW w:w="1990" w:type="dxa"/>
            <w:shd w:val="clear" w:color="auto" w:fill="auto"/>
            <w:vAlign w:val="center"/>
            <w:hideMark/>
          </w:tcPr>
          <w:p w:rsidR="00C80A48" w:rsidRPr="00C80A48" w:rsidRDefault="00C80A48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16.15 – 17.45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C80A48" w:rsidRPr="00C80A48" w:rsidRDefault="00CF2290" w:rsidP="00CF2290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Rodzaje informacji niejawnych</w:t>
            </w:r>
            <w:r w:rsidR="00A02BA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…</w:t>
            </w:r>
            <w:r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– ciąg dalszy zajęć. </w:t>
            </w:r>
          </w:p>
        </w:tc>
      </w:tr>
      <w:tr w:rsidR="00C80A48" w:rsidRPr="00C80A48" w:rsidTr="00FA4CF1">
        <w:trPr>
          <w:trHeight w:val="136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Grzegorz Gordon</w:t>
            </w:r>
          </w:p>
        </w:tc>
      </w:tr>
      <w:tr w:rsidR="00C80A48" w:rsidRPr="00C80A48" w:rsidTr="00FA4CF1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B0049F" w:rsidP="006458C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9106B" w:rsidP="006458C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</w:p>
        </w:tc>
      </w:tr>
      <w:tr w:rsidR="00C80A48" w:rsidRPr="00C80A48" w:rsidTr="0009106B">
        <w:trPr>
          <w:trHeight w:val="387"/>
        </w:trPr>
        <w:tc>
          <w:tcPr>
            <w:tcW w:w="1990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WTOREK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830F98" w:rsidP="00830F9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5 lutego 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09106B">
        <w:trPr>
          <w:trHeight w:val="300"/>
        </w:trPr>
        <w:tc>
          <w:tcPr>
            <w:tcW w:w="1990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6458C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366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09106B" w:rsidP="006458C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C80A48" w:rsidRPr="00C80A48" w:rsidTr="0009106B">
        <w:trPr>
          <w:trHeight w:val="300"/>
        </w:trPr>
        <w:tc>
          <w:tcPr>
            <w:tcW w:w="1990" w:type="dxa"/>
            <w:shd w:val="clear" w:color="auto" w:fill="auto"/>
            <w:vAlign w:val="center"/>
            <w:hideMark/>
          </w:tcPr>
          <w:p w:rsidR="00C80A48" w:rsidRPr="00C80A48" w:rsidRDefault="00C80A48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:rsidR="00C80A48" w:rsidRPr="00C80A48" w:rsidRDefault="006A4D60" w:rsidP="006458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6603B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sędziowie i asesorzy sądowi</w:t>
            </w:r>
          </w:p>
        </w:tc>
      </w:tr>
      <w:tr w:rsidR="006A4D60" w:rsidRPr="00C80A48" w:rsidTr="0009106B">
        <w:trPr>
          <w:trHeight w:val="189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A4D60" w:rsidRPr="00C80A48" w:rsidRDefault="006A4D60" w:rsidP="006A4D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6A4D60" w:rsidRPr="00C80A48" w:rsidRDefault="00990969" w:rsidP="007500B5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0969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Dokumenty i przedmioty, na które rozciąga się obowiązek zachowania w tajemnicy informacji niejawnych</w:t>
            </w:r>
            <w:r w:rsidR="00E91B3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="007500B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</w:t>
            </w:r>
            <w:r w:rsidR="00E91B3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="007500B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wprowadzenie do </w:t>
            </w:r>
            <w:r w:rsidR="00E91B3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</w:t>
            </w:r>
            <w:r w:rsidR="007D712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agadnie</w:t>
            </w:r>
            <w:r w:rsidR="007500B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ń </w:t>
            </w:r>
            <w:r w:rsidR="007D712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</w:t>
            </w:r>
            <w:r w:rsidR="00E91B3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roces</w:t>
            </w:r>
            <w:r w:rsidR="007500B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owych.</w:t>
            </w:r>
          </w:p>
        </w:tc>
      </w:tr>
      <w:tr w:rsidR="006A4D60" w:rsidRPr="00C80A48" w:rsidTr="0009106B">
        <w:trPr>
          <w:trHeight w:val="208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6A4D60" w:rsidRPr="00C80A48" w:rsidRDefault="006A4D60" w:rsidP="006A4D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6A4D60" w:rsidRPr="00C80A48" w:rsidRDefault="002C7C8B" w:rsidP="006A4D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FA651D">
              <w:rPr>
                <w:rFonts w:ascii="Bookman Old Style" w:hAnsi="Bookman Old Style"/>
                <w:color w:val="000000"/>
                <w:sz w:val="22"/>
                <w:szCs w:val="22"/>
              </w:rPr>
              <w:t>Paweł Urbaniak</w:t>
            </w:r>
          </w:p>
        </w:tc>
      </w:tr>
      <w:tr w:rsidR="006A4D60" w:rsidRPr="00C80A48" w:rsidTr="0009106B">
        <w:trPr>
          <w:trHeight w:val="239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6A4D60" w:rsidRPr="00C80A48" w:rsidRDefault="006A4D60" w:rsidP="006A4D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6A4D60" w:rsidRPr="00C80A48" w:rsidRDefault="006A4D60" w:rsidP="006A4D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6603B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prokuratorzy i asesorzy prokuratury</w:t>
            </w:r>
          </w:p>
        </w:tc>
      </w:tr>
      <w:tr w:rsidR="007822E2" w:rsidRPr="00C80A48" w:rsidTr="0009106B">
        <w:trPr>
          <w:trHeight w:val="258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0969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Dokumenty i przedmioty, na które rozciąga się obowiązek zachowania w tajemnicy informacji niejawnych</w:t>
            </w: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Powoływanie się na informacje opatrzone klauzulą tajności w pismach procesowych w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postępowaniu przygotowawczym.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Dokumentowanie czynności procesowych o charakterze niejawnym. Znoszenie klauzul z </w:t>
            </w: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materiałów opatrzonych klauzulą tajności – zagadnienia procesowe.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Kontrola i utrwalanie rozmów telefonicznych - procedowanie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i wykorzystanie uzyskanych materiałów z tak zwanego „podsłuchu procesowego”.</w:t>
            </w:r>
          </w:p>
        </w:tc>
      </w:tr>
      <w:tr w:rsidR="007822E2" w:rsidRPr="00C80A48" w:rsidTr="0009106B">
        <w:trPr>
          <w:trHeight w:val="289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Rafał Babiński</w:t>
            </w:r>
          </w:p>
        </w:tc>
      </w:tr>
      <w:tr w:rsidR="007822E2" w:rsidRPr="00C80A48" w:rsidTr="0009106B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7822E2" w:rsidRPr="00C80A48" w:rsidTr="0009106B">
        <w:trPr>
          <w:trHeight w:val="68"/>
        </w:trPr>
        <w:tc>
          <w:tcPr>
            <w:tcW w:w="1990" w:type="dxa"/>
            <w:shd w:val="clear" w:color="auto" w:fill="auto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sędziowie i asesorzy sądowi</w:t>
            </w:r>
          </w:p>
        </w:tc>
      </w:tr>
      <w:tr w:rsidR="007822E2" w:rsidRPr="00C80A48" w:rsidTr="0009106B">
        <w:trPr>
          <w:trHeight w:val="254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822E2" w:rsidRPr="00C80A48" w:rsidRDefault="007822E2" w:rsidP="007822E2">
            <w:pPr>
              <w:spacing w:line="256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Przygotowanie i przeprowadzenie posiedzenia sądowego z wykorzystaniem materiałów niejawnych.</w:t>
            </w:r>
          </w:p>
        </w:tc>
      </w:tr>
      <w:tr w:rsidR="007822E2" w:rsidRPr="00C80A48" w:rsidTr="0009106B">
        <w:trPr>
          <w:trHeight w:val="68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Paweł Urbaniak</w:t>
            </w:r>
          </w:p>
        </w:tc>
      </w:tr>
      <w:tr w:rsidR="007822E2" w:rsidRPr="00C80A48" w:rsidTr="0009106B">
        <w:trPr>
          <w:trHeight w:val="148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prokuratorzy i asesorzy prokuratury</w:t>
            </w:r>
          </w:p>
        </w:tc>
      </w:tr>
      <w:tr w:rsidR="007822E2" w:rsidRPr="00C80A48" w:rsidTr="0009106B">
        <w:trPr>
          <w:trHeight w:val="148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operacyjne rozpoznawcze wskazane w ustawach  kompetencyjnych, ich podział, zasady dokumentowania i procedura udostępniania uzyskanych materiałów na potrzeby  postępowania karnego.</w:t>
            </w:r>
          </w:p>
        </w:tc>
      </w:tr>
      <w:tr w:rsidR="007822E2" w:rsidRPr="00C80A48" w:rsidTr="0009106B">
        <w:trPr>
          <w:trHeight w:val="167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Rafał Babiński</w:t>
            </w:r>
          </w:p>
        </w:tc>
      </w:tr>
      <w:tr w:rsidR="007822E2" w:rsidRPr="00C80A48" w:rsidTr="0009106B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12.15 – 13.15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o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biad</w:t>
            </w:r>
          </w:p>
        </w:tc>
      </w:tr>
      <w:tr w:rsidR="007822E2" w:rsidRPr="00C80A48" w:rsidTr="0009106B">
        <w:trPr>
          <w:trHeight w:val="219"/>
        </w:trPr>
        <w:tc>
          <w:tcPr>
            <w:tcW w:w="1990" w:type="dxa"/>
            <w:shd w:val="clear" w:color="auto" w:fill="auto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13.15 – 14.45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sędziowie i asesorzy sądowi</w:t>
            </w:r>
          </w:p>
        </w:tc>
      </w:tr>
      <w:tr w:rsidR="007822E2" w:rsidRPr="00C80A48" w:rsidTr="0009106B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spacing w:line="254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 xml:space="preserve">Przygotowanie i przeprowadzenie posiedzenia sądowego z  wykorzystaniem materiałów niejawnych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- ciąg dalszy zajęć</w:t>
            </w:r>
            <w:r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7822E2" w:rsidRPr="00C80A48" w:rsidTr="0009106B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Paweł Urbaniak</w:t>
            </w:r>
          </w:p>
        </w:tc>
      </w:tr>
      <w:tr w:rsidR="007822E2" w:rsidRPr="00C80A48" w:rsidTr="0009106B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prokuratorzy i asesorzy prokuratury</w:t>
            </w:r>
          </w:p>
        </w:tc>
      </w:tr>
      <w:tr w:rsidR="007822E2" w:rsidRPr="00C80A48" w:rsidTr="0009106B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7822E2" w:rsidRPr="007822E2" w:rsidRDefault="007822E2" w:rsidP="007822E2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b/>
                <w:kern w:val="144"/>
                <w:sz w:val="22"/>
                <w:szCs w:val="22"/>
              </w:rPr>
            </w:pPr>
            <w:r w:rsidRPr="001D360B">
              <w:rPr>
                <w:rFonts w:ascii="Bookman Old Style" w:hAnsi="Bookman Old Style"/>
                <w:b/>
                <w:kern w:val="144"/>
                <w:sz w:val="22"/>
                <w:szCs w:val="22"/>
              </w:rPr>
              <w:t>Znaczenie czynności operacyjno-rozpoznawczych dla procesu karnego, ich zakres oraz możliwość praktycznego wykorzystania w świetle praktyki orzeczniczej krajowej i</w:t>
            </w:r>
            <w:r>
              <w:rPr>
                <w:rFonts w:ascii="Bookman Old Style" w:hAnsi="Bookman Old Style"/>
                <w:b/>
                <w:kern w:val="144"/>
                <w:sz w:val="22"/>
                <w:szCs w:val="22"/>
              </w:rPr>
              <w:t> </w:t>
            </w:r>
            <w:r w:rsidRPr="001D360B">
              <w:rPr>
                <w:rFonts w:ascii="Bookman Old Style" w:hAnsi="Bookman Old Style"/>
                <w:b/>
                <w:kern w:val="144"/>
                <w:sz w:val="22"/>
                <w:szCs w:val="22"/>
              </w:rPr>
              <w:t xml:space="preserve">międzynarodowej. </w:t>
            </w:r>
            <w:r w:rsidRPr="001D360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Problematyka orzecznicza związana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z p</w:t>
            </w:r>
            <w:r w:rsidRPr="001D360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raktycznym st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oso</w:t>
            </w:r>
            <w:r w:rsidRPr="001D360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waniem regulacji wskazanej w art. 168b </w:t>
            </w:r>
            <w:proofErr w:type="spellStart"/>
            <w:r w:rsidRPr="001D360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kpk</w:t>
            </w:r>
            <w:proofErr w:type="spellEnd"/>
            <w:r w:rsidRPr="001D360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7822E2" w:rsidRPr="00C80A48" w:rsidTr="0009106B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Rafał Babiński</w:t>
            </w:r>
          </w:p>
        </w:tc>
      </w:tr>
      <w:tr w:rsidR="007822E2" w:rsidRPr="00C80A48" w:rsidTr="0009106B">
        <w:trPr>
          <w:trHeight w:val="300"/>
        </w:trPr>
        <w:tc>
          <w:tcPr>
            <w:tcW w:w="1990" w:type="dxa"/>
            <w:shd w:val="clear" w:color="auto" w:fill="auto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14.45 – 15.00 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7822E2" w:rsidRPr="00C80A48" w:rsidTr="0009106B">
        <w:trPr>
          <w:trHeight w:val="292"/>
        </w:trPr>
        <w:tc>
          <w:tcPr>
            <w:tcW w:w="1990" w:type="dxa"/>
            <w:shd w:val="clear" w:color="auto" w:fill="auto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15.00 – 16.30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sędziowie i asesorzy sądowi</w:t>
            </w:r>
          </w:p>
        </w:tc>
      </w:tr>
      <w:tr w:rsidR="007822E2" w:rsidRPr="00C80A48" w:rsidTr="0009106B">
        <w:trPr>
          <w:trHeight w:val="281"/>
        </w:trPr>
        <w:tc>
          <w:tcPr>
            <w:tcW w:w="1990" w:type="dxa"/>
            <w:shd w:val="clear" w:color="auto" w:fill="auto"/>
            <w:vAlign w:val="center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Odpowiedzialność karna za ujawnienie informacji niejawnych.</w:t>
            </w:r>
          </w:p>
        </w:tc>
      </w:tr>
      <w:tr w:rsidR="007822E2" w:rsidRPr="00C80A48" w:rsidTr="0009106B">
        <w:trPr>
          <w:trHeight w:val="286"/>
        </w:trPr>
        <w:tc>
          <w:tcPr>
            <w:tcW w:w="1990" w:type="dxa"/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Paweł Urbaniak</w:t>
            </w:r>
          </w:p>
        </w:tc>
      </w:tr>
      <w:tr w:rsidR="007822E2" w:rsidRPr="00C80A48" w:rsidTr="0009106B">
        <w:trPr>
          <w:trHeight w:val="275"/>
        </w:trPr>
        <w:tc>
          <w:tcPr>
            <w:tcW w:w="1990" w:type="dxa"/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prokuratorzy i asesorzy prokuratury</w:t>
            </w:r>
          </w:p>
        </w:tc>
      </w:tr>
      <w:tr w:rsidR="007822E2" w:rsidRPr="00C80A48" w:rsidTr="0009106B">
        <w:trPr>
          <w:trHeight w:val="294"/>
        </w:trPr>
        <w:tc>
          <w:tcPr>
            <w:tcW w:w="1990" w:type="dxa"/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7822E2" w:rsidRPr="00C80A48" w:rsidRDefault="007822E2" w:rsidP="007822E2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Odpowiedzialność karna za ujawnienie informacji niejawnych.</w:t>
            </w:r>
          </w:p>
        </w:tc>
      </w:tr>
      <w:tr w:rsidR="007822E2" w:rsidRPr="00C80A48" w:rsidTr="0009106B">
        <w:trPr>
          <w:trHeight w:val="283"/>
        </w:trPr>
        <w:tc>
          <w:tcPr>
            <w:tcW w:w="1990" w:type="dxa"/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Rafał Babiński</w:t>
            </w:r>
          </w:p>
        </w:tc>
      </w:tr>
      <w:tr w:rsidR="007822E2" w:rsidRPr="00C80A48" w:rsidTr="0009106B">
        <w:trPr>
          <w:trHeight w:val="300"/>
        </w:trPr>
        <w:tc>
          <w:tcPr>
            <w:tcW w:w="1990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18.00</w:t>
            </w:r>
          </w:p>
        </w:tc>
        <w:tc>
          <w:tcPr>
            <w:tcW w:w="7366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7822E2" w:rsidRPr="00C80A48" w:rsidTr="00FA4CF1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7822E2" w:rsidRPr="00C80A48" w:rsidRDefault="007822E2" w:rsidP="007822E2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lutego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7822E2" w:rsidRPr="00C80A48" w:rsidTr="0009106B">
        <w:trPr>
          <w:trHeight w:val="300"/>
        </w:trPr>
        <w:tc>
          <w:tcPr>
            <w:tcW w:w="1990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7.30 – 8.30</w:t>
            </w:r>
          </w:p>
        </w:tc>
        <w:tc>
          <w:tcPr>
            <w:tcW w:w="7366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7822E2" w:rsidRPr="00C80A48" w:rsidTr="00FA4CF1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7822E2" w:rsidRPr="00461B85" w:rsidRDefault="007822E2" w:rsidP="007822E2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Wykorzystanie materiałów niejawnych w postępowaniu sądowym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– wybrane zagadnienia (udostępnianie stronom materiałów niejawnych, postępowanie z pismami procesowymi, treść orzeczeń i uzasadnień).</w:t>
            </w:r>
          </w:p>
        </w:tc>
      </w:tr>
      <w:tr w:rsidR="007822E2" w:rsidRPr="00C80A48" w:rsidTr="00FA4CF1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Paweł Urbaniak</w:t>
            </w:r>
          </w:p>
        </w:tc>
      </w:tr>
      <w:tr w:rsidR="007822E2" w:rsidRPr="00C80A48" w:rsidTr="00FA4CF1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7822E2" w:rsidRPr="00C80A48" w:rsidTr="00FA4CF1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7822E2" w:rsidRPr="00461B85" w:rsidRDefault="007822E2" w:rsidP="007822E2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Wykorzystywanie materiałów niejawnych w postępowaniu sądowym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udostępnianie stronom materiałów niejawnych, postępowanie z pismami procesowymi, treść orzeczeń i uzasadnień) </w:t>
            </w:r>
            <w:r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– ciąg dalszy zajęć. </w:t>
            </w:r>
          </w:p>
        </w:tc>
      </w:tr>
      <w:tr w:rsidR="007822E2" w:rsidRPr="00C80A48" w:rsidTr="00FA4CF1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FFFFFF" w:themeFill="background1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Paweł Urbaniak</w:t>
            </w:r>
          </w:p>
        </w:tc>
      </w:tr>
      <w:tr w:rsidR="007822E2" w:rsidRPr="00C80A48" w:rsidTr="00FA4CF1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12.30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7822E2" w:rsidRPr="00B1183A" w:rsidRDefault="007822E2" w:rsidP="007822E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7822E2" w:rsidRPr="00C80A48" w:rsidTr="00FA4CF1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7822E2" w:rsidRPr="00C80A48" w:rsidRDefault="007822E2" w:rsidP="007822E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odjazd autokaru z ośrodka szkoleniowego w Dębem do Warszawy </w:t>
            </w:r>
          </w:p>
        </w:tc>
      </w:tr>
    </w:tbl>
    <w:p w:rsidR="00C80A48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950492" w:rsidRDefault="00950492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950492" w:rsidRDefault="00950492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950492" w:rsidRPr="00F90695" w:rsidRDefault="00950492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C80A48" w:rsidRPr="00C70182" w:rsidRDefault="00C80A48" w:rsidP="00CC50D7">
      <w:pPr>
        <w:jc w:val="center"/>
        <w:rPr>
          <w:rFonts w:ascii="Bookman Old Style" w:hAnsi="Bookman Old Style"/>
          <w:sz w:val="20"/>
          <w:szCs w:val="20"/>
        </w:rPr>
      </w:pPr>
      <w:r w:rsidRPr="00C70182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C70182" w:rsidRDefault="00950492" w:rsidP="00CC50D7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C70182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C70182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C70182" w:rsidRDefault="00C80A48" w:rsidP="00CC50D7">
      <w:pPr>
        <w:jc w:val="center"/>
        <w:rPr>
          <w:rFonts w:ascii="Bookman Old Style" w:hAnsi="Bookman Old Style"/>
          <w:sz w:val="20"/>
          <w:szCs w:val="20"/>
        </w:rPr>
      </w:pPr>
      <w:r w:rsidRPr="00C70182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 w:rsidRPr="00C70182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C70182" w:rsidRDefault="00C80A48" w:rsidP="00CC50D7">
      <w:pPr>
        <w:jc w:val="center"/>
        <w:rPr>
          <w:rFonts w:ascii="Bookman Old Style" w:hAnsi="Bookman Old Style"/>
          <w:sz w:val="20"/>
          <w:szCs w:val="20"/>
        </w:rPr>
      </w:pPr>
    </w:p>
    <w:p w:rsidR="00C80A48" w:rsidRPr="00C70182" w:rsidRDefault="00C80A48" w:rsidP="00CC50D7">
      <w:pPr>
        <w:jc w:val="center"/>
        <w:rPr>
          <w:rFonts w:ascii="Bookman Old Style" w:hAnsi="Bookman Old Style"/>
          <w:sz w:val="20"/>
          <w:szCs w:val="20"/>
        </w:rPr>
      </w:pPr>
      <w:r w:rsidRPr="00C70182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C70182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C70182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C70182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C70182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331E74" w:rsidRPr="00C70182" w:rsidRDefault="00C80A48" w:rsidP="00150435">
      <w:pPr>
        <w:jc w:val="center"/>
        <w:rPr>
          <w:b/>
          <w:sz w:val="20"/>
          <w:szCs w:val="20"/>
        </w:rPr>
      </w:pPr>
      <w:r w:rsidRPr="00C70182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C70182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31E74" w:rsidRPr="00C70182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6164C"/>
    <w:rsid w:val="0009106B"/>
    <w:rsid w:val="0011324D"/>
    <w:rsid w:val="00150435"/>
    <w:rsid w:val="001C0B58"/>
    <w:rsid w:val="00267601"/>
    <w:rsid w:val="002C176E"/>
    <w:rsid w:val="002C7C8B"/>
    <w:rsid w:val="003231BE"/>
    <w:rsid w:val="00331E74"/>
    <w:rsid w:val="00386B11"/>
    <w:rsid w:val="00386DD4"/>
    <w:rsid w:val="003C5A59"/>
    <w:rsid w:val="003F7810"/>
    <w:rsid w:val="00461B85"/>
    <w:rsid w:val="0048240D"/>
    <w:rsid w:val="004A7CC4"/>
    <w:rsid w:val="005243B9"/>
    <w:rsid w:val="00553445"/>
    <w:rsid w:val="00556A69"/>
    <w:rsid w:val="005A08D1"/>
    <w:rsid w:val="005B17E1"/>
    <w:rsid w:val="0060060C"/>
    <w:rsid w:val="006458C1"/>
    <w:rsid w:val="006603B3"/>
    <w:rsid w:val="006A4D60"/>
    <w:rsid w:val="006C53EF"/>
    <w:rsid w:val="007500B5"/>
    <w:rsid w:val="007822E2"/>
    <w:rsid w:val="007B66D5"/>
    <w:rsid w:val="007D7125"/>
    <w:rsid w:val="007E28D3"/>
    <w:rsid w:val="008024DB"/>
    <w:rsid w:val="00830F98"/>
    <w:rsid w:val="0084113E"/>
    <w:rsid w:val="00950492"/>
    <w:rsid w:val="00990969"/>
    <w:rsid w:val="00A02BAE"/>
    <w:rsid w:val="00A04353"/>
    <w:rsid w:val="00A14F57"/>
    <w:rsid w:val="00AC5A3B"/>
    <w:rsid w:val="00AD3268"/>
    <w:rsid w:val="00AE1FB1"/>
    <w:rsid w:val="00B0049F"/>
    <w:rsid w:val="00B1183A"/>
    <w:rsid w:val="00BB2538"/>
    <w:rsid w:val="00C000A5"/>
    <w:rsid w:val="00C112C6"/>
    <w:rsid w:val="00C70182"/>
    <w:rsid w:val="00C80A48"/>
    <w:rsid w:val="00CB3903"/>
    <w:rsid w:val="00CC50D7"/>
    <w:rsid w:val="00CE2DD0"/>
    <w:rsid w:val="00CF2290"/>
    <w:rsid w:val="00D043EF"/>
    <w:rsid w:val="00DC179D"/>
    <w:rsid w:val="00E91B33"/>
    <w:rsid w:val="00EA09C0"/>
    <w:rsid w:val="00EA3319"/>
    <w:rsid w:val="00EE1FE2"/>
    <w:rsid w:val="00EE2C51"/>
    <w:rsid w:val="00EF7D39"/>
    <w:rsid w:val="00F25BBD"/>
    <w:rsid w:val="00F41675"/>
    <w:rsid w:val="00F90695"/>
    <w:rsid w:val="00FA4CF1"/>
    <w:rsid w:val="00F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5B18C-3565-4335-B7FE-450AB3F4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wolinska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89E7-E04D-427E-B46A-8666CCDD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Konecki</dc:creator>
  <cp:lastModifiedBy>Monika Wolińska</cp:lastModifiedBy>
  <cp:revision>3</cp:revision>
  <cp:lastPrinted>2018-11-21T13:09:00Z</cp:lastPrinted>
  <dcterms:created xsi:type="dcterms:W3CDTF">2018-12-19T12:48:00Z</dcterms:created>
  <dcterms:modified xsi:type="dcterms:W3CDTF">2018-12-21T08:28:00Z</dcterms:modified>
</cp:coreProperties>
</file>