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87D" w:rsidRDefault="00D0287D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7EF4C453" wp14:editId="0F1CAEB3">
            <wp:simplePos x="0" y="0"/>
            <wp:positionH relativeFrom="column">
              <wp:posOffset>4589145</wp:posOffset>
            </wp:positionH>
            <wp:positionV relativeFrom="paragraph">
              <wp:posOffset>-70485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6573" w:rsidRDefault="00826573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826573" w:rsidRDefault="00826573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245997" w:rsidRDefault="00245997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227E3" w:rsidRDefault="000227E3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sz w:val="16"/>
          <w:szCs w:val="16"/>
        </w:rPr>
      </w:pPr>
    </w:p>
    <w:p w:rsidR="00D40765" w:rsidRPr="000227E3" w:rsidRDefault="00D40765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sz w:val="16"/>
          <w:szCs w:val="16"/>
        </w:rPr>
      </w:pPr>
    </w:p>
    <w:p w:rsidR="00A62D5F" w:rsidRDefault="004462DB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</w:t>
      </w:r>
      <w:r w:rsidR="00D40765">
        <w:rPr>
          <w:rFonts w:ascii="Bookman Old Style" w:hAnsi="Bookman Old Style"/>
        </w:rPr>
        <w:t>209.2.2017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 w:rsidRPr="00E94F83">
        <w:rPr>
          <w:rFonts w:ascii="Bookman Old Style" w:hAnsi="Bookman Old Style"/>
        </w:rPr>
        <w:t xml:space="preserve">Lublin, </w:t>
      </w:r>
      <w:r w:rsidR="002E2AB9">
        <w:rPr>
          <w:rFonts w:ascii="Bookman Old Style" w:hAnsi="Bookman Old Style"/>
        </w:rPr>
        <w:t>02 lutego</w:t>
      </w:r>
      <w:bookmarkStart w:id="0" w:name="_GoBack"/>
      <w:bookmarkEnd w:id="0"/>
      <w:r>
        <w:rPr>
          <w:rFonts w:ascii="Bookman Old Style" w:hAnsi="Bookman Old Style"/>
        </w:rPr>
        <w:t xml:space="preserve"> </w:t>
      </w:r>
      <w:r w:rsidR="00DF01C4">
        <w:rPr>
          <w:rFonts w:ascii="Bookman Old Style" w:hAnsi="Bookman Old Style"/>
        </w:rPr>
        <w:t>201</w:t>
      </w:r>
      <w:r w:rsidR="00D40765">
        <w:rPr>
          <w:rFonts w:ascii="Bookman Old Style" w:hAnsi="Bookman Old Style"/>
        </w:rPr>
        <w:t>8</w:t>
      </w:r>
      <w:r w:rsidR="00A62D5F" w:rsidRPr="00E94F83">
        <w:rPr>
          <w:rFonts w:ascii="Bookman Old Style" w:hAnsi="Bookman Old Style"/>
        </w:rPr>
        <w:t xml:space="preserve"> r.</w:t>
      </w:r>
    </w:p>
    <w:p w:rsidR="00A62D5F" w:rsidRPr="004462DB" w:rsidRDefault="004462DB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4462DB">
        <w:rPr>
          <w:rFonts w:ascii="Bookman Old Style" w:hAnsi="Bookman Old Style"/>
        </w:rPr>
        <w:t>K</w:t>
      </w:r>
      <w:r w:rsidR="009042A4" w:rsidRPr="004462DB">
        <w:rPr>
          <w:rFonts w:ascii="Bookman Old Style" w:hAnsi="Bookman Old Style"/>
        </w:rPr>
        <w:t>1</w:t>
      </w:r>
      <w:r w:rsidR="00DF01C4" w:rsidRPr="004462DB">
        <w:rPr>
          <w:rFonts w:ascii="Bookman Old Style" w:hAnsi="Bookman Old Style"/>
        </w:rPr>
        <w:t>3</w:t>
      </w:r>
      <w:r w:rsidR="00117125">
        <w:rPr>
          <w:rFonts w:ascii="Bookman Old Style" w:hAnsi="Bookman Old Style"/>
        </w:rPr>
        <w:t>/</w:t>
      </w:r>
      <w:r w:rsidR="00D40765">
        <w:rPr>
          <w:rFonts w:ascii="Bookman Old Style" w:hAnsi="Bookman Old Style"/>
        </w:rPr>
        <w:t>A</w:t>
      </w:r>
      <w:r w:rsidR="00DF01C4" w:rsidRPr="004462DB">
        <w:rPr>
          <w:rFonts w:ascii="Bookman Old Style" w:hAnsi="Bookman Old Style"/>
        </w:rPr>
        <w:t>/18</w:t>
      </w:r>
    </w:p>
    <w:p w:rsidR="00A62D5F" w:rsidRPr="009406B1" w:rsidRDefault="002E2AB9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6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>SĘDZIÓW</w:t>
      </w:r>
      <w:r w:rsidR="0019265A">
        <w:rPr>
          <w:rFonts w:ascii="Bookman Old Style" w:hAnsi="Bookman Old Style"/>
          <w:bCs/>
        </w:rPr>
        <w:t xml:space="preserve"> </w:t>
      </w:r>
      <w:r w:rsidR="00DF01C4">
        <w:rPr>
          <w:rFonts w:ascii="Bookman Old Style" w:hAnsi="Bookman Old Style"/>
          <w:bCs/>
        </w:rPr>
        <w:t>I ASESORÓW SĄDOWYCH ORZEKAJĄCYCH W </w:t>
      </w:r>
      <w:r w:rsidR="0019265A">
        <w:rPr>
          <w:rFonts w:ascii="Bookman Old Style" w:hAnsi="Bookman Old Style"/>
          <w:bCs/>
        </w:rPr>
        <w:t>WYDZIAŁACH KARNYCH</w:t>
      </w:r>
      <w:r w:rsidR="003845CC">
        <w:rPr>
          <w:rFonts w:ascii="Bookman Old Style" w:hAnsi="Bookman Old Style"/>
          <w:bCs/>
        </w:rPr>
        <w:t xml:space="preserve">, </w:t>
      </w:r>
      <w:r w:rsidR="0019265A">
        <w:rPr>
          <w:rFonts w:ascii="Bookman Old Style" w:hAnsi="Bookman Old Style"/>
          <w:bCs/>
        </w:rPr>
        <w:t>ASYSTENTÓW SĘDZI</w:t>
      </w:r>
      <w:r w:rsidR="00DF01C4">
        <w:rPr>
          <w:rFonts w:ascii="Bookman Old Style" w:hAnsi="Bookman Old Style"/>
          <w:bCs/>
        </w:rPr>
        <w:t>ÓW ORZEKAJĄCYCH W </w:t>
      </w:r>
      <w:r w:rsidR="0019265A">
        <w:rPr>
          <w:rFonts w:ascii="Bookman Old Style" w:hAnsi="Bookman Old Style"/>
          <w:bCs/>
        </w:rPr>
        <w:t>WYDZIAŁACH KARNYCH</w:t>
      </w:r>
      <w:r w:rsidR="00DF01C4">
        <w:rPr>
          <w:rFonts w:ascii="Bookman Old Style" w:hAnsi="Bookman Old Style"/>
          <w:bCs/>
        </w:rPr>
        <w:t>,</w:t>
      </w:r>
      <w:r w:rsidR="0019265A">
        <w:rPr>
          <w:rFonts w:ascii="Bookman Old Style" w:hAnsi="Bookman Old Style"/>
          <w:bCs/>
        </w:rPr>
        <w:t xml:space="preserve"> </w:t>
      </w:r>
      <w:r w:rsidR="003845CC">
        <w:rPr>
          <w:rFonts w:ascii="Bookman Old Style" w:hAnsi="Bookman Old Style"/>
          <w:bCs/>
        </w:rPr>
        <w:t>PROKURATORÓW</w:t>
      </w:r>
      <w:r w:rsidR="0019265A">
        <w:rPr>
          <w:rFonts w:ascii="Bookman Old Style" w:hAnsi="Bookman Old Style"/>
          <w:bCs/>
        </w:rPr>
        <w:t>,</w:t>
      </w:r>
      <w:r w:rsidR="003845CC">
        <w:rPr>
          <w:rFonts w:ascii="Bookman Old Style" w:hAnsi="Bookman Old Style"/>
          <w:bCs/>
        </w:rPr>
        <w:t> </w:t>
      </w:r>
      <w:r w:rsidR="0019265A">
        <w:rPr>
          <w:rFonts w:ascii="Bookman Old Style" w:hAnsi="Bookman Old Style"/>
          <w:bCs/>
        </w:rPr>
        <w:t>ASESORÓW PROKURATURY I ASYSTENTÓW PROKURATORA</w:t>
      </w:r>
    </w:p>
    <w:p w:rsidR="005153CB" w:rsidRPr="009406B1" w:rsidRDefault="005153CB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obszaru </w:t>
      </w:r>
      <w:r w:rsidR="00D40765" w:rsidRPr="00A70545">
        <w:rPr>
          <w:rFonts w:ascii="Bookman Old Style" w:hAnsi="Bookman Old Style"/>
          <w:bCs/>
        </w:rPr>
        <w:t xml:space="preserve">regionu/apelacji </w:t>
      </w:r>
      <w:r w:rsidR="00D40765">
        <w:rPr>
          <w:rFonts w:ascii="Bookman Old Style" w:hAnsi="Bookman Old Style"/>
          <w:bCs/>
        </w:rPr>
        <w:t>białostockiej</w:t>
      </w:r>
    </w:p>
    <w:p w:rsidR="00A62D5F" w:rsidRPr="009406B1" w:rsidRDefault="002E2AB9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2E2AB9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2E2AB9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DA293B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9042A4" w:rsidRPr="00C70DBF">
        <w:rPr>
          <w:rFonts w:ascii="Bookman Old Style" w:hAnsi="Bookman Old Style"/>
          <w:b/>
        </w:rPr>
        <w:t>Zagadnienia intertemporalne na gruncie Kodeksu karnego</w:t>
      </w:r>
      <w:r w:rsidR="00DF01C4">
        <w:rPr>
          <w:rFonts w:ascii="Bookman Old Style" w:hAnsi="Bookman Old Style"/>
          <w:b/>
        </w:rPr>
        <w:t xml:space="preserve"> i Kodeksu postępowania karnego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2E2AB9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2E2AB9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D40765" w:rsidRPr="005A77EA" w:rsidRDefault="006D22B2" w:rsidP="00D40765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13 kwietnia</w:t>
      </w:r>
      <w:r w:rsidR="00723299">
        <w:rPr>
          <w:rFonts w:ascii="Bookman Old Style" w:hAnsi="Bookman Old Style"/>
        </w:rPr>
        <w:t xml:space="preserve"> 201</w:t>
      </w:r>
      <w:r>
        <w:rPr>
          <w:rFonts w:ascii="Bookman Old Style" w:hAnsi="Bookman Old Style"/>
        </w:rPr>
        <w:t>8r.</w:t>
      </w:r>
      <w:r>
        <w:rPr>
          <w:rFonts w:ascii="Bookman Old Style" w:hAnsi="Bookman Old Style"/>
        </w:rPr>
        <w:tab/>
      </w:r>
      <w:r w:rsidR="00D40765" w:rsidRPr="005A77EA">
        <w:rPr>
          <w:rFonts w:ascii="Bookman Old Style" w:hAnsi="Bookman Old Style"/>
        </w:rPr>
        <w:t>Sąd Okręgowy w Olsztynie</w:t>
      </w:r>
    </w:p>
    <w:p w:rsidR="00D40765" w:rsidRPr="005A77EA" w:rsidRDefault="00D40765" w:rsidP="00D40765">
      <w:pPr>
        <w:spacing w:line="276" w:lineRule="auto"/>
        <w:ind w:left="2124" w:firstLine="708"/>
        <w:rPr>
          <w:rFonts w:ascii="Bookman Old Style" w:hAnsi="Bookman Old Style"/>
        </w:rPr>
      </w:pPr>
      <w:r w:rsidRPr="005A77EA">
        <w:rPr>
          <w:rFonts w:ascii="Bookman Old Style" w:hAnsi="Bookman Old Style"/>
        </w:rPr>
        <w:t xml:space="preserve">ul. </w:t>
      </w:r>
      <w:r>
        <w:rPr>
          <w:rFonts w:ascii="Bookman Old Style" w:hAnsi="Bookman Old Style"/>
        </w:rPr>
        <w:t>Erwina Kruka</w:t>
      </w:r>
      <w:r w:rsidRPr="005A77EA">
        <w:rPr>
          <w:rFonts w:ascii="Bookman Old Style" w:hAnsi="Bookman Old Style"/>
        </w:rPr>
        <w:t xml:space="preserve"> 44A</w:t>
      </w:r>
    </w:p>
    <w:p w:rsidR="00D40765" w:rsidRPr="005A77EA" w:rsidRDefault="00D40765" w:rsidP="00D40765">
      <w:pPr>
        <w:spacing w:line="276" w:lineRule="auto"/>
        <w:ind w:firstLine="2835"/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Pr="005A77EA">
        <w:rPr>
          <w:rFonts w:ascii="Bookman Old Style" w:hAnsi="Bookman Old Style"/>
        </w:rPr>
        <w:t>0-543 Olsztyn</w:t>
      </w:r>
    </w:p>
    <w:p w:rsidR="00A62D5F" w:rsidRPr="007D03E0" w:rsidRDefault="00D40765" w:rsidP="00D40765">
      <w:pPr>
        <w:spacing w:line="276" w:lineRule="auto"/>
        <w:ind w:left="2832" w:firstLine="3"/>
        <w:rPr>
          <w:rFonts w:ascii="Bookman Old Style" w:hAnsi="Bookman Old Style"/>
        </w:rPr>
      </w:pPr>
      <w:r w:rsidRPr="005A77EA">
        <w:rPr>
          <w:rFonts w:ascii="Bookman Old Style" w:hAnsi="Bookman Old Style"/>
        </w:rPr>
        <w:t>sala nr 503</w:t>
      </w:r>
    </w:p>
    <w:p w:rsidR="00A62D5F" w:rsidRDefault="002E2AB9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2E2AB9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4462DB" w:rsidRDefault="00A62D5F" w:rsidP="00A62D5F">
      <w:pPr>
        <w:spacing w:before="60"/>
        <w:jc w:val="center"/>
        <w:rPr>
          <w:rFonts w:ascii="Bookman Old Style" w:hAnsi="Bookman Old Style"/>
        </w:rPr>
      </w:pPr>
      <w:r w:rsidRPr="004462DB">
        <w:rPr>
          <w:rFonts w:ascii="Bookman Old Style" w:hAnsi="Bookman Old Style"/>
        </w:rPr>
        <w:t>Krajowa Szkoła Sądownictwa i Prokuratury</w:t>
      </w:r>
    </w:p>
    <w:p w:rsidR="00A62D5F" w:rsidRPr="004462DB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4462D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4462DB" w:rsidRDefault="004462DB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4462DB">
        <w:rPr>
          <w:rFonts w:ascii="Bookman Old Style" w:hAnsi="Bookman Old Style" w:cs="Bookman Old Style"/>
          <w:bCs/>
        </w:rPr>
        <w:t xml:space="preserve">ul. </w:t>
      </w:r>
      <w:r w:rsidR="00A62D5F" w:rsidRPr="004462DB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4462DB" w:rsidRDefault="004462DB" w:rsidP="0019265A">
      <w:pPr>
        <w:spacing w:before="60"/>
        <w:jc w:val="center"/>
        <w:rPr>
          <w:rFonts w:ascii="Bookman Old Style" w:hAnsi="Bookman Old Style"/>
        </w:rPr>
      </w:pPr>
      <w:r w:rsidRPr="004462DB">
        <w:rPr>
          <w:rFonts w:ascii="Bookman Old Style" w:hAnsi="Bookman Old Style"/>
        </w:rPr>
        <w:t xml:space="preserve">tel. </w:t>
      </w:r>
      <w:r w:rsidR="00A62D5F" w:rsidRPr="004462DB">
        <w:rPr>
          <w:rFonts w:ascii="Bookman Old Style" w:hAnsi="Bookman Old Style"/>
        </w:rPr>
        <w:t>81 440 87 10</w:t>
      </w:r>
    </w:p>
    <w:p w:rsidR="0019265A" w:rsidRPr="00B71092" w:rsidRDefault="0019265A" w:rsidP="0019265A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A62D5F" w:rsidRDefault="002E2AB9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40442E" w:rsidRDefault="002E2AB9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"/>
          </v:shape>
        </w:pict>
      </w:r>
    </w:p>
    <w:p w:rsidR="0019265A" w:rsidRPr="004462DB" w:rsidRDefault="0019265A" w:rsidP="004462DB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4462DB">
        <w:rPr>
          <w:rFonts w:ascii="Bookman Old Style" w:hAnsi="Bookman Old Style"/>
          <w:sz w:val="22"/>
          <w:szCs w:val="22"/>
        </w:rPr>
        <w:t>merytorycznie:</w:t>
      </w:r>
      <w:r w:rsidR="004462DB">
        <w:rPr>
          <w:rFonts w:ascii="Bookman Old Style" w:hAnsi="Bookman Old Style"/>
          <w:sz w:val="22"/>
          <w:szCs w:val="22"/>
        </w:rPr>
        <w:tab/>
      </w:r>
      <w:r w:rsidR="004462DB">
        <w:rPr>
          <w:rFonts w:ascii="Bookman Old Style" w:hAnsi="Bookman Old Style"/>
          <w:sz w:val="22"/>
          <w:szCs w:val="22"/>
        </w:rPr>
        <w:tab/>
      </w:r>
      <w:r w:rsidR="004462DB">
        <w:rPr>
          <w:rFonts w:ascii="Bookman Old Style" w:hAnsi="Bookman Old Style"/>
          <w:sz w:val="22"/>
          <w:szCs w:val="22"/>
        </w:rPr>
        <w:tab/>
      </w:r>
      <w:r w:rsidR="004462DB">
        <w:rPr>
          <w:rFonts w:ascii="Bookman Old Style" w:hAnsi="Bookman Old Style"/>
          <w:sz w:val="22"/>
          <w:szCs w:val="22"/>
        </w:rPr>
        <w:tab/>
      </w:r>
      <w:r w:rsidRPr="004462DB">
        <w:rPr>
          <w:rFonts w:ascii="Bookman Old Style" w:hAnsi="Bookman Old Style"/>
          <w:sz w:val="22"/>
          <w:szCs w:val="22"/>
        </w:rPr>
        <w:t>organizacyjnie</w:t>
      </w:r>
    </w:p>
    <w:p w:rsidR="0019265A" w:rsidRPr="004E3DFE" w:rsidRDefault="0019265A" w:rsidP="004462DB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dr Janusz Konecki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D70C46">
        <w:rPr>
          <w:rFonts w:ascii="Bookman Old Style" w:hAnsi="Bookman Old Style"/>
          <w:sz w:val="22"/>
          <w:szCs w:val="22"/>
        </w:rPr>
        <w:t>głó</w:t>
      </w:r>
      <w:r>
        <w:rPr>
          <w:rFonts w:ascii="Bookman Old Style" w:hAnsi="Bookman Old Style"/>
          <w:sz w:val="22"/>
          <w:szCs w:val="22"/>
        </w:rPr>
        <w:t>wny specjalista Monika Wolińska</w:t>
      </w:r>
    </w:p>
    <w:p w:rsidR="0019265A" w:rsidRPr="005153CB" w:rsidRDefault="0019265A" w:rsidP="004462DB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5153CB"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 w:rsidRPr="005153CB">
        <w:rPr>
          <w:rFonts w:ascii="Bookman Old Style" w:hAnsi="Bookman Old Style"/>
          <w:sz w:val="22"/>
          <w:szCs w:val="22"/>
          <w:lang w:val="en-US"/>
        </w:rPr>
        <w:tab/>
      </w:r>
      <w:r w:rsidRPr="005153CB">
        <w:rPr>
          <w:rFonts w:ascii="Bookman Old Style" w:hAnsi="Bookman Old Style"/>
          <w:sz w:val="22"/>
          <w:szCs w:val="22"/>
          <w:lang w:val="en-US"/>
        </w:rPr>
        <w:tab/>
      </w:r>
      <w:r w:rsidRPr="005153CB">
        <w:rPr>
          <w:rFonts w:ascii="Bookman Old Style" w:hAnsi="Bookman Old Style"/>
          <w:sz w:val="22"/>
          <w:szCs w:val="22"/>
          <w:lang w:val="en-US"/>
        </w:rPr>
        <w:tab/>
      </w:r>
      <w:r w:rsidRPr="005153CB">
        <w:rPr>
          <w:rFonts w:ascii="Bookman Old Style" w:hAnsi="Bookman Old Style"/>
          <w:sz w:val="22"/>
          <w:szCs w:val="22"/>
          <w:lang w:val="en-US"/>
        </w:rPr>
        <w:tab/>
        <w:t>tel. 81 458 37 49</w:t>
      </w:r>
    </w:p>
    <w:p w:rsidR="006D22B2" w:rsidRDefault="0019265A" w:rsidP="004462DB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4462DB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="004462DB" w:rsidRPr="004462DB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="004462DB" w:rsidRPr="004462DB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4462DB" w:rsidRPr="004462DB">
        <w:rPr>
          <w:rFonts w:ascii="Bookman Old Style" w:hAnsi="Bookman Old Style"/>
          <w:sz w:val="22"/>
          <w:szCs w:val="22"/>
          <w:lang w:val="en-US"/>
        </w:rPr>
        <w:tab/>
      </w:r>
      <w:r w:rsidR="004462DB" w:rsidRPr="004462DB">
        <w:rPr>
          <w:rFonts w:ascii="Bookman Old Style" w:hAnsi="Bookman Old Style"/>
          <w:sz w:val="22"/>
          <w:szCs w:val="22"/>
          <w:lang w:val="en-US"/>
        </w:rPr>
        <w:tab/>
      </w:r>
      <w:r w:rsidRPr="004462DB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4462DB" w:rsidRPr="004462DB">
          <w:rPr>
            <w:rStyle w:val="Hipercze"/>
            <w:rFonts w:ascii="Bookman Old Style" w:hAnsi="Bookman Old Style"/>
            <w:sz w:val="22"/>
            <w:szCs w:val="22"/>
            <w:lang w:val="en-US"/>
          </w:rPr>
          <w:t>m.wolinska@kssip.gov.pl</w:t>
        </w:r>
      </w:hyperlink>
      <w:r w:rsidR="004462DB" w:rsidRPr="004462DB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6D22B2" w:rsidRDefault="006D22B2">
      <w:pPr>
        <w:spacing w:after="200" w:line="276" w:lineRule="auto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br w:type="page"/>
      </w:r>
    </w:p>
    <w:p w:rsidR="00245997" w:rsidRPr="00D70C46" w:rsidRDefault="00245997" w:rsidP="0019265A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A62D5F" w:rsidRPr="002D2B81" w:rsidRDefault="002E2AB9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6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2E2AB9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"/>
          </v:shape>
        </w:pict>
      </w:r>
    </w:p>
    <w:p w:rsidR="0019265A" w:rsidRPr="00245997" w:rsidRDefault="0019265A" w:rsidP="00B22A17">
      <w:pPr>
        <w:rPr>
          <w:rFonts w:ascii="Bookman Old Style" w:hAnsi="Bookman Old Style"/>
          <w:sz w:val="6"/>
          <w:szCs w:val="6"/>
        </w:rPr>
      </w:pPr>
    </w:p>
    <w:p w:rsidR="009037FB" w:rsidRDefault="009037FB" w:rsidP="00B22A17">
      <w:pPr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Dariusz Kala </w:t>
      </w:r>
    </w:p>
    <w:p w:rsidR="009037FB" w:rsidRDefault="009037FB" w:rsidP="00B22A1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dr nauk prawnych, sędzia Sądu Najwyższego, wykładowca Krajowej Szkoły Sądownictwa i Prokuratury</w:t>
      </w:r>
      <w:r w:rsidR="00A83CF4">
        <w:rPr>
          <w:rFonts w:ascii="Bookman Old Style" w:hAnsi="Bookman Old Style"/>
        </w:rPr>
        <w:t>.</w:t>
      </w:r>
    </w:p>
    <w:p w:rsidR="009037FB" w:rsidRPr="00B22A17" w:rsidRDefault="009037FB" w:rsidP="00B22A17">
      <w:pPr>
        <w:ind w:left="2832" w:right="-709" w:hanging="2832"/>
        <w:jc w:val="both"/>
        <w:rPr>
          <w:rFonts w:ascii="Bookman Old Style" w:hAnsi="Bookman Old Style"/>
          <w:sz w:val="16"/>
          <w:szCs w:val="16"/>
        </w:rPr>
      </w:pPr>
    </w:p>
    <w:p w:rsidR="00A62D5F" w:rsidRPr="00CC2961" w:rsidRDefault="00A62D5F" w:rsidP="00B22A17">
      <w:pPr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  <w:r w:rsidR="007B76B7">
        <w:rPr>
          <w:rFonts w:ascii="Bookman Old Style" w:hAnsi="Bookman Old Style"/>
        </w:rPr>
        <w:t xml:space="preserve"> </w:t>
      </w:r>
      <w:r w:rsidR="005F336F">
        <w:rPr>
          <w:rFonts w:ascii="Bookman Old Style" w:hAnsi="Bookman Old Style"/>
        </w:rPr>
        <w:t>z elementami warsztatowymi</w:t>
      </w:r>
      <w:r w:rsidR="005372CE">
        <w:rPr>
          <w:rFonts w:ascii="Bookman Old Style" w:hAnsi="Bookman Old Style"/>
        </w:rPr>
        <w:t>.</w:t>
      </w:r>
    </w:p>
    <w:p w:rsidR="00A62D5F" w:rsidRDefault="00A62D5F" w:rsidP="00B22A17">
      <w:pPr>
        <w:ind w:right="-709"/>
        <w:jc w:val="both"/>
        <w:rPr>
          <w:rFonts w:ascii="Bookman Old Style" w:hAnsi="Bookman Old Style"/>
        </w:rPr>
      </w:pPr>
    </w:p>
    <w:p w:rsidR="00A62D5F" w:rsidRPr="002D2B81" w:rsidRDefault="00A62D5F" w:rsidP="00B22A17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A62D5F" w:rsidRDefault="002E2AB9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A62D5F" w:rsidRPr="00B22A17" w:rsidRDefault="006D22B2" w:rsidP="00B22A17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 w:rsidR="00B22A17" w:rsidRPr="00B22A17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13 kwietnia</w:t>
      </w:r>
      <w:r w:rsidR="00B22A17" w:rsidRPr="00B22A17">
        <w:rPr>
          <w:rFonts w:ascii="Bookman Old Style" w:hAnsi="Bookman Old Style"/>
          <w:b/>
        </w:rPr>
        <w:t xml:space="preserve"> </w:t>
      </w:r>
      <w:r w:rsidR="001C1871" w:rsidRPr="00B22A17">
        <w:rPr>
          <w:rFonts w:ascii="Bookman Old Style" w:hAnsi="Bookman Old Style"/>
          <w:b/>
        </w:rPr>
        <w:t>2018</w:t>
      </w:r>
      <w:r w:rsidR="00A62D5F" w:rsidRPr="00B22A17">
        <w:rPr>
          <w:rFonts w:ascii="Bookman Old Style" w:hAnsi="Bookman Old Style"/>
          <w:b/>
        </w:rPr>
        <w:t xml:space="preserve"> r.</w:t>
      </w:r>
    </w:p>
    <w:p w:rsidR="00A62D5F" w:rsidRDefault="002E2AB9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6" o:title=""/>
          </v:shape>
        </w:pict>
      </w:r>
    </w:p>
    <w:p w:rsidR="00A62D5F" w:rsidRPr="00B22A17" w:rsidRDefault="00A62D5F" w:rsidP="00B22A17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b/>
          <w:sz w:val="10"/>
          <w:szCs w:val="10"/>
        </w:rPr>
      </w:pPr>
    </w:p>
    <w:p w:rsidR="00CE3638" w:rsidRPr="00F17477" w:rsidRDefault="00CE3638" w:rsidP="00B22A17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8.30 – 10.45</w:t>
      </w:r>
      <w:r>
        <w:rPr>
          <w:rFonts w:ascii="Bookman Old Style" w:hAnsi="Bookman Old Style"/>
          <w:b/>
          <w:szCs w:val="24"/>
        </w:rPr>
        <w:tab/>
      </w:r>
      <w:r w:rsidRPr="00E21246">
        <w:rPr>
          <w:rFonts w:ascii="Bookman Old Style" w:hAnsi="Bookman Old Style"/>
          <w:b/>
          <w:szCs w:val="24"/>
        </w:rPr>
        <w:t xml:space="preserve">Charakter przepisów intertemporalnych i przedmiot ich </w:t>
      </w:r>
      <w:r w:rsidRPr="00F17477">
        <w:rPr>
          <w:rFonts w:ascii="Bookman Old Style" w:hAnsi="Bookman Old Style"/>
          <w:b/>
          <w:szCs w:val="24"/>
        </w:rPr>
        <w:t>regulacji.</w:t>
      </w:r>
    </w:p>
    <w:p w:rsidR="00CE3638" w:rsidRPr="00F17477" w:rsidRDefault="00CE3638" w:rsidP="00732C84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Cs w:val="24"/>
        </w:rPr>
      </w:pPr>
      <w:r w:rsidRPr="00F17477">
        <w:rPr>
          <w:rFonts w:ascii="Bookman Old Style" w:hAnsi="Bookman Old Style"/>
          <w:b/>
          <w:szCs w:val="24"/>
        </w:rPr>
        <w:tab/>
        <w:t>Nowelizacje Kodeksu karnego i sposoby regulacji kwestii prawa międzyczasowego w zakresie prawa karnego materialnego.</w:t>
      </w:r>
    </w:p>
    <w:p w:rsidR="00CE3638" w:rsidRPr="00F17477" w:rsidRDefault="00CE3638" w:rsidP="00B22A17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b/>
          <w:szCs w:val="24"/>
        </w:rPr>
      </w:pPr>
      <w:r w:rsidRPr="00F17477">
        <w:rPr>
          <w:rFonts w:ascii="Bookman Old Style" w:hAnsi="Bookman Old Style"/>
          <w:b/>
          <w:szCs w:val="24"/>
        </w:rPr>
        <w:tab/>
        <w:t>Nowelizacje Kodeksu postępowania karnego i specyfika przepisów intertemporalnych dotyczących tego aktu prawnego.</w:t>
      </w:r>
    </w:p>
    <w:p w:rsidR="00CE3638" w:rsidRPr="00E21246" w:rsidRDefault="00CE3638" w:rsidP="00732C84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Cs w:val="24"/>
        </w:rPr>
      </w:pPr>
      <w:r w:rsidRPr="00F17477">
        <w:rPr>
          <w:rFonts w:ascii="Bookman Old Style" w:hAnsi="Bookman Old Style"/>
          <w:b/>
          <w:szCs w:val="24"/>
        </w:rPr>
        <w:t xml:space="preserve"> </w:t>
      </w:r>
      <w:r w:rsidRPr="00F17477">
        <w:rPr>
          <w:rFonts w:ascii="Bookman Old Style" w:hAnsi="Bookman Old Style"/>
          <w:b/>
          <w:szCs w:val="24"/>
        </w:rPr>
        <w:tab/>
        <w:t xml:space="preserve">Skutki nowelizacji Kodeksu karnego i Kodeksu postępowania karnego, w tym dla </w:t>
      </w:r>
      <w:r w:rsidRPr="00E21246">
        <w:rPr>
          <w:rFonts w:ascii="Bookman Old Style" w:hAnsi="Bookman Old Style"/>
          <w:b/>
          <w:szCs w:val="24"/>
        </w:rPr>
        <w:t>prowadzonych postępowań.</w:t>
      </w:r>
    </w:p>
    <w:p w:rsidR="00CE3638" w:rsidRPr="00E27A6B" w:rsidRDefault="00CE3638" w:rsidP="00B22A17">
      <w:pPr>
        <w:pStyle w:val="Tekstpodstawowy"/>
        <w:tabs>
          <w:tab w:val="left" w:pos="0"/>
        </w:tabs>
        <w:ind w:left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Prowadzenie</w:t>
      </w:r>
      <w:r w:rsidRPr="005A05D1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– Dariusz Kala</w:t>
      </w:r>
    </w:p>
    <w:p w:rsidR="00CE3638" w:rsidRPr="00F657D5" w:rsidRDefault="00CE3638" w:rsidP="00B22A17">
      <w:pPr>
        <w:pStyle w:val="Tekstpodstawowy"/>
        <w:tabs>
          <w:tab w:val="left" w:pos="0"/>
        </w:tabs>
        <w:rPr>
          <w:rFonts w:ascii="Bookman Old Style" w:hAnsi="Bookman Old Style"/>
          <w:sz w:val="16"/>
          <w:szCs w:val="16"/>
        </w:rPr>
      </w:pPr>
    </w:p>
    <w:p w:rsidR="00CE3638" w:rsidRPr="00E27A6B" w:rsidRDefault="00CE3638" w:rsidP="00B22A17">
      <w:pPr>
        <w:pStyle w:val="Tekstpodstawowy"/>
        <w:tabs>
          <w:tab w:val="left" w:pos="0"/>
        </w:tabs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10.45 – 11.00</w:t>
      </w:r>
      <w:r w:rsidRPr="005A05D1">
        <w:rPr>
          <w:rFonts w:ascii="Bookman Old Style" w:hAnsi="Bookman Old Style"/>
          <w:szCs w:val="24"/>
        </w:rPr>
        <w:t xml:space="preserve"> </w:t>
      </w:r>
      <w:r w:rsidRPr="005A05D1">
        <w:rPr>
          <w:rFonts w:ascii="Bookman Old Style" w:hAnsi="Bookman Old Style"/>
          <w:szCs w:val="24"/>
        </w:rPr>
        <w:tab/>
        <w:t xml:space="preserve">przerwa </w:t>
      </w:r>
      <w:r w:rsidRPr="005A05D1">
        <w:rPr>
          <w:rFonts w:ascii="Bookman Old Style" w:hAnsi="Bookman Old Style"/>
          <w:szCs w:val="24"/>
        </w:rPr>
        <w:br/>
      </w:r>
    </w:p>
    <w:p w:rsidR="00CE3638" w:rsidRPr="00E21246" w:rsidRDefault="00CE3638" w:rsidP="00DB3497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11.00 – 12.30</w:t>
      </w:r>
      <w:r w:rsidRPr="007E3E31">
        <w:rPr>
          <w:rFonts w:ascii="Bookman Old Style" w:hAnsi="Bookman Old Style"/>
          <w:b/>
          <w:szCs w:val="24"/>
        </w:rPr>
        <w:t xml:space="preserve"> </w:t>
      </w:r>
      <w:r w:rsidRPr="007E3E31">
        <w:rPr>
          <w:rFonts w:ascii="Bookman Old Style" w:hAnsi="Bookman Old Style"/>
          <w:b/>
          <w:szCs w:val="24"/>
        </w:rPr>
        <w:tab/>
      </w:r>
      <w:r w:rsidRPr="00E21246">
        <w:rPr>
          <w:rFonts w:ascii="Bookman Old Style" w:hAnsi="Bookman Old Style"/>
          <w:b/>
          <w:szCs w:val="24"/>
        </w:rPr>
        <w:t>Stosowanie art. 4 § 1 k.k.</w:t>
      </w:r>
    </w:p>
    <w:p w:rsidR="00CE3638" w:rsidRDefault="00CE3638" w:rsidP="00B22A17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proofErr w:type="spellStart"/>
      <w:r w:rsidRPr="00E21246">
        <w:rPr>
          <w:rFonts w:ascii="Bookman Old Style" w:hAnsi="Bookman Old Style"/>
          <w:b/>
          <w:szCs w:val="24"/>
        </w:rPr>
        <w:t>Kontrawencjonalizacja</w:t>
      </w:r>
      <w:proofErr w:type="spellEnd"/>
      <w:r w:rsidRPr="00E21246">
        <w:rPr>
          <w:rFonts w:ascii="Bookman Old Style" w:hAnsi="Bookman Old Style"/>
          <w:b/>
          <w:szCs w:val="24"/>
        </w:rPr>
        <w:t xml:space="preserve"> i postępowanie w przedmiocie zamiany kar.</w:t>
      </w:r>
      <w:r>
        <w:rPr>
          <w:rFonts w:ascii="Bookman Old Style" w:hAnsi="Bookman Old Style"/>
          <w:b/>
          <w:szCs w:val="24"/>
        </w:rPr>
        <w:t xml:space="preserve"> </w:t>
      </w:r>
      <w:r w:rsidRPr="00E21246">
        <w:rPr>
          <w:rFonts w:ascii="Bookman Old Style" w:hAnsi="Bookman Old Style"/>
          <w:b/>
          <w:szCs w:val="24"/>
        </w:rPr>
        <w:t xml:space="preserve">Depenalizacja. </w:t>
      </w:r>
    </w:p>
    <w:p w:rsidR="00CE3638" w:rsidRPr="00F17477" w:rsidRDefault="00CE3638" w:rsidP="00B22A17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E21246">
        <w:rPr>
          <w:rFonts w:ascii="Bookman Old Style" w:hAnsi="Bookman Old Style"/>
          <w:b/>
          <w:szCs w:val="24"/>
        </w:rPr>
        <w:t>Postępowania w przedmiocie określonym w ar</w:t>
      </w:r>
      <w:r w:rsidRPr="00F17477">
        <w:rPr>
          <w:rFonts w:ascii="Bookman Old Style" w:hAnsi="Bookman Old Style"/>
          <w:b/>
          <w:szCs w:val="24"/>
        </w:rPr>
        <w:t>t. 4 § 1-4 k.k. Porówna</w:t>
      </w:r>
      <w:r w:rsidR="00B22A17">
        <w:rPr>
          <w:rFonts w:ascii="Bookman Old Style" w:hAnsi="Bookman Old Style"/>
          <w:b/>
          <w:szCs w:val="24"/>
        </w:rPr>
        <w:t>nie czynu „objętego wyrokiem” z </w:t>
      </w:r>
      <w:r w:rsidRPr="00F17477">
        <w:rPr>
          <w:rFonts w:ascii="Bookman Old Style" w:hAnsi="Bookman Old Style"/>
          <w:b/>
          <w:szCs w:val="24"/>
        </w:rPr>
        <w:t xml:space="preserve">zachowaniem uznanym przez </w:t>
      </w:r>
      <w:r w:rsidR="009608C9">
        <w:rPr>
          <w:rFonts w:ascii="Bookman Old Style" w:hAnsi="Bookman Old Style"/>
          <w:b/>
          <w:szCs w:val="24"/>
        </w:rPr>
        <w:t>prawo</w:t>
      </w:r>
      <w:r w:rsidRPr="00F17477">
        <w:rPr>
          <w:rFonts w:ascii="Bookman Old Style" w:hAnsi="Bookman Old Style"/>
          <w:b/>
          <w:szCs w:val="24"/>
        </w:rPr>
        <w:t>dawcę za przestępstwo w ustawie nowelizującej.</w:t>
      </w:r>
    </w:p>
    <w:p w:rsidR="00CE3638" w:rsidRPr="00E27A6B" w:rsidRDefault="00CE3638" w:rsidP="00B22A17">
      <w:pPr>
        <w:pStyle w:val="Tekstpodstawowy"/>
        <w:tabs>
          <w:tab w:val="left" w:pos="0"/>
        </w:tabs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  <w:t>Prowadzenie</w:t>
      </w:r>
      <w:r w:rsidRPr="005A05D1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– Dariusz Kala</w:t>
      </w:r>
    </w:p>
    <w:p w:rsidR="00CE3638" w:rsidRPr="00B22A17" w:rsidRDefault="00CE3638" w:rsidP="00B22A17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sz w:val="16"/>
          <w:szCs w:val="16"/>
        </w:rPr>
      </w:pPr>
    </w:p>
    <w:p w:rsidR="00CE3638" w:rsidRDefault="00CE3638" w:rsidP="00B22A17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12.30 – 13.00</w:t>
      </w:r>
      <w:r w:rsidRPr="005A05D1">
        <w:rPr>
          <w:rFonts w:ascii="Bookman Old Style" w:hAnsi="Bookman Old Style"/>
          <w:szCs w:val="24"/>
        </w:rPr>
        <w:t xml:space="preserve">    </w:t>
      </w:r>
      <w:r w:rsidRPr="005A05D1">
        <w:rPr>
          <w:rFonts w:ascii="Bookman Old Style" w:hAnsi="Bookman Old Style"/>
          <w:szCs w:val="24"/>
        </w:rPr>
        <w:tab/>
        <w:t xml:space="preserve">przerwa </w:t>
      </w:r>
    </w:p>
    <w:p w:rsidR="00CE3638" w:rsidRPr="00E27A6B" w:rsidRDefault="00CE3638" w:rsidP="00B22A17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CE3638" w:rsidRPr="00F17477" w:rsidRDefault="00CE3638" w:rsidP="00B22A17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</w:rPr>
        <w:t xml:space="preserve">13.00 – 15.15 </w:t>
      </w:r>
      <w:r>
        <w:rPr>
          <w:rFonts w:ascii="Bookman Old Style" w:hAnsi="Bookman Old Style"/>
          <w:b/>
          <w:szCs w:val="24"/>
        </w:rPr>
        <w:tab/>
        <w:t xml:space="preserve">Zagadnienia intertemporalne na gruncie Kodeksu karnego i Kodeksu postępowania karnego </w:t>
      </w:r>
      <w:r w:rsidRPr="00A83CF4">
        <w:rPr>
          <w:rFonts w:ascii="Bookman Old Style" w:hAnsi="Bookman Old Style"/>
          <w:b/>
          <w:szCs w:val="24"/>
        </w:rPr>
        <w:t xml:space="preserve">–  </w:t>
      </w:r>
      <w:r w:rsidRPr="00F17477">
        <w:rPr>
          <w:rFonts w:ascii="Bookman Old Style" w:hAnsi="Bookman Old Style"/>
          <w:b/>
          <w:szCs w:val="24"/>
        </w:rPr>
        <w:t>rozwiązywanie kazusów</w:t>
      </w:r>
      <w:r w:rsidR="00C05C50">
        <w:rPr>
          <w:rFonts w:ascii="Bookman Old Style" w:hAnsi="Bookman Old Style"/>
          <w:b/>
          <w:szCs w:val="24"/>
        </w:rPr>
        <w:t>.</w:t>
      </w:r>
    </w:p>
    <w:p w:rsidR="00CE3638" w:rsidRDefault="00CE3638" w:rsidP="00B22A17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</w:rPr>
      </w:pPr>
      <w:r>
        <w:rPr>
          <w:rFonts w:ascii="Bookman Old Style" w:hAnsi="Bookman Old Style"/>
        </w:rPr>
        <w:t>Prowadzenie – Dariusz Kala</w:t>
      </w:r>
    </w:p>
    <w:p w:rsidR="00CE3638" w:rsidRDefault="00CE3638" w:rsidP="00245997">
      <w:pPr>
        <w:pStyle w:val="Tekstpodstawowy"/>
        <w:tabs>
          <w:tab w:val="left" w:pos="0"/>
        </w:tabs>
        <w:spacing w:after="60"/>
        <w:rPr>
          <w:rFonts w:ascii="Bookman Old Style" w:hAnsi="Bookman Old Style"/>
        </w:rPr>
      </w:pPr>
    </w:p>
    <w:p w:rsidR="00CE3638" w:rsidRDefault="00CE3638" w:rsidP="00B22A17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CE3638" w:rsidRDefault="002E2AB9" w:rsidP="00B22A17">
      <w:pPr>
        <w:jc w:val="center"/>
        <w:rPr>
          <w:rFonts w:ascii="Bookman Old Style" w:hAnsi="Bookman Old Style"/>
          <w:sz w:val="20"/>
          <w:szCs w:val="20"/>
        </w:rPr>
      </w:pPr>
      <w:hyperlink r:id="rId9" w:history="1">
        <w:r w:rsidR="00CE3638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CE3638">
        <w:rPr>
          <w:rFonts w:ascii="Bookman Old Style" w:hAnsi="Bookman Old Style"/>
          <w:sz w:val="20"/>
          <w:szCs w:val="20"/>
        </w:rPr>
        <w:t xml:space="preserve"> </w:t>
      </w:r>
    </w:p>
    <w:p w:rsidR="00CE3638" w:rsidRDefault="00CE3638" w:rsidP="00B22A17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10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CE3638" w:rsidRPr="00E32FAB" w:rsidRDefault="00CE3638" w:rsidP="00B22A17">
      <w:pPr>
        <w:spacing w:before="60"/>
        <w:jc w:val="center"/>
        <w:rPr>
          <w:rFonts w:ascii="Bookman Old Style" w:hAnsi="Bookman Old Style"/>
          <w:sz w:val="16"/>
          <w:szCs w:val="16"/>
        </w:rPr>
      </w:pPr>
    </w:p>
    <w:p w:rsidR="00CE3638" w:rsidRDefault="00CE3638" w:rsidP="00B22A17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KSSiP. Warunkiem uzyskania zaświadczenia jest obecność na szkoleniu oraz uzupełnienie znajdującej się na Platformie Szkoleniowej </w:t>
      </w:r>
      <w:r w:rsidR="006D22B2">
        <w:rPr>
          <w:rFonts w:ascii="Bookman Old Style" w:hAnsi="Bookman Old Style"/>
          <w:sz w:val="20"/>
          <w:szCs w:val="20"/>
        </w:rPr>
        <w:br/>
      </w:r>
      <w:r>
        <w:rPr>
          <w:rFonts w:ascii="Bookman Old Style" w:hAnsi="Bookman Old Style"/>
          <w:sz w:val="20"/>
          <w:szCs w:val="20"/>
        </w:rPr>
        <w:t xml:space="preserve">anonimowej ankiety ewaluacyjnej (znajdującej się pod programem szkolenia) </w:t>
      </w:r>
      <w:r w:rsidR="006D22B2">
        <w:rPr>
          <w:rFonts w:ascii="Bookman Old Style" w:hAnsi="Bookman Old Style"/>
          <w:sz w:val="20"/>
          <w:szCs w:val="20"/>
        </w:rPr>
        <w:br/>
      </w:r>
      <w:r>
        <w:rPr>
          <w:rFonts w:ascii="Bookman Old Style" w:hAnsi="Bookman Old Style"/>
          <w:sz w:val="20"/>
          <w:szCs w:val="20"/>
        </w:rPr>
        <w:t>dostępnej w okresie 30 dni po zakończeniu szkolenia.</w:t>
      </w:r>
    </w:p>
    <w:p w:rsidR="00CE3638" w:rsidRPr="00245997" w:rsidRDefault="00CE3638" w:rsidP="00245997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CE3638" w:rsidRPr="00245997" w:rsidSect="00E32FAB">
      <w:pgSz w:w="11906" w:h="16838"/>
      <w:pgMar w:top="426" w:right="1416" w:bottom="709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0268_"/>
      </v:shape>
    </w:pict>
  </w:numPicBullet>
  <w:numPicBullet w:numPicBulletId="1">
    <w:pict>
      <v:shape id="_x0000_i1029" type="#_x0000_t75" style="width:9pt;height:9pt" o:bullet="t">
        <v:imagedata r:id="rId2" o:title="BD10268_"/>
      </v:shape>
    </w:pict>
  </w:numPicBullet>
  <w:abstractNum w:abstractNumId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208B5"/>
    <w:rsid w:val="000227E3"/>
    <w:rsid w:val="00030F6A"/>
    <w:rsid w:val="0003395B"/>
    <w:rsid w:val="00035EDE"/>
    <w:rsid w:val="00117125"/>
    <w:rsid w:val="00183113"/>
    <w:rsid w:val="0019265A"/>
    <w:rsid w:val="001B191F"/>
    <w:rsid w:val="001C1871"/>
    <w:rsid w:val="002050B0"/>
    <w:rsid w:val="00245997"/>
    <w:rsid w:val="00262547"/>
    <w:rsid w:val="002C0050"/>
    <w:rsid w:val="002E19B8"/>
    <w:rsid w:val="002E2AB9"/>
    <w:rsid w:val="003845CC"/>
    <w:rsid w:val="003B727A"/>
    <w:rsid w:val="003C3CC9"/>
    <w:rsid w:val="0040442E"/>
    <w:rsid w:val="004462DB"/>
    <w:rsid w:val="005153CB"/>
    <w:rsid w:val="005372CE"/>
    <w:rsid w:val="00543F9B"/>
    <w:rsid w:val="005445BB"/>
    <w:rsid w:val="0059327C"/>
    <w:rsid w:val="005F336F"/>
    <w:rsid w:val="00622F1B"/>
    <w:rsid w:val="006B3211"/>
    <w:rsid w:val="006D22B2"/>
    <w:rsid w:val="00723299"/>
    <w:rsid w:val="00732C84"/>
    <w:rsid w:val="0074231B"/>
    <w:rsid w:val="007A6AB5"/>
    <w:rsid w:val="007B76B7"/>
    <w:rsid w:val="00826573"/>
    <w:rsid w:val="008310DF"/>
    <w:rsid w:val="008D0604"/>
    <w:rsid w:val="008F4015"/>
    <w:rsid w:val="009037FB"/>
    <w:rsid w:val="009042A4"/>
    <w:rsid w:val="009608C9"/>
    <w:rsid w:val="00967A9F"/>
    <w:rsid w:val="009E628A"/>
    <w:rsid w:val="00A62D5F"/>
    <w:rsid w:val="00A83CF4"/>
    <w:rsid w:val="00AB1713"/>
    <w:rsid w:val="00B22A17"/>
    <w:rsid w:val="00B538D5"/>
    <w:rsid w:val="00B60BF1"/>
    <w:rsid w:val="00C05C50"/>
    <w:rsid w:val="00C14D81"/>
    <w:rsid w:val="00C1523F"/>
    <w:rsid w:val="00CE3638"/>
    <w:rsid w:val="00D0287D"/>
    <w:rsid w:val="00D40765"/>
    <w:rsid w:val="00D60064"/>
    <w:rsid w:val="00DA293B"/>
    <w:rsid w:val="00DB3497"/>
    <w:rsid w:val="00DF01C4"/>
    <w:rsid w:val="00E0382E"/>
    <w:rsid w:val="00E21246"/>
    <w:rsid w:val="00E279F1"/>
    <w:rsid w:val="00E32FAB"/>
    <w:rsid w:val="00E75EF4"/>
    <w:rsid w:val="00E80323"/>
    <w:rsid w:val="00EF5CA6"/>
    <w:rsid w:val="00F60536"/>
    <w:rsid w:val="00F93EB6"/>
    <w:rsid w:val="00FF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43E68-5401-4C1E-83AD-70FC0E6A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9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wolinska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.konecki@kssi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fontTable" Target="fontTable.xml"/><Relationship Id="rId5" Type="http://schemas.openxmlformats.org/officeDocument/2006/relationships/image" Target="media/image3.jpeg"/><Relationship Id="rId10" Type="http://schemas.openxmlformats.org/officeDocument/2006/relationships/hyperlink" Target="http://www.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435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jkonecki</dc:creator>
  <cp:keywords/>
  <dc:description/>
  <cp:lastModifiedBy>Monika Wolińska</cp:lastModifiedBy>
  <cp:revision>6</cp:revision>
  <dcterms:created xsi:type="dcterms:W3CDTF">2018-01-03T08:32:00Z</dcterms:created>
  <dcterms:modified xsi:type="dcterms:W3CDTF">2018-02-02T07:02:00Z</dcterms:modified>
</cp:coreProperties>
</file>