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D0" w:rsidRDefault="00E728D0" w:rsidP="00E728D0">
      <w:pPr>
        <w:shd w:val="clear" w:color="auto" w:fill="FFFFFF"/>
        <w:spacing w:after="0" w:line="240" w:lineRule="auto"/>
        <w:rPr>
          <w:rFonts w:ascii="Calibri" w:eastAsia="Times New Roman" w:hAnsi="Calibri" w:cs="Times New Roman"/>
          <w:color w:val="1F497D"/>
        </w:rPr>
      </w:pPr>
      <w:bookmarkStart w:id="0" w:name="_GoBack"/>
      <w:bookmarkEnd w:id="0"/>
      <w:r w:rsidRPr="0079398C">
        <w:rPr>
          <w:rFonts w:ascii="Calibri" w:eastAsia="Times New Roman" w:hAnsi="Calibri" w:cs="Times New Roman"/>
          <w:b/>
          <w:color w:val="1F497D"/>
          <w:u w:val="single"/>
        </w:rPr>
        <w:t>LOGISTI</w:t>
      </w:r>
      <w:r w:rsidR="0079398C" w:rsidRPr="0079398C">
        <w:rPr>
          <w:rFonts w:ascii="Calibri" w:eastAsia="Times New Roman" w:hAnsi="Calibri" w:cs="Times New Roman"/>
          <w:b/>
          <w:color w:val="1F497D"/>
          <w:u w:val="single"/>
        </w:rPr>
        <w:t>C</w:t>
      </w:r>
      <w:r w:rsidRPr="0079398C">
        <w:rPr>
          <w:rFonts w:ascii="Calibri" w:eastAsia="Times New Roman" w:hAnsi="Calibri" w:cs="Times New Roman"/>
          <w:b/>
          <w:color w:val="1F497D"/>
          <w:u w:val="single"/>
        </w:rPr>
        <w:t xml:space="preserve"> INFORMATION </w:t>
      </w:r>
      <w:r>
        <w:rPr>
          <w:rFonts w:ascii="Calibri" w:eastAsia="Times New Roman" w:hAnsi="Calibri" w:cs="Times New Roman"/>
          <w:color w:val="1F497D"/>
        </w:rPr>
        <w:t xml:space="preserve">: </w:t>
      </w:r>
      <w:r w:rsidR="0079398C" w:rsidRPr="00397497">
        <w:rPr>
          <w:rFonts w:ascii="Calibri" w:eastAsia="Times New Roman" w:hAnsi="Calibri" w:cs="Times New Roman"/>
          <w:b/>
          <w:color w:val="1F497D"/>
          <w:u w:val="single"/>
        </w:rPr>
        <w:t xml:space="preserve">how to reach the </w:t>
      </w:r>
      <w:r w:rsidRPr="00397497">
        <w:rPr>
          <w:rFonts w:ascii="Calibri" w:eastAsia="Times New Roman" w:hAnsi="Calibri" w:cs="Times New Roman"/>
          <w:b/>
          <w:color w:val="1F497D"/>
          <w:u w:val="single"/>
        </w:rPr>
        <w:t>Academy</w:t>
      </w:r>
      <w:r w:rsidR="0079398C" w:rsidRPr="00397497">
        <w:rPr>
          <w:rFonts w:ascii="Calibri" w:eastAsia="Times New Roman" w:hAnsi="Calibri" w:cs="Times New Roman"/>
          <w:b/>
          <w:color w:val="1F497D"/>
          <w:u w:val="single"/>
        </w:rPr>
        <w:t xml:space="preserve"> from the Dusseldorf airport and/or the railway station</w:t>
      </w:r>
    </w:p>
    <w:p w:rsidR="0079398C" w:rsidRPr="00397497" w:rsidRDefault="0079398C" w:rsidP="00E728D0">
      <w:pPr>
        <w:shd w:val="clear" w:color="auto" w:fill="FFFFFF"/>
        <w:spacing w:after="0" w:line="240" w:lineRule="auto"/>
        <w:rPr>
          <w:rFonts w:ascii="Calibri" w:eastAsia="Times New Roman" w:hAnsi="Calibri" w:cs="Times New Roman"/>
          <w:color w:val="1F497D"/>
        </w:rPr>
      </w:pPr>
    </w:p>
    <w:p w:rsidR="0079398C" w:rsidRPr="0079398C" w:rsidRDefault="00397497" w:rsidP="00E728D0">
      <w:pPr>
        <w:shd w:val="clear" w:color="auto" w:fill="FFFFFF"/>
        <w:spacing w:after="0" w:line="240" w:lineRule="auto"/>
        <w:rPr>
          <w:rFonts w:ascii="Calibri" w:eastAsia="Times New Roman" w:hAnsi="Calibri" w:cs="Times New Roman"/>
          <w:color w:val="1F497D"/>
          <w:u w:val="single"/>
        </w:rPr>
      </w:pPr>
      <w:r w:rsidRPr="00397497">
        <w:rPr>
          <w:rFonts w:ascii="Calibri" w:eastAsia="Times New Roman" w:hAnsi="Calibri" w:cs="Times New Roman"/>
          <w:color w:val="1F497D"/>
        </w:rPr>
        <w:t xml:space="preserve">→  </w:t>
      </w:r>
      <w:r w:rsidR="0079398C" w:rsidRPr="0079398C">
        <w:rPr>
          <w:rFonts w:ascii="Calibri" w:eastAsia="Times New Roman" w:hAnsi="Calibri" w:cs="Times New Roman"/>
          <w:color w:val="1F497D"/>
          <w:u w:val="single"/>
        </w:rPr>
        <w:t xml:space="preserve">From the </w:t>
      </w:r>
      <w:r w:rsidR="0079398C" w:rsidRPr="00E728D0">
        <w:rPr>
          <w:rFonts w:ascii="Calibri" w:eastAsia="Times New Roman" w:hAnsi="Calibri" w:cs="Times New Roman"/>
          <w:color w:val="1F497D"/>
          <w:u w:val="single"/>
        </w:rPr>
        <w:t>Recklinghausen central station</w:t>
      </w:r>
      <w:r w:rsidR="0079398C" w:rsidRPr="0079398C">
        <w:rPr>
          <w:rFonts w:ascii="Calibri" w:eastAsia="Times New Roman" w:hAnsi="Calibri" w:cs="Times New Roman"/>
          <w:color w:val="1F497D"/>
          <w:u w:val="single"/>
        </w:rPr>
        <w:t xml:space="preserve"> to the Academy: </w:t>
      </w:r>
    </w:p>
    <w:p w:rsidR="0079398C" w:rsidRDefault="0079398C" w:rsidP="00E728D0">
      <w:pPr>
        <w:shd w:val="clear" w:color="auto" w:fill="FFFFFF"/>
        <w:spacing w:after="0" w:line="240" w:lineRule="auto"/>
        <w:rPr>
          <w:rFonts w:ascii="Calibri" w:eastAsia="Times New Roman" w:hAnsi="Calibri" w:cs="Times New Roman"/>
          <w:color w:val="1F497D"/>
        </w:rPr>
      </w:pPr>
      <w:r>
        <w:rPr>
          <w:rFonts w:ascii="Calibri" w:eastAsia="Times New Roman" w:hAnsi="Calibri" w:cs="Times New Roman"/>
          <w:color w:val="1F497D"/>
        </w:rPr>
        <w:t xml:space="preserve">It </w:t>
      </w:r>
      <w:r w:rsidR="00E728D0" w:rsidRPr="00E728D0">
        <w:rPr>
          <w:rFonts w:ascii="Calibri" w:eastAsia="Times New Roman" w:hAnsi="Calibri" w:cs="Times New Roman"/>
          <w:color w:val="1F497D"/>
        </w:rPr>
        <w:t xml:space="preserve">takes about 20 Minutes by foot </w:t>
      </w:r>
      <w:r>
        <w:rPr>
          <w:rFonts w:ascii="Calibri" w:eastAsia="Times New Roman" w:hAnsi="Calibri" w:cs="Times New Roman"/>
          <w:color w:val="1F497D"/>
        </w:rPr>
        <w:t>(the A</w:t>
      </w:r>
      <w:r w:rsidR="00E728D0" w:rsidRPr="00E728D0">
        <w:rPr>
          <w:rFonts w:ascii="Calibri" w:eastAsia="Times New Roman" w:hAnsi="Calibri" w:cs="Times New Roman"/>
          <w:color w:val="1F497D"/>
        </w:rPr>
        <w:t>cademy lays on a hill</w:t>
      </w:r>
      <w:r>
        <w:rPr>
          <w:rFonts w:ascii="Calibri" w:eastAsia="Times New Roman" w:hAnsi="Calibri" w:cs="Times New Roman"/>
          <w:color w:val="1F497D"/>
        </w:rPr>
        <w:t>)</w:t>
      </w:r>
      <w:r w:rsidR="00E728D0" w:rsidRPr="00E728D0">
        <w:rPr>
          <w:rFonts w:ascii="Calibri" w:eastAsia="Times New Roman" w:hAnsi="Calibri" w:cs="Times New Roman"/>
          <w:color w:val="1F497D"/>
        </w:rPr>
        <w:t>,</w:t>
      </w:r>
      <w:r>
        <w:rPr>
          <w:rFonts w:ascii="Calibri" w:eastAsia="Times New Roman" w:hAnsi="Calibri" w:cs="Times New Roman"/>
          <w:color w:val="1F497D"/>
        </w:rPr>
        <w:t xml:space="preserve"> it is recommended to take a</w:t>
      </w:r>
      <w:r w:rsidR="00E728D0" w:rsidRPr="00E728D0">
        <w:rPr>
          <w:rFonts w:ascii="Calibri" w:eastAsia="Times New Roman" w:hAnsi="Calibri" w:cs="Times New Roman"/>
          <w:color w:val="1F497D"/>
        </w:rPr>
        <w:t xml:space="preserve"> taxi from the main station. </w:t>
      </w:r>
    </w:p>
    <w:p w:rsidR="0079398C" w:rsidRPr="00397497" w:rsidRDefault="0079398C" w:rsidP="00E728D0">
      <w:pPr>
        <w:shd w:val="clear" w:color="auto" w:fill="FFFFFF"/>
        <w:spacing w:after="0" w:line="240" w:lineRule="auto"/>
        <w:rPr>
          <w:rFonts w:ascii="Calibri" w:eastAsia="Times New Roman" w:hAnsi="Calibri" w:cs="Times New Roman"/>
          <w:color w:val="1F497D"/>
        </w:rPr>
      </w:pPr>
    </w:p>
    <w:p w:rsidR="0079398C" w:rsidRPr="0079398C" w:rsidRDefault="00397497" w:rsidP="00E728D0">
      <w:pPr>
        <w:shd w:val="clear" w:color="auto" w:fill="FFFFFF"/>
        <w:spacing w:after="0" w:line="240" w:lineRule="auto"/>
        <w:rPr>
          <w:rFonts w:ascii="Calibri" w:eastAsia="Times New Roman" w:hAnsi="Calibri" w:cs="Times New Roman"/>
          <w:color w:val="1F497D"/>
          <w:u w:val="single"/>
        </w:rPr>
      </w:pPr>
      <w:r w:rsidRPr="00397497">
        <w:rPr>
          <w:rFonts w:ascii="Calibri" w:eastAsia="Times New Roman" w:hAnsi="Calibri" w:cs="Times New Roman"/>
          <w:color w:val="1F497D"/>
        </w:rPr>
        <w:t xml:space="preserve">→  </w:t>
      </w:r>
      <w:r w:rsidR="0079398C" w:rsidRPr="0079398C">
        <w:rPr>
          <w:rFonts w:ascii="Calibri" w:eastAsia="Times New Roman" w:hAnsi="Calibri" w:cs="Times New Roman"/>
          <w:color w:val="1F497D"/>
          <w:u w:val="single"/>
        </w:rPr>
        <w:t xml:space="preserve">From the Dusseldorf Airport to the Academy: </w:t>
      </w:r>
    </w:p>
    <w:p w:rsidR="00E728D0" w:rsidRDefault="00E728D0" w:rsidP="00E728D0">
      <w:pPr>
        <w:shd w:val="clear" w:color="auto" w:fill="FFFFFF"/>
        <w:spacing w:after="0" w:line="240" w:lineRule="auto"/>
        <w:rPr>
          <w:rFonts w:ascii="Calibri" w:eastAsia="Times New Roman" w:hAnsi="Calibri" w:cs="Times New Roman"/>
          <w:color w:val="1F497D"/>
        </w:rPr>
      </w:pPr>
      <w:r w:rsidRPr="00E728D0">
        <w:rPr>
          <w:rFonts w:ascii="Calibri" w:eastAsia="Times New Roman" w:hAnsi="Calibri" w:cs="Times New Roman"/>
          <w:color w:val="1F497D"/>
        </w:rPr>
        <w:t>From Düsseldorf trains ride frequently to Recklinghausen. The ride takes about one hour and twenty minutes (sometimes shorter, depending on the train). More information can be found under: </w:t>
      </w:r>
      <w:r w:rsidR="00397497">
        <w:rPr>
          <w:rFonts w:ascii="Calibri" w:eastAsia="Times New Roman" w:hAnsi="Calibri" w:cs="Times New Roman"/>
          <w:color w:val="1F497D"/>
        </w:rPr>
        <w:t xml:space="preserve">Deutsche </w:t>
      </w:r>
      <w:proofErr w:type="spellStart"/>
      <w:r w:rsidR="00397497">
        <w:rPr>
          <w:rFonts w:ascii="Calibri" w:eastAsia="Times New Roman" w:hAnsi="Calibri" w:cs="Times New Roman"/>
          <w:color w:val="1F497D"/>
        </w:rPr>
        <w:t>Bahn</w:t>
      </w:r>
      <w:proofErr w:type="spellEnd"/>
      <w:r w:rsidR="00397497">
        <w:rPr>
          <w:rFonts w:ascii="Calibri" w:eastAsia="Times New Roman" w:hAnsi="Calibri" w:cs="Times New Roman"/>
          <w:color w:val="1F497D"/>
        </w:rPr>
        <w:t xml:space="preserve"> </w:t>
      </w:r>
      <w:hyperlink r:id="rId5" w:history="1">
        <w:r w:rsidR="00397497" w:rsidRPr="00C76EFC">
          <w:rPr>
            <w:rStyle w:val="Hipercze"/>
          </w:rPr>
          <w:t>http://reiseauskunft.bahn.de/bin/query2.exe/en?ld=96245&amp;country=DEU&amp;seqnr=1&amp;ident=m5.03797245.1386582788&amp;rt=1&amp;newrequest=yes&amp;&amp;country=overseas</w:t>
        </w:r>
      </w:hyperlink>
      <w:r w:rsidR="00397497">
        <w:t xml:space="preserve"> </w:t>
      </w:r>
      <w:r w:rsidRPr="00E728D0">
        <w:rPr>
          <w:rFonts w:ascii="Calibri" w:eastAsia="Times New Roman" w:hAnsi="Calibri" w:cs="Times New Roman"/>
          <w:color w:val="1F497D"/>
        </w:rPr>
        <w:t xml:space="preserve">in an English version). It is also possible to book tickets on this website. Because of possible delays it is probably more reasonable to buy the ticket at the ticket office at the Düsseldorf airport train station or at one of the </w:t>
      </w:r>
      <w:r w:rsidR="00397497">
        <w:rPr>
          <w:rFonts w:ascii="Calibri" w:eastAsia="Times New Roman" w:hAnsi="Calibri" w:cs="Times New Roman"/>
          <w:color w:val="1F497D"/>
        </w:rPr>
        <w:t xml:space="preserve">selling </w:t>
      </w:r>
      <w:r w:rsidRPr="00E728D0">
        <w:rPr>
          <w:rFonts w:ascii="Calibri" w:eastAsia="Times New Roman" w:hAnsi="Calibri" w:cs="Times New Roman"/>
          <w:color w:val="1F497D"/>
        </w:rPr>
        <w:t xml:space="preserve">machines at the train station. Destination would be: “Recklinghausen </w:t>
      </w:r>
      <w:proofErr w:type="spellStart"/>
      <w:r w:rsidRPr="00E728D0">
        <w:rPr>
          <w:rFonts w:ascii="Calibri" w:eastAsia="Times New Roman" w:hAnsi="Calibri" w:cs="Times New Roman"/>
          <w:color w:val="1F497D"/>
        </w:rPr>
        <w:t>Hauptbahnhof</w:t>
      </w:r>
      <w:proofErr w:type="spellEnd"/>
      <w:r w:rsidRPr="00E728D0">
        <w:rPr>
          <w:rFonts w:ascii="Calibri" w:eastAsia="Times New Roman" w:hAnsi="Calibri" w:cs="Times New Roman"/>
          <w:color w:val="1F497D"/>
        </w:rPr>
        <w:t>”.</w:t>
      </w:r>
    </w:p>
    <w:p w:rsidR="00E728D0" w:rsidRDefault="00E728D0" w:rsidP="00E728D0">
      <w:pPr>
        <w:shd w:val="clear" w:color="auto" w:fill="FFFFFF"/>
        <w:spacing w:after="0" w:line="240" w:lineRule="auto"/>
        <w:rPr>
          <w:rFonts w:ascii="Calibri" w:eastAsia="Times New Roman" w:hAnsi="Calibri" w:cs="Times New Roman"/>
          <w:color w:val="1F497D"/>
        </w:rPr>
      </w:pPr>
    </w:p>
    <w:p w:rsidR="00397497" w:rsidRDefault="00397497" w:rsidP="0079398C">
      <w:pPr>
        <w:shd w:val="clear" w:color="auto" w:fill="FFFFFF"/>
        <w:spacing w:after="0" w:line="240" w:lineRule="auto"/>
        <w:rPr>
          <w:rFonts w:ascii="Calibri" w:eastAsia="Times New Roman" w:hAnsi="Calibri" w:cs="Times New Roman"/>
          <w:color w:val="1F497D"/>
        </w:rPr>
      </w:pPr>
      <w:r w:rsidRPr="00397497">
        <w:rPr>
          <w:rFonts w:ascii="Calibri" w:eastAsia="Times New Roman" w:hAnsi="Calibri" w:cs="Times New Roman"/>
          <w:color w:val="1F497D"/>
        </w:rPr>
        <w:t>A map of the way from Recklinghausen central station to our academy can be found under</w:t>
      </w:r>
    </w:p>
    <w:p w:rsidR="0079398C" w:rsidRDefault="002F218C" w:rsidP="0079398C">
      <w:pPr>
        <w:shd w:val="clear" w:color="auto" w:fill="FFFFFF"/>
        <w:spacing w:after="0" w:line="240" w:lineRule="auto"/>
        <w:rPr>
          <w:rFonts w:ascii="Calibri" w:eastAsia="Times New Roman" w:hAnsi="Calibri" w:cs="Times New Roman"/>
          <w:color w:val="1F497D"/>
        </w:rPr>
      </w:pPr>
      <w:hyperlink r:id="rId6" w:history="1">
        <w:r w:rsidR="00397497">
          <w:rPr>
            <w:rStyle w:val="Hipercze"/>
          </w:rPr>
          <w:t>https://maps.google.de/maps?saddr=Recklinghausen+Hbf,+Recklinghausen&amp;daddr=51.6156556,7.2161785+to:45665+Recklinghausen,+August-Schmidt-Ring+20&amp;hl=de&amp;sll=51.614912,7.210422&amp;sspn=0.020093,0.049438&amp;geocode=FWeaEwMdouptACnLgv3jO-O4RzEwIBBMmt1pFQ%3BFaiXEwMdMxx</w:t>
        </w:r>
      </w:hyperlink>
      <w:r w:rsidR="0079398C" w:rsidRPr="00E728D0">
        <w:rPr>
          <w:rFonts w:ascii="Calibri" w:eastAsia="Times New Roman" w:hAnsi="Calibri" w:cs="Times New Roman"/>
          <w:color w:val="1F497D"/>
        </w:rPr>
        <w:t> .</w:t>
      </w:r>
    </w:p>
    <w:p w:rsidR="0079398C" w:rsidRDefault="0079398C" w:rsidP="0079398C">
      <w:pPr>
        <w:shd w:val="clear" w:color="auto" w:fill="FFFFFF"/>
        <w:spacing w:after="0" w:line="240" w:lineRule="auto"/>
        <w:rPr>
          <w:rFonts w:ascii="Calibri" w:eastAsia="Times New Roman" w:hAnsi="Calibri" w:cs="Times New Roman"/>
          <w:color w:val="1F497D"/>
        </w:rPr>
      </w:pPr>
    </w:p>
    <w:p w:rsidR="0079398C" w:rsidRDefault="0079398C" w:rsidP="0079398C">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rPr>
          <w:rFonts w:ascii="Calibri" w:eastAsia="Times New Roman" w:hAnsi="Calibri" w:cs="Times New Roman"/>
          <w:color w:val="1F497D"/>
        </w:rPr>
      </w:pPr>
    </w:p>
    <w:p w:rsidR="00E728D0" w:rsidRDefault="00E728D0" w:rsidP="00E728D0">
      <w:pPr>
        <w:shd w:val="clear" w:color="auto" w:fill="FFFFFF"/>
        <w:spacing w:after="0" w:line="240" w:lineRule="auto"/>
      </w:pPr>
    </w:p>
    <w:sectPr w:rsidR="00E728D0">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D0"/>
    <w:rsid w:val="0022527D"/>
    <w:rsid w:val="002F218C"/>
    <w:rsid w:val="00397497"/>
    <w:rsid w:val="0079398C"/>
    <w:rsid w:val="00E728D0"/>
    <w:rsid w:val="00EE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28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728D0"/>
  </w:style>
  <w:style w:type="character" w:styleId="Hipercze">
    <w:name w:val="Hyperlink"/>
    <w:basedOn w:val="Domylnaczcionkaakapitu"/>
    <w:uiPriority w:val="99"/>
    <w:unhideWhenUsed/>
    <w:rsid w:val="00E728D0"/>
    <w:rPr>
      <w:color w:val="0000FF"/>
      <w:u w:val="single"/>
    </w:rPr>
  </w:style>
  <w:style w:type="paragraph" w:styleId="Tekstdymka">
    <w:name w:val="Balloon Text"/>
    <w:basedOn w:val="Normalny"/>
    <w:link w:val="TekstdymkaZnak"/>
    <w:uiPriority w:val="99"/>
    <w:semiHidden/>
    <w:unhideWhenUsed/>
    <w:rsid w:val="00E728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28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728D0"/>
  </w:style>
  <w:style w:type="character" w:styleId="Hipercze">
    <w:name w:val="Hyperlink"/>
    <w:basedOn w:val="Domylnaczcionkaakapitu"/>
    <w:uiPriority w:val="99"/>
    <w:unhideWhenUsed/>
    <w:rsid w:val="00E728D0"/>
    <w:rPr>
      <w:color w:val="0000FF"/>
      <w:u w:val="single"/>
    </w:rPr>
  </w:style>
  <w:style w:type="paragraph" w:styleId="Tekstdymka">
    <w:name w:val="Balloon Text"/>
    <w:basedOn w:val="Normalny"/>
    <w:link w:val="TekstdymkaZnak"/>
    <w:uiPriority w:val="99"/>
    <w:semiHidden/>
    <w:unhideWhenUsed/>
    <w:rsid w:val="00E728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86412">
      <w:bodyDiv w:val="1"/>
      <w:marLeft w:val="0"/>
      <w:marRight w:val="0"/>
      <w:marTop w:val="0"/>
      <w:marBottom w:val="0"/>
      <w:divBdr>
        <w:top w:val="none" w:sz="0" w:space="0" w:color="auto"/>
        <w:left w:val="none" w:sz="0" w:space="0" w:color="auto"/>
        <w:bottom w:val="none" w:sz="0" w:space="0" w:color="auto"/>
        <w:right w:val="none" w:sz="0" w:space="0" w:color="auto"/>
      </w:divBdr>
    </w:div>
    <w:div w:id="160642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ps.google.de/maps?saddr=Recklinghausen+Hbf,+Recklinghausen&amp;daddr=51.6156556,7.2161785+to:45665+Recklinghausen,+August-Schmidt-Ring+20&amp;hl=de&amp;sll=51.614912,7.210422&amp;sspn=0.020093,0.049438&amp;geocode=FWeaEwMdouptACnLgv3jO-O4RzEwIBBMmt1pFQ%3BFaiXEwMdMxx" TargetMode="External"/><Relationship Id="rId5" Type="http://schemas.openxmlformats.org/officeDocument/2006/relationships/hyperlink" Target="http://reiseauskunft.bahn.de/bin/query2.exe/en?ld=96245&amp;country=DEU&amp;seqnr=1&amp;ident=m5.03797245.1386582788&amp;rt=1&amp;newrequest=yes&amp;&amp;country=oversea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1536</Characters>
  <Application>Microsoft Office Word</Application>
  <DocSecurity>4</DocSecurity>
  <Lines>12</Lines>
  <Paragraphs>3</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Michrowska</cp:lastModifiedBy>
  <cp:revision>2</cp:revision>
  <cp:lastPrinted>2014-01-07T09:51:00Z</cp:lastPrinted>
  <dcterms:created xsi:type="dcterms:W3CDTF">2014-01-07T09:51:00Z</dcterms:created>
  <dcterms:modified xsi:type="dcterms:W3CDTF">2014-01-07T09:51:00Z</dcterms:modified>
</cp:coreProperties>
</file>