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AA" w:rsidRDefault="008464AA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42EB8" w:rsidRPr="00626D8A" w:rsidRDefault="00940CAE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HARMONOGRAM ZJAZDÓW I PRAKTYK APLIKANTÓW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APLIKACJI PROKURATORSKIEJ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940CAE" w:rsidRDefault="00CC72B8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IX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ROCZNIK</w:t>
      </w:r>
      <w:r w:rsidR="00542EB8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rok </w:t>
      </w:r>
      <w:r w:rsidR="002655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2020</w:t>
      </w:r>
    </w:p>
    <w:p w:rsidR="008464AA" w:rsidRDefault="008464AA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464AA" w:rsidRPr="00626D8A" w:rsidRDefault="008464AA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2268"/>
        <w:gridCol w:w="2401"/>
        <w:gridCol w:w="7805"/>
      </w:tblGrid>
      <w:tr w:rsidR="00F557A7" w:rsidRPr="008351BA" w:rsidTr="00642DA2">
        <w:tc>
          <w:tcPr>
            <w:tcW w:w="1526" w:type="dxa"/>
            <w:shd w:val="clear" w:color="auto" w:fill="F2DBDB" w:themeFill="accent2" w:themeFillTint="33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168" w:type="dxa"/>
            <w:shd w:val="clear" w:color="auto" w:fill="F2DBDB" w:themeFill="accent2" w:themeFillTint="33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</w:t>
            </w:r>
            <w:bookmarkStart w:id="0" w:name="_GoBack"/>
            <w:bookmarkEnd w:id="0"/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kres praktyki</w:t>
            </w:r>
          </w:p>
        </w:tc>
        <w:tc>
          <w:tcPr>
            <w:tcW w:w="2401" w:type="dxa"/>
            <w:shd w:val="clear" w:color="auto" w:fill="F2DBDB" w:themeFill="accent2" w:themeFillTint="33"/>
            <w:vAlign w:val="center"/>
          </w:tcPr>
          <w:p w:rsidR="00F557A7" w:rsidRPr="008351BA" w:rsidRDefault="00F557A7" w:rsidP="00626D8A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7805" w:type="dxa"/>
            <w:shd w:val="clear" w:color="auto" w:fill="F2DBDB" w:themeFill="accent2" w:themeFillTint="33"/>
            <w:vAlign w:val="center"/>
          </w:tcPr>
          <w:p w:rsidR="00F557A7" w:rsidRPr="008351BA" w:rsidRDefault="00F557A7" w:rsidP="00F557A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praktyki, przedmiot sprawdzianu</w:t>
            </w:r>
          </w:p>
        </w:tc>
      </w:tr>
      <w:tr w:rsidR="001226E7" w:rsidRPr="008351BA" w:rsidTr="00642DA2">
        <w:trPr>
          <w:trHeight w:val="1006"/>
        </w:trPr>
        <w:tc>
          <w:tcPr>
            <w:tcW w:w="1526" w:type="dxa"/>
            <w:vMerge w:val="restart"/>
            <w:vAlign w:val="center"/>
          </w:tcPr>
          <w:p w:rsidR="001226E7" w:rsidRDefault="001226E7" w:rsidP="00E2027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XX zjazd</w:t>
            </w:r>
          </w:p>
          <w:p w:rsidR="001226E7" w:rsidRDefault="001226E7" w:rsidP="00E2027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16-20.12.2019</w:t>
            </w:r>
          </w:p>
        </w:tc>
        <w:tc>
          <w:tcPr>
            <w:tcW w:w="1168" w:type="dxa"/>
            <w:vAlign w:val="center"/>
          </w:tcPr>
          <w:p w:rsidR="001226E7" w:rsidRDefault="001226E7" w:rsidP="00E20278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20.1</w:t>
            </w:r>
          </w:p>
        </w:tc>
        <w:tc>
          <w:tcPr>
            <w:tcW w:w="2268" w:type="dxa"/>
            <w:vAlign w:val="center"/>
          </w:tcPr>
          <w:p w:rsidR="001226E7" w:rsidRPr="00233E43" w:rsidRDefault="001226E7" w:rsidP="00B011E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r w:rsidRPr="00233E43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23.12.2019-</w:t>
            </w:r>
          </w:p>
          <w:p w:rsidR="001226E7" w:rsidRDefault="001226E7" w:rsidP="00B011E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10</w:t>
            </w:r>
            <w:r w:rsidRPr="00233E43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.01.2020 </w:t>
            </w:r>
          </w:p>
          <w:p w:rsidR="001226E7" w:rsidRDefault="001226E7" w:rsidP="00B011E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(3</w:t>
            </w:r>
            <w:r w:rsidRPr="00233E43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 tyg.)</w:t>
            </w:r>
          </w:p>
        </w:tc>
        <w:tc>
          <w:tcPr>
            <w:tcW w:w="2401" w:type="dxa"/>
            <w:vAlign w:val="center"/>
          </w:tcPr>
          <w:p w:rsidR="001226E7" w:rsidRDefault="001226E7" w:rsidP="00233E4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rejonowa; prokuratorzy wykonujący zadania z zakresu prawa cywilnego</w:t>
            </w:r>
          </w:p>
        </w:tc>
        <w:tc>
          <w:tcPr>
            <w:tcW w:w="7805" w:type="dxa"/>
            <w:vAlign w:val="center"/>
          </w:tcPr>
          <w:p w:rsidR="001226E7" w:rsidRPr="00FE4017" w:rsidRDefault="001226E7" w:rsidP="00E2027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900829">
              <w:rPr>
                <w:sz w:val="20"/>
                <w:szCs w:val="20"/>
              </w:rPr>
              <w:t xml:space="preserve">Celem praktyki jest zapoznanie aplikantów z czynnościami z zakresu prawa cywilnego </w:t>
            </w:r>
            <w:r>
              <w:rPr>
                <w:sz w:val="20"/>
                <w:szCs w:val="20"/>
              </w:rPr>
              <w:t xml:space="preserve"> </w:t>
            </w:r>
            <w:r w:rsidRPr="00900829">
              <w:rPr>
                <w:sz w:val="20"/>
                <w:szCs w:val="20"/>
              </w:rPr>
              <w:t>podejmowanymi przez prokuratorów</w:t>
            </w:r>
            <w:r>
              <w:rPr>
                <w:sz w:val="20"/>
                <w:szCs w:val="20"/>
              </w:rPr>
              <w:t xml:space="preserve"> </w:t>
            </w:r>
            <w:r w:rsidRPr="0090082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900829">
              <w:rPr>
                <w:sz w:val="20"/>
                <w:szCs w:val="20"/>
              </w:rPr>
              <w:t>ze szczególnym uwzględnieniem działań w</w:t>
            </w:r>
            <w:r>
              <w:rPr>
                <w:sz w:val="20"/>
                <w:szCs w:val="20"/>
              </w:rPr>
              <w:t xml:space="preserve"> </w:t>
            </w:r>
            <w:r w:rsidRPr="00900829">
              <w:rPr>
                <w:sz w:val="20"/>
                <w:szCs w:val="20"/>
              </w:rPr>
              <w:t xml:space="preserve">sprawach, w których prokurator wytaczał powództwo. </w:t>
            </w:r>
            <w:r>
              <w:rPr>
                <w:sz w:val="20"/>
                <w:szCs w:val="20"/>
              </w:rPr>
              <w:t xml:space="preserve">Sporządzanie tego rodzaju pism. </w:t>
            </w:r>
            <w:r w:rsidRPr="00900829">
              <w:rPr>
                <w:sz w:val="20"/>
                <w:szCs w:val="20"/>
              </w:rPr>
              <w:t>Prowadzenie czynności wyjaśniających</w:t>
            </w:r>
            <w:r>
              <w:rPr>
                <w:sz w:val="20"/>
                <w:szCs w:val="20"/>
              </w:rPr>
              <w:t xml:space="preserve"> </w:t>
            </w:r>
            <w:r w:rsidRPr="00900829">
              <w:rPr>
                <w:sz w:val="20"/>
                <w:szCs w:val="20"/>
              </w:rPr>
              <w:t>oraz gromadzenie niezbędnych dowodów w celu wykazania istnienia przesłanek materialno-pr</w:t>
            </w:r>
            <w:r>
              <w:rPr>
                <w:sz w:val="20"/>
                <w:szCs w:val="20"/>
              </w:rPr>
              <w:t xml:space="preserve">awnych do wytoczenia powództwa. </w:t>
            </w:r>
            <w:r w:rsidRPr="00900829">
              <w:rPr>
                <w:sz w:val="20"/>
                <w:szCs w:val="20"/>
              </w:rPr>
              <w:t>Wykorzystywanie materiałów dowodowych zebranych w</w:t>
            </w:r>
            <w:r>
              <w:rPr>
                <w:sz w:val="20"/>
                <w:szCs w:val="20"/>
              </w:rPr>
              <w:t xml:space="preserve"> </w:t>
            </w:r>
            <w:r w:rsidRPr="00900829">
              <w:rPr>
                <w:sz w:val="20"/>
                <w:szCs w:val="20"/>
              </w:rPr>
              <w:t>sprawach karnych do działań na odcinku cywilnym</w:t>
            </w:r>
            <w:r>
              <w:rPr>
                <w:sz w:val="20"/>
                <w:szCs w:val="20"/>
              </w:rPr>
              <w:t>.</w:t>
            </w:r>
          </w:p>
        </w:tc>
      </w:tr>
      <w:tr w:rsidR="001226E7" w:rsidRPr="008351BA" w:rsidTr="00642DA2">
        <w:trPr>
          <w:trHeight w:val="1006"/>
        </w:trPr>
        <w:tc>
          <w:tcPr>
            <w:tcW w:w="1526" w:type="dxa"/>
            <w:vMerge/>
            <w:vAlign w:val="center"/>
          </w:tcPr>
          <w:p w:rsidR="001226E7" w:rsidRDefault="001226E7" w:rsidP="00E2027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226E7" w:rsidRDefault="001226E7" w:rsidP="00E20278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20.2</w:t>
            </w:r>
          </w:p>
        </w:tc>
        <w:tc>
          <w:tcPr>
            <w:tcW w:w="2268" w:type="dxa"/>
            <w:vAlign w:val="center"/>
          </w:tcPr>
          <w:p w:rsidR="001226E7" w:rsidRDefault="001226E7" w:rsidP="00B011E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r w:rsidRPr="00FC22F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13-</w:t>
            </w:r>
            <w:r w:rsidRPr="00233E43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17.01.2020 </w:t>
            </w:r>
          </w:p>
          <w:p w:rsidR="001226E7" w:rsidRPr="00900829" w:rsidRDefault="001226E7" w:rsidP="00B011E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0000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tydz</w:t>
            </w:r>
            <w:proofErr w:type="spellEnd"/>
            <w:r w:rsidRPr="00233E43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.)</w:t>
            </w:r>
          </w:p>
        </w:tc>
        <w:tc>
          <w:tcPr>
            <w:tcW w:w="2401" w:type="dxa"/>
            <w:vAlign w:val="center"/>
          </w:tcPr>
          <w:p w:rsidR="001226E7" w:rsidRDefault="001226E7" w:rsidP="00233E4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sąd rejonowy - wydział cywilny procesowy </w:t>
            </w:r>
          </w:p>
        </w:tc>
        <w:tc>
          <w:tcPr>
            <w:tcW w:w="7805" w:type="dxa"/>
            <w:vAlign w:val="center"/>
          </w:tcPr>
          <w:p w:rsidR="001226E7" w:rsidRPr="00FE4017" w:rsidRDefault="001226E7" w:rsidP="00E2027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900829">
              <w:rPr>
                <w:sz w:val="20"/>
                <w:szCs w:val="20"/>
              </w:rPr>
              <w:t>Celem praktyk jest zaznajomienie aplikantów z czynnoś</w:t>
            </w:r>
            <w:r>
              <w:rPr>
                <w:sz w:val="20"/>
                <w:szCs w:val="20"/>
              </w:rPr>
              <w:t xml:space="preserve">ciami i metodyką pracy sędziego </w:t>
            </w:r>
            <w:r w:rsidRPr="00900829">
              <w:rPr>
                <w:sz w:val="20"/>
                <w:szCs w:val="20"/>
              </w:rPr>
              <w:t>pod kątem ugruntowania wiedzy zdobytej podczas zjazdu.</w:t>
            </w:r>
          </w:p>
        </w:tc>
      </w:tr>
      <w:tr w:rsidR="00721154" w:rsidRPr="008351BA" w:rsidTr="00642DA2">
        <w:trPr>
          <w:trHeight w:val="852"/>
        </w:trPr>
        <w:tc>
          <w:tcPr>
            <w:tcW w:w="1526" w:type="dxa"/>
            <w:vMerge w:val="restart"/>
            <w:vAlign w:val="center"/>
          </w:tcPr>
          <w:p w:rsidR="00721154" w:rsidRDefault="00721154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721154" w:rsidRPr="008351BA" w:rsidRDefault="00233E43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7211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XI</w:t>
            </w:r>
            <w:r w:rsidR="00721154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721154" w:rsidRPr="008351BA" w:rsidRDefault="00233E43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20-24.01.2020</w:t>
            </w:r>
          </w:p>
          <w:p w:rsidR="00721154" w:rsidRPr="008351BA" w:rsidRDefault="00721154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721154" w:rsidRPr="008351BA" w:rsidRDefault="00233E43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</w:t>
            </w:r>
            <w:r w:rsidR="007211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C3DBF" w:rsidRDefault="00233E43" w:rsidP="009B526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27.01-07.02.2020</w:t>
            </w:r>
            <w:r w:rsidR="00372D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21154" w:rsidRPr="008351BA" w:rsidRDefault="009B526A" w:rsidP="009B526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</w:t>
            </w:r>
            <w:r w:rsidR="003A10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</w:t>
            </w:r>
            <w:r w:rsidR="007211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401" w:type="dxa"/>
            <w:vAlign w:val="center"/>
          </w:tcPr>
          <w:p w:rsidR="00233E43" w:rsidRDefault="00233E43" w:rsidP="00233E4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721154" w:rsidRPr="00F557A7" w:rsidRDefault="00721154" w:rsidP="00233E43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  <w:r w:rsidR="00233E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; prokuratorzy wykonujący zadania z zakresu prawa cywilnego</w:t>
            </w:r>
          </w:p>
          <w:p w:rsidR="00721154" w:rsidRPr="008351BA" w:rsidRDefault="00721154" w:rsidP="00233E43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:rsidR="00721154" w:rsidRPr="00721154" w:rsidRDefault="00233E43" w:rsidP="00672E98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Celem praktyk jest utrwalenie umiejętności sporządzania pism procesowych w sprawach </w:t>
            </w:r>
            <w:r w:rsidR="00BA4A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 pochodzenie dziecka oraz zapoznanie się z metodyką prowadzenia postępowań w tej kategorii spraw.</w:t>
            </w:r>
          </w:p>
        </w:tc>
      </w:tr>
      <w:tr w:rsidR="00721154" w:rsidRPr="008351BA" w:rsidTr="00642DA2">
        <w:trPr>
          <w:trHeight w:val="695"/>
        </w:trPr>
        <w:tc>
          <w:tcPr>
            <w:tcW w:w="1526" w:type="dxa"/>
            <w:vMerge/>
            <w:vAlign w:val="center"/>
          </w:tcPr>
          <w:p w:rsidR="00721154" w:rsidRDefault="00721154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721154" w:rsidRDefault="00233E43" w:rsidP="00D7348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</w:t>
            </w:r>
            <w:r w:rsidR="007211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21154" w:rsidRDefault="00233E43" w:rsidP="0072115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10-14.02.2020</w:t>
            </w:r>
          </w:p>
          <w:p w:rsidR="00721154" w:rsidRDefault="00233E43" w:rsidP="00233E4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 tydz.</w:t>
            </w:r>
            <w:r w:rsidR="00721154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1" w:type="dxa"/>
            <w:vAlign w:val="center"/>
          </w:tcPr>
          <w:p w:rsidR="00721154" w:rsidRPr="00F557A7" w:rsidRDefault="00233E43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sąd rejonowy- wydział rodzinny i nieletnich</w:t>
            </w:r>
          </w:p>
        </w:tc>
        <w:tc>
          <w:tcPr>
            <w:tcW w:w="7805" w:type="dxa"/>
            <w:vAlign w:val="center"/>
          </w:tcPr>
          <w:p w:rsidR="00721154" w:rsidRPr="00D7348D" w:rsidRDefault="00233E43" w:rsidP="00D7348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Celem praktyk jest zaznajomienie aplikantów z czynności</w:t>
            </w:r>
            <w:r w:rsidR="005C3DBF">
              <w:rPr>
                <w:sz w:val="20"/>
                <w:szCs w:val="20"/>
              </w:rPr>
              <w:t>ami i metodyką pracy sędziego rodzinnego pod kątem ugruntowania wiedzy zdobytej podczas zjazdu.</w:t>
            </w:r>
          </w:p>
        </w:tc>
      </w:tr>
      <w:tr w:rsidR="00672E98" w:rsidRPr="008351BA" w:rsidTr="00642DA2">
        <w:trPr>
          <w:trHeight w:val="835"/>
        </w:trPr>
        <w:tc>
          <w:tcPr>
            <w:tcW w:w="1526" w:type="dxa"/>
            <w:vMerge w:val="restart"/>
            <w:vAlign w:val="center"/>
          </w:tcPr>
          <w:p w:rsidR="00672E98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XXII</w:t>
            </w:r>
            <w:r w:rsidR="00672E98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672E98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17-21.02.2020</w:t>
            </w:r>
          </w:p>
          <w:p w:rsidR="00672E98" w:rsidRPr="008351BA" w:rsidRDefault="00672E98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672E98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</w:t>
            </w:r>
            <w:r w:rsidR="00672E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268" w:type="dxa"/>
            <w:vAlign w:val="center"/>
          </w:tcPr>
          <w:p w:rsidR="005C3DBF" w:rsidRDefault="005C3DBF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24.02-06.03.2020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672E98" w:rsidRPr="008351BA" w:rsidRDefault="00672E98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 </w:t>
            </w:r>
            <w:r w:rsidR="003A10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tyg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401" w:type="dxa"/>
            <w:vAlign w:val="center"/>
          </w:tcPr>
          <w:p w:rsidR="00672E98" w:rsidRDefault="00672E98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672E98" w:rsidRPr="00F557A7" w:rsidRDefault="005C3DBF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rejonowa; prokuratorzy wykonujący zadania z zakresu prawa cywilnego</w:t>
            </w:r>
          </w:p>
          <w:p w:rsidR="00672E98" w:rsidRPr="008351BA" w:rsidRDefault="00672E98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:rsidR="00672E98" w:rsidRPr="00943036" w:rsidRDefault="005C3DBF" w:rsidP="0094303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Celem praktyk jest zapoznanie się z czynnościami i metodyką pracy prokuratora na odcinku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pozakarnym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Obecność przy przesłuchaniu świadków i odbieraniu wyjaśnień od stron postępowania. Gromadzenie materiału dowodowego właściwego dla prowadzonej sprawy oraz przygotowywanie wniosków o wszczęcie postępowania nieprocesowego na podstawie akt sprawy.</w:t>
            </w:r>
          </w:p>
        </w:tc>
      </w:tr>
      <w:tr w:rsidR="00672E98" w:rsidRPr="008351BA" w:rsidTr="00642DA2">
        <w:trPr>
          <w:trHeight w:val="551"/>
        </w:trPr>
        <w:tc>
          <w:tcPr>
            <w:tcW w:w="1526" w:type="dxa"/>
            <w:vMerge/>
            <w:vAlign w:val="center"/>
          </w:tcPr>
          <w:p w:rsidR="00672E98" w:rsidRDefault="00672E98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672E98" w:rsidRDefault="005C3DBF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672E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268" w:type="dxa"/>
            <w:vAlign w:val="center"/>
          </w:tcPr>
          <w:p w:rsidR="00672E98" w:rsidRDefault="005C3DBF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09-20.03.2020</w:t>
            </w:r>
          </w:p>
          <w:p w:rsidR="00672E98" w:rsidRDefault="003A1069" w:rsidP="005C3DB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5C3D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tyg.)</w:t>
            </w:r>
          </w:p>
        </w:tc>
        <w:tc>
          <w:tcPr>
            <w:tcW w:w="2401" w:type="dxa"/>
            <w:vAlign w:val="center"/>
          </w:tcPr>
          <w:p w:rsidR="00672E98" w:rsidRDefault="00672E98" w:rsidP="00672E98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672E98" w:rsidRPr="00F557A7" w:rsidRDefault="005C3DBF" w:rsidP="00672E98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sąd rejonowy - wydział rodzinny i nieletnich</w:t>
            </w:r>
          </w:p>
          <w:p w:rsidR="00672E98" w:rsidRPr="00F557A7" w:rsidRDefault="00672E98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:rsidR="00672E98" w:rsidRPr="00EB6662" w:rsidRDefault="005C3DBF" w:rsidP="00EB6662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Celem praktyk jest zaznajomienie aplikantów z czynnościami i metodyką pracy sędziego rodzinnego pod kątem ugruntowania wiedzy zdobytej podczas zjazdu.</w:t>
            </w:r>
          </w:p>
        </w:tc>
      </w:tr>
      <w:tr w:rsidR="005C3DBF" w:rsidRPr="008351BA" w:rsidTr="00642DA2">
        <w:trPr>
          <w:trHeight w:val="1384"/>
        </w:trPr>
        <w:tc>
          <w:tcPr>
            <w:tcW w:w="1526" w:type="dxa"/>
            <w:vMerge w:val="restart"/>
            <w:vAlign w:val="center"/>
          </w:tcPr>
          <w:p w:rsidR="005C3DBF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XXIII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5C3DBF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23-27.03.2020</w:t>
            </w:r>
          </w:p>
          <w:p w:rsidR="005C3DBF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5C3DBF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23.1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C3DBF" w:rsidRDefault="005C3DBF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5C3DBF" w:rsidRDefault="00B816F8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30.03-07</w:t>
            </w:r>
            <w:r w:rsidR="005C3D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.04.2020 </w:t>
            </w:r>
          </w:p>
          <w:p w:rsidR="005C3DBF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B816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 dni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5C3DBF" w:rsidRPr="008351BA" w:rsidRDefault="005C3DBF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5C3DBF" w:rsidRDefault="005C3DBF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5C3DBF" w:rsidRPr="00F557A7" w:rsidRDefault="005C3DBF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okręgowa; prokuratorzy wykonujący zadania z zakresu prawa cywilnego</w:t>
            </w:r>
          </w:p>
          <w:p w:rsidR="005C3DBF" w:rsidRPr="008351BA" w:rsidRDefault="005C3DBF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:rsidR="005C3DBF" w:rsidRPr="007F7569" w:rsidRDefault="005C3DBF" w:rsidP="005C3DB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7F75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elem praktyki jest utrwalenie umiejętności sporządzania pism procesowych w sprawach </w:t>
            </w:r>
            <w:r w:rsidR="00BA4A6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ubezwłasnowolnienie oraz zapoznanie się z metodyką prowadzenia postępowań w tej kategorii spraw.</w:t>
            </w:r>
          </w:p>
        </w:tc>
      </w:tr>
      <w:tr w:rsidR="005C3DBF" w:rsidRPr="008351BA" w:rsidTr="00642DA2">
        <w:trPr>
          <w:trHeight w:val="924"/>
        </w:trPr>
        <w:tc>
          <w:tcPr>
            <w:tcW w:w="1526" w:type="dxa"/>
            <w:vMerge/>
            <w:vAlign w:val="center"/>
          </w:tcPr>
          <w:p w:rsidR="005C3DBF" w:rsidRDefault="005C3DBF" w:rsidP="00EB666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5C3DBF" w:rsidRDefault="005C3DBF" w:rsidP="00EB666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23.2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C3DBF" w:rsidRPr="00B816F8" w:rsidRDefault="00B816F8" w:rsidP="00EB66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16F8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DA57B6" w:rsidRPr="00B816F8">
              <w:rPr>
                <w:rFonts w:asciiTheme="minorHAnsi" w:hAnsiTheme="minorHAnsi" w:cstheme="minorHAnsi"/>
                <w:sz w:val="20"/>
                <w:szCs w:val="20"/>
              </w:rPr>
              <w:t>-17.04.2020</w:t>
            </w:r>
          </w:p>
          <w:p w:rsidR="00DA57B6" w:rsidRDefault="00DA57B6" w:rsidP="00B816F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816F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816F8" w:rsidRPr="00B816F8">
              <w:rPr>
                <w:rFonts w:asciiTheme="minorHAnsi" w:hAnsiTheme="minorHAnsi" w:cstheme="minorHAnsi"/>
                <w:sz w:val="20"/>
                <w:szCs w:val="20"/>
              </w:rPr>
              <w:t>7 dni)</w:t>
            </w:r>
          </w:p>
        </w:tc>
        <w:tc>
          <w:tcPr>
            <w:tcW w:w="2401" w:type="dxa"/>
            <w:vAlign w:val="center"/>
          </w:tcPr>
          <w:p w:rsidR="005C3DBF" w:rsidRDefault="00DA57B6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sąd okręgowy – wydział cywilny</w:t>
            </w:r>
          </w:p>
        </w:tc>
        <w:tc>
          <w:tcPr>
            <w:tcW w:w="7805" w:type="dxa"/>
            <w:vAlign w:val="center"/>
          </w:tcPr>
          <w:p w:rsidR="005C3DBF" w:rsidRPr="007F7569" w:rsidRDefault="00DA57B6" w:rsidP="007F756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Celem praktyk jest udział w sprawach o ubezwłasnowolnienie oraz sporządzenie uzasadnień w takich sprawach.</w:t>
            </w:r>
          </w:p>
        </w:tc>
      </w:tr>
      <w:tr w:rsidR="00DA57B6" w:rsidRPr="008351BA" w:rsidTr="00642DA2">
        <w:trPr>
          <w:trHeight w:val="952"/>
        </w:trPr>
        <w:tc>
          <w:tcPr>
            <w:tcW w:w="1526" w:type="dxa"/>
            <w:vMerge w:val="restart"/>
            <w:vAlign w:val="center"/>
          </w:tcPr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DA57B6" w:rsidRPr="00466CBC" w:rsidRDefault="00DA57B6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XXIV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66CBC">
              <w:rPr>
                <w:rFonts w:asciiTheme="minorHAnsi" w:hAnsiTheme="minorHAnsi" w:cstheme="minorHAnsi"/>
                <w:b/>
                <w:sz w:val="20"/>
                <w:szCs w:val="20"/>
              </w:rPr>
              <w:t>zjazd</w:t>
            </w:r>
          </w:p>
          <w:p w:rsidR="00DA57B6" w:rsidRPr="008351BA" w:rsidRDefault="00DA57B6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20-24.04.2020</w:t>
            </w:r>
          </w:p>
          <w:p w:rsidR="00DA57B6" w:rsidRPr="008351BA" w:rsidRDefault="00DA57B6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A57B6" w:rsidRPr="008351BA" w:rsidRDefault="00DA57B6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24.1</w:t>
            </w:r>
          </w:p>
          <w:p w:rsidR="00DA57B6" w:rsidRPr="008351BA" w:rsidRDefault="00DA57B6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27.04-08.05.2020</w:t>
            </w:r>
          </w:p>
          <w:p w:rsidR="00DA57B6" w:rsidRPr="00A66EFA" w:rsidRDefault="00DA57B6" w:rsidP="00466C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tyg</w:t>
            </w:r>
            <w:r w:rsidRPr="00A66EFA">
              <w:rPr>
                <w:rFonts w:asciiTheme="minorHAnsi" w:hAnsiTheme="minorHAnsi" w:cstheme="minorHAnsi"/>
                <w:sz w:val="20"/>
                <w:szCs w:val="20"/>
              </w:rPr>
              <w:t xml:space="preserve">.) </w:t>
            </w:r>
          </w:p>
          <w:p w:rsidR="00DA57B6" w:rsidRPr="008351BA" w:rsidRDefault="00DA57B6" w:rsidP="00F557A7">
            <w:pPr>
              <w:tabs>
                <w:tab w:val="left" w:pos="3544"/>
              </w:tabs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DA57B6" w:rsidRDefault="00DA57B6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DA57B6" w:rsidRPr="00F557A7" w:rsidRDefault="00DA57B6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okręgowa; prokuratorzy wykonujący zadania z zakresu prawa cywilnego</w:t>
            </w:r>
          </w:p>
          <w:p w:rsidR="00DA57B6" w:rsidRPr="008351BA" w:rsidRDefault="00DA57B6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:rsidR="00DA57B6" w:rsidRPr="00EE5D9E" w:rsidRDefault="00DA57B6" w:rsidP="00DA57B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EE5D9E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Celem  praktyki  jest  utrwalen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ie wiedzy dotyczącej udziału prokuratora w postępowaniu cywilnym wszczętym z inicjatywy innych podmiotów, pozycji prokuratora w sprawie cywilnej, a także sporządzania przez prokuratora środków zaskarżenia. Aplikanci winni zapoznać się </w:t>
            </w:r>
            <w:r w:rsidR="00BA4A6C">
              <w:rPr>
                <w:rFonts w:asciiTheme="minorHAnsi" w:hAnsiTheme="minorHAnsi" w:cstheme="minorHAnsi"/>
                <w:kern w:val="144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z aktami spraw, w których wywiedziono tego rodzaju środki, jak również sporządzać projekty środków odwoławczych.</w:t>
            </w:r>
          </w:p>
        </w:tc>
      </w:tr>
      <w:tr w:rsidR="00DA57B6" w:rsidRPr="008351BA" w:rsidTr="00BA4A6C">
        <w:trPr>
          <w:trHeight w:val="1497"/>
        </w:trPr>
        <w:tc>
          <w:tcPr>
            <w:tcW w:w="1526" w:type="dxa"/>
            <w:vMerge/>
            <w:vAlign w:val="center"/>
          </w:tcPr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2268" w:type="dxa"/>
            <w:vAlign w:val="center"/>
          </w:tcPr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11-15.05.2020</w:t>
            </w:r>
          </w:p>
          <w:p w:rsidR="00DA57B6" w:rsidRDefault="00DA57B6" w:rsidP="00466CB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 tydz.)</w:t>
            </w:r>
          </w:p>
        </w:tc>
        <w:tc>
          <w:tcPr>
            <w:tcW w:w="2401" w:type="dxa"/>
            <w:vAlign w:val="center"/>
          </w:tcPr>
          <w:p w:rsidR="00DA57B6" w:rsidRDefault="00DA57B6" w:rsidP="00DA57B6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sąd okręgowy – wydział cywilny odwoławczy</w:t>
            </w:r>
          </w:p>
        </w:tc>
        <w:tc>
          <w:tcPr>
            <w:tcW w:w="7805" w:type="dxa"/>
            <w:vAlign w:val="center"/>
          </w:tcPr>
          <w:p w:rsidR="00DA57B6" w:rsidRPr="00EE5D9E" w:rsidRDefault="00DA57B6" w:rsidP="00BA4A6C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 jest zaznajomienie z metodyką pracy sędziego w wydziale odwoławczym, </w:t>
            </w:r>
            <w:r w:rsidR="00BA4A6C">
              <w:rPr>
                <w:rFonts w:asciiTheme="minorHAnsi" w:hAnsiTheme="minorHAnsi" w:cstheme="minorHAnsi"/>
                <w:kern w:val="144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a także utrwalenie wiedzy dotyczącej granic zaskarżenia, konstruk</w:t>
            </w:r>
            <w:r w:rsidR="001E295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cji zarzutów apelacyjnych, postę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powania </w:t>
            </w:r>
            <w:proofErr w:type="spellStart"/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międzyinstancyjnego</w:t>
            </w:r>
            <w:proofErr w:type="spellEnd"/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, uzupełniania braków formalnych or</w:t>
            </w:r>
            <w:r w:rsidR="00BA4A6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z fiskalnych środków odwoławczych, odrzucania środka zask</w:t>
            </w:r>
            <w:r w:rsidR="00BA4A6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arżenia, możliwości działania są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du odwoławczego z urzędu, nieważności postępowania.</w:t>
            </w:r>
          </w:p>
        </w:tc>
      </w:tr>
      <w:tr w:rsidR="00BF0D12" w:rsidRPr="008351BA" w:rsidTr="00BA4A6C">
        <w:trPr>
          <w:trHeight w:val="1264"/>
        </w:trPr>
        <w:tc>
          <w:tcPr>
            <w:tcW w:w="1526" w:type="dxa"/>
            <w:vAlign w:val="center"/>
          </w:tcPr>
          <w:p w:rsidR="00BF0D12" w:rsidRDefault="00BF0D12" w:rsidP="008C247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BF0D12" w:rsidRPr="00466CBC" w:rsidRDefault="00BF0D12" w:rsidP="008C247F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1E295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66CBC">
              <w:rPr>
                <w:rFonts w:asciiTheme="minorHAnsi" w:hAnsiTheme="minorHAnsi" w:cstheme="minorHAnsi"/>
                <w:b/>
                <w:sz w:val="20"/>
                <w:szCs w:val="20"/>
              </w:rPr>
              <w:t>zjazd</w:t>
            </w:r>
          </w:p>
          <w:p w:rsidR="00BF0D12" w:rsidRPr="008351BA" w:rsidRDefault="001E295B" w:rsidP="008C247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18-22.05.2020</w:t>
            </w:r>
          </w:p>
          <w:p w:rsidR="00BF0D12" w:rsidRPr="008351BA" w:rsidRDefault="00BF0D12" w:rsidP="008C247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0346F0" w:rsidRDefault="000346F0" w:rsidP="008C247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BF0D12" w:rsidRPr="008351BA" w:rsidRDefault="001E295B" w:rsidP="008C247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BF0D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</w:t>
            </w:r>
          </w:p>
          <w:p w:rsidR="00BF0D12" w:rsidRPr="008351BA" w:rsidRDefault="00BF0D12" w:rsidP="008C247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0D12" w:rsidRDefault="00BF0D12" w:rsidP="008C247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BF0D12" w:rsidRPr="00A66EFA" w:rsidRDefault="001E295B" w:rsidP="008C24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25.05-19.06.2020</w:t>
            </w:r>
          </w:p>
          <w:p w:rsidR="00BF0D12" w:rsidRPr="00A66EFA" w:rsidRDefault="003A1069" w:rsidP="008C24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 tyg</w:t>
            </w:r>
            <w:r w:rsidR="00BF0D12" w:rsidRPr="00A66EFA">
              <w:rPr>
                <w:rFonts w:asciiTheme="minorHAnsi" w:hAnsiTheme="minorHAnsi" w:cstheme="minorHAnsi"/>
                <w:sz w:val="20"/>
                <w:szCs w:val="20"/>
              </w:rPr>
              <w:t xml:space="preserve">.) </w:t>
            </w:r>
          </w:p>
          <w:p w:rsidR="00BF0D12" w:rsidRPr="008351BA" w:rsidRDefault="00BF0D12" w:rsidP="008C247F">
            <w:pPr>
              <w:tabs>
                <w:tab w:val="left" w:pos="3544"/>
              </w:tabs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BF0D12" w:rsidRDefault="00BF0D12" w:rsidP="008C247F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BF0D12" w:rsidRPr="00F557A7" w:rsidRDefault="001E295B" w:rsidP="008C247F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okręgowa – wydział do spraw przestępczości gospodarczej</w:t>
            </w:r>
          </w:p>
          <w:p w:rsidR="00BF0D12" w:rsidRPr="008351BA" w:rsidRDefault="00BF0D12" w:rsidP="008C247F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:rsidR="00BF0D12" w:rsidRPr="00EE5D9E" w:rsidRDefault="00BF0D12" w:rsidP="001E295B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</w:t>
            </w:r>
            <w:r w:rsidRPr="00BF0D12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m  praktyki  jest  </w:t>
            </w:r>
            <w:r w:rsidR="001E295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udział w czynnościach postępowania przygotowawczego podejmowanych w sprawach objętych tematyką zjazdu, w tym sporządzanie wniosku prokuratora o wszczęcie postępowania w sprawie o pozbawienie prawa prowadzenia działalności gospodarczej.</w:t>
            </w:r>
          </w:p>
        </w:tc>
      </w:tr>
      <w:tr w:rsidR="001E295B" w:rsidRPr="008351BA" w:rsidTr="00642DA2">
        <w:trPr>
          <w:trHeight w:val="1406"/>
        </w:trPr>
        <w:tc>
          <w:tcPr>
            <w:tcW w:w="1526" w:type="dxa"/>
            <w:vAlign w:val="center"/>
          </w:tcPr>
          <w:p w:rsidR="001E295B" w:rsidRDefault="001E295B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1E295B" w:rsidRPr="008351BA" w:rsidRDefault="001E295B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XXVI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1E295B" w:rsidRPr="008351BA" w:rsidRDefault="001E295B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22-26.06.2020</w:t>
            </w:r>
          </w:p>
          <w:p w:rsidR="001E295B" w:rsidRPr="008351BA" w:rsidRDefault="001E295B" w:rsidP="00500D8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E295B" w:rsidRDefault="001E295B" w:rsidP="00500D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1E295B" w:rsidRPr="008351BA" w:rsidRDefault="001E295B" w:rsidP="00500D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26.</w:t>
            </w:r>
          </w:p>
          <w:p w:rsidR="001E295B" w:rsidRPr="008351BA" w:rsidRDefault="001E295B" w:rsidP="00500D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95B" w:rsidRDefault="001E295B" w:rsidP="00500D88">
            <w:pPr>
              <w:tabs>
                <w:tab w:val="left" w:pos="3544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1E295B" w:rsidRDefault="001E295B" w:rsidP="00500D88">
            <w:pPr>
              <w:tabs>
                <w:tab w:val="left" w:pos="3544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29.06-17.07.2020</w:t>
            </w:r>
          </w:p>
          <w:p w:rsidR="001E295B" w:rsidRPr="008351BA" w:rsidRDefault="001E295B" w:rsidP="00500D88">
            <w:pPr>
              <w:tabs>
                <w:tab w:val="left" w:pos="3544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(3 tyg.)</w:t>
            </w:r>
          </w:p>
          <w:p w:rsidR="001E295B" w:rsidRPr="008351BA" w:rsidRDefault="001E295B" w:rsidP="00500D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1E295B" w:rsidRPr="00F557A7" w:rsidRDefault="001E295B" w:rsidP="001E295B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okręgowa – wydział do spraw przestępczości gospodarczej prokuratury okręgowej</w:t>
            </w:r>
          </w:p>
        </w:tc>
        <w:tc>
          <w:tcPr>
            <w:tcW w:w="7805" w:type="dxa"/>
            <w:vAlign w:val="center"/>
          </w:tcPr>
          <w:p w:rsidR="001E295B" w:rsidRPr="002B0BAA" w:rsidRDefault="001E295B" w:rsidP="001E295B">
            <w:pPr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2B0BA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udział aplikanta w czynnościach postępowania przygotowawczego podejmowanych w sprawach objętych tematyką zjazdu, w tym sporządzanie wniosku prokuratora o stwierdzenie odpowiedzialności podmiotu zbiorowego.</w:t>
            </w:r>
          </w:p>
        </w:tc>
      </w:tr>
      <w:tr w:rsidR="001E295B" w:rsidRPr="008351BA" w:rsidTr="00642DA2">
        <w:trPr>
          <w:trHeight w:val="1475"/>
        </w:trPr>
        <w:tc>
          <w:tcPr>
            <w:tcW w:w="1526" w:type="dxa"/>
            <w:vMerge w:val="restart"/>
            <w:vAlign w:val="center"/>
          </w:tcPr>
          <w:p w:rsidR="001E295B" w:rsidRDefault="001E295B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1E295B" w:rsidRDefault="001E295B" w:rsidP="008464AA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XXVII 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  <w:p w:rsidR="001E295B" w:rsidRPr="008351BA" w:rsidRDefault="001E295B" w:rsidP="008464AA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20-24.07.2020</w:t>
            </w:r>
          </w:p>
          <w:p w:rsidR="001E295B" w:rsidRPr="008351BA" w:rsidRDefault="001E295B" w:rsidP="008464AA">
            <w:pPr>
              <w:tabs>
                <w:tab w:val="left" w:pos="3686"/>
                <w:tab w:val="left" w:pos="3828"/>
              </w:tabs>
              <w:spacing w:line="276" w:lineRule="auto"/>
              <w:ind w:left="-567" w:right="-284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E295B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  <w:p w:rsidR="001E295B" w:rsidRPr="008351BA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27.1</w:t>
            </w:r>
          </w:p>
          <w:p w:rsidR="001E295B" w:rsidRPr="008351BA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295B" w:rsidRPr="007C771B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27.07-07.08.2020</w:t>
            </w:r>
          </w:p>
          <w:p w:rsidR="001E295B" w:rsidRPr="008351BA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(2 tyg</w:t>
            </w:r>
            <w:r w:rsidRPr="007C771B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.)</w:t>
            </w:r>
          </w:p>
        </w:tc>
        <w:tc>
          <w:tcPr>
            <w:tcW w:w="2401" w:type="dxa"/>
            <w:vAlign w:val="center"/>
          </w:tcPr>
          <w:p w:rsidR="001E295B" w:rsidRPr="00FD7311" w:rsidRDefault="001E295B" w:rsidP="001E295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prokuratura 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rejonowa lub okręgowa; prokuratorzy wykonujący zadania z zakresu prawa administracyjnego</w:t>
            </w:r>
          </w:p>
        </w:tc>
        <w:tc>
          <w:tcPr>
            <w:tcW w:w="7805" w:type="dxa"/>
            <w:vAlign w:val="center"/>
          </w:tcPr>
          <w:p w:rsidR="001E295B" w:rsidRPr="00782DF2" w:rsidRDefault="001E295B" w:rsidP="001E295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782DF2">
              <w:rPr>
                <w:sz w:val="20"/>
                <w:szCs w:val="20"/>
              </w:rPr>
              <w:t xml:space="preserve">Celem praktyki jest </w:t>
            </w:r>
            <w:r>
              <w:rPr>
                <w:sz w:val="20"/>
                <w:szCs w:val="20"/>
              </w:rPr>
              <w:t xml:space="preserve">nabycie umiejętności opracowywania wniosków o wszczęcie postępowania administracyjnego oraz zwyczajnych i nadzwyczajnych środków zaskarżenia, </w:t>
            </w:r>
            <w:r w:rsidR="00BA4A6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a także zapoznanie aplikantów z metodyką pracy prokuratorów, którym powierzono zadania z zakresu prawa administracyjnego, ze szczególnym uwzględnieniem działań w sprawach, </w:t>
            </w:r>
            <w:r w:rsidR="00BA4A6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których prokurator sporządza sprzeciw od ostatecznej decyzji administracyjnej.</w:t>
            </w:r>
          </w:p>
        </w:tc>
      </w:tr>
      <w:tr w:rsidR="001E295B" w:rsidRPr="008351BA" w:rsidTr="00642DA2">
        <w:trPr>
          <w:trHeight w:val="1130"/>
        </w:trPr>
        <w:tc>
          <w:tcPr>
            <w:tcW w:w="1526" w:type="dxa"/>
            <w:vMerge/>
            <w:vAlign w:val="center"/>
          </w:tcPr>
          <w:p w:rsidR="001E295B" w:rsidRDefault="001E295B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E295B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27.2</w:t>
            </w:r>
          </w:p>
        </w:tc>
        <w:tc>
          <w:tcPr>
            <w:tcW w:w="2268" w:type="dxa"/>
            <w:vAlign w:val="center"/>
          </w:tcPr>
          <w:p w:rsidR="001E295B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10-14.08.2020</w:t>
            </w:r>
          </w:p>
          <w:p w:rsidR="001E295B" w:rsidRPr="007C771B" w:rsidRDefault="001E295B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(1 tydz.)</w:t>
            </w:r>
          </w:p>
        </w:tc>
        <w:tc>
          <w:tcPr>
            <w:tcW w:w="2401" w:type="dxa"/>
            <w:vAlign w:val="center"/>
          </w:tcPr>
          <w:p w:rsidR="001E295B" w:rsidRPr="00FD7311" w:rsidRDefault="00A558EA" w:rsidP="0094303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wydział gospodarczy Krajowego Rejestru Sądowego sądu rejonowego</w:t>
            </w:r>
          </w:p>
        </w:tc>
        <w:tc>
          <w:tcPr>
            <w:tcW w:w="7805" w:type="dxa"/>
            <w:vAlign w:val="center"/>
          </w:tcPr>
          <w:p w:rsidR="001E295B" w:rsidRPr="00782DF2" w:rsidRDefault="00A558EA" w:rsidP="00FD7311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praktyki jest ugruntowanie wiedzy z zakresu prawa gospodarczego zdobytej na XXV </w:t>
            </w:r>
            <w:r w:rsidR="00BA4A6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XXVII zjeździe.</w:t>
            </w:r>
          </w:p>
        </w:tc>
      </w:tr>
      <w:tr w:rsidR="00083ECD" w:rsidRPr="008351BA" w:rsidTr="00642DA2">
        <w:trPr>
          <w:trHeight w:val="1080"/>
        </w:trPr>
        <w:tc>
          <w:tcPr>
            <w:tcW w:w="1526" w:type="dxa"/>
            <w:vAlign w:val="center"/>
          </w:tcPr>
          <w:p w:rsidR="00083ECD" w:rsidRDefault="00083ECD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4A06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VIII zjazd </w:t>
            </w:r>
          </w:p>
          <w:p w:rsidR="00083ECD" w:rsidRDefault="004A0638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17-21.08.2020</w:t>
            </w:r>
          </w:p>
        </w:tc>
        <w:tc>
          <w:tcPr>
            <w:tcW w:w="1168" w:type="dxa"/>
            <w:vAlign w:val="center"/>
          </w:tcPr>
          <w:p w:rsidR="00083ECD" w:rsidRPr="003A2A88" w:rsidRDefault="004A0638" w:rsidP="00083ECD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</w:t>
            </w:r>
            <w:r w:rsidR="00083ECD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083ECD" w:rsidRDefault="004A0638" w:rsidP="0039087B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24.08-11.09.2020</w:t>
            </w:r>
          </w:p>
          <w:p w:rsidR="00083ECD" w:rsidRDefault="003A1069" w:rsidP="00083ECD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(3 tyg</w:t>
            </w:r>
            <w:r w:rsidR="00083ECD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.)</w:t>
            </w:r>
          </w:p>
        </w:tc>
        <w:tc>
          <w:tcPr>
            <w:tcW w:w="2401" w:type="dxa"/>
            <w:vAlign w:val="center"/>
          </w:tcPr>
          <w:p w:rsidR="00083ECD" w:rsidRPr="003F7615" w:rsidRDefault="004A063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Wojewódzki sąd administracyjny – wydział finansowy</w:t>
            </w:r>
          </w:p>
        </w:tc>
        <w:tc>
          <w:tcPr>
            <w:tcW w:w="7805" w:type="dxa"/>
          </w:tcPr>
          <w:p w:rsidR="004A0638" w:rsidRDefault="004A0638" w:rsidP="004A063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3ECD" w:rsidRPr="00943036" w:rsidRDefault="00083ECD" w:rsidP="004A063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083ECD">
              <w:rPr>
                <w:sz w:val="20"/>
                <w:szCs w:val="20"/>
              </w:rPr>
              <w:t>Celem praktyki jest</w:t>
            </w:r>
            <w:r w:rsidR="004A0638">
              <w:rPr>
                <w:sz w:val="20"/>
                <w:szCs w:val="20"/>
              </w:rPr>
              <w:t xml:space="preserve"> nabycie umiejętności opracowywania środków prawnych (w tym nadzwyczajnych środków prawnych) w postępowaniu podatkowym oraz postępowaniu egzekucyjnym w administracji.</w:t>
            </w:r>
            <w:r w:rsidR="00943036">
              <w:rPr>
                <w:sz w:val="20"/>
                <w:szCs w:val="20"/>
              </w:rPr>
              <w:tab/>
            </w:r>
            <w:r w:rsidR="00943036">
              <w:rPr>
                <w:sz w:val="20"/>
                <w:szCs w:val="20"/>
              </w:rPr>
              <w:tab/>
            </w:r>
            <w:r w:rsidR="00943036">
              <w:rPr>
                <w:sz w:val="20"/>
                <w:szCs w:val="20"/>
              </w:rPr>
              <w:tab/>
            </w:r>
          </w:p>
        </w:tc>
      </w:tr>
      <w:tr w:rsidR="0090055F" w:rsidRPr="008351BA" w:rsidTr="00642DA2">
        <w:trPr>
          <w:trHeight w:val="1096"/>
        </w:trPr>
        <w:tc>
          <w:tcPr>
            <w:tcW w:w="1526" w:type="dxa"/>
            <w:vAlign w:val="center"/>
          </w:tcPr>
          <w:p w:rsidR="0090055F" w:rsidRDefault="004A0638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083EC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9005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IX zjazd</w:t>
            </w:r>
          </w:p>
          <w:p w:rsidR="0090055F" w:rsidRPr="008351BA" w:rsidRDefault="004A0638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14-18.09.2020</w:t>
            </w:r>
          </w:p>
        </w:tc>
        <w:tc>
          <w:tcPr>
            <w:tcW w:w="1168" w:type="dxa"/>
            <w:vAlign w:val="center"/>
          </w:tcPr>
          <w:p w:rsidR="0090055F" w:rsidRPr="0079232E" w:rsidRDefault="004A0638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0000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</w:t>
            </w:r>
            <w:r w:rsidR="0090055F" w:rsidRPr="0090055F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9</w:t>
            </w:r>
            <w:r w:rsidR="00717531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4A0638" w:rsidRDefault="004A0638" w:rsidP="003A1069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21.09-09.10.2020</w:t>
            </w:r>
          </w:p>
          <w:p w:rsidR="0090055F" w:rsidRDefault="004A0638" w:rsidP="003A1069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 (3</w:t>
            </w:r>
            <w:r w:rsidR="003A1069" w:rsidRPr="003A1069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 xml:space="preserve"> tyg</w:t>
            </w:r>
            <w:r w:rsidR="0090055F" w:rsidRPr="003A1069"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  <w:t>.)</w:t>
            </w:r>
          </w:p>
        </w:tc>
        <w:tc>
          <w:tcPr>
            <w:tcW w:w="2401" w:type="dxa"/>
            <w:vAlign w:val="center"/>
          </w:tcPr>
          <w:p w:rsidR="0090055F" w:rsidRDefault="004A0638" w:rsidP="00FE401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Wojewódzki sąd administracyjny – wydziały, w których rozpoznawane są sprawy z zakresu prawa o ruchu drogowym i kierujących pojazdami oraz prawa pomocy społecznej</w:t>
            </w:r>
          </w:p>
        </w:tc>
        <w:tc>
          <w:tcPr>
            <w:tcW w:w="7805" w:type="dxa"/>
            <w:vAlign w:val="center"/>
          </w:tcPr>
          <w:p w:rsidR="0090055F" w:rsidRPr="00083ECD" w:rsidRDefault="00FE4017" w:rsidP="00BA4A6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FE4017">
              <w:rPr>
                <w:sz w:val="20"/>
                <w:szCs w:val="20"/>
              </w:rPr>
              <w:t xml:space="preserve">Celem praktyki jest </w:t>
            </w:r>
            <w:r w:rsidR="004A0638">
              <w:rPr>
                <w:sz w:val="20"/>
                <w:szCs w:val="20"/>
              </w:rPr>
              <w:t xml:space="preserve">zapoznanie z czynnościami orzeczniczymi i biurowymi sądu, poznanie metodyki wnoszenia i rozpatrywania skargi do sądu administracyjnego, udział </w:t>
            </w:r>
            <w:r w:rsidR="00BA4A6C">
              <w:rPr>
                <w:sz w:val="20"/>
                <w:szCs w:val="20"/>
              </w:rPr>
              <w:br/>
            </w:r>
            <w:r w:rsidR="004A0638">
              <w:rPr>
                <w:sz w:val="20"/>
                <w:szCs w:val="20"/>
              </w:rPr>
              <w:t>w posiedzeniach jawnych, ze szczególnym uwzględnieniem spraw, w których prokurator wniósł skargę lub przystąpił do toczącego się postę</w:t>
            </w:r>
            <w:r w:rsidR="00BA4A6C">
              <w:rPr>
                <w:sz w:val="20"/>
                <w:szCs w:val="20"/>
              </w:rPr>
              <w:t xml:space="preserve">powania </w:t>
            </w:r>
            <w:proofErr w:type="spellStart"/>
            <w:r w:rsidR="00BA4A6C">
              <w:rPr>
                <w:sz w:val="20"/>
                <w:szCs w:val="20"/>
              </w:rPr>
              <w:t>sądowoadministracyjnego</w:t>
            </w:r>
            <w:proofErr w:type="spellEnd"/>
            <w:r w:rsidR="00BA4A6C">
              <w:rPr>
                <w:sz w:val="20"/>
                <w:szCs w:val="20"/>
              </w:rPr>
              <w:t>, u</w:t>
            </w:r>
            <w:r w:rsidR="004A0638">
              <w:rPr>
                <w:sz w:val="20"/>
                <w:szCs w:val="20"/>
              </w:rPr>
              <w:t>trwalenie umiejętności sporządzania skarg oraz skarg kasacyjnych.</w:t>
            </w:r>
          </w:p>
        </w:tc>
      </w:tr>
      <w:tr w:rsidR="006B03B6" w:rsidRPr="008351BA" w:rsidTr="006B03B6">
        <w:trPr>
          <w:trHeight w:val="814"/>
        </w:trPr>
        <w:tc>
          <w:tcPr>
            <w:tcW w:w="1526" w:type="dxa"/>
            <w:vMerge w:val="restart"/>
            <w:vAlign w:val="center"/>
          </w:tcPr>
          <w:p w:rsidR="006B03B6" w:rsidRDefault="006B03B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XXX zjazd</w:t>
            </w:r>
          </w:p>
          <w:p w:rsidR="006B03B6" w:rsidRDefault="006B03B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12-16.10.2020</w:t>
            </w:r>
          </w:p>
        </w:tc>
        <w:tc>
          <w:tcPr>
            <w:tcW w:w="1168" w:type="dxa"/>
            <w:vAlign w:val="center"/>
          </w:tcPr>
          <w:p w:rsidR="006B03B6" w:rsidRDefault="006B03B6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30.1</w:t>
            </w:r>
          </w:p>
          <w:p w:rsidR="006B03B6" w:rsidRDefault="006B03B6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3B6" w:rsidRPr="009D62E7" w:rsidRDefault="006B03B6" w:rsidP="00DB3C6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19.10-13</w:t>
            </w:r>
            <w:r w:rsidRPr="009D62E7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.11.2020</w:t>
            </w:r>
          </w:p>
          <w:p w:rsidR="006B03B6" w:rsidRPr="009D62E7" w:rsidRDefault="006B03B6" w:rsidP="00DB3C6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(4</w:t>
            </w:r>
            <w:r w:rsidRPr="009D62E7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tyg.)</w:t>
            </w:r>
          </w:p>
          <w:p w:rsidR="006B03B6" w:rsidRDefault="006B03B6" w:rsidP="00FE4017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6B03B6" w:rsidRDefault="006B03B6" w:rsidP="00FE401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Wojewódzki sąd administracyjny – wydziały, w których rozpoznawane są sprawy z zakresu samorządu terytorialnego i administracji rządowej w województwie</w:t>
            </w:r>
          </w:p>
        </w:tc>
        <w:tc>
          <w:tcPr>
            <w:tcW w:w="7805" w:type="dxa"/>
            <w:vAlign w:val="center"/>
          </w:tcPr>
          <w:p w:rsidR="006B03B6" w:rsidRPr="00FE4017" w:rsidRDefault="006B03B6" w:rsidP="001E468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900829">
              <w:rPr>
                <w:sz w:val="20"/>
                <w:szCs w:val="20"/>
              </w:rPr>
              <w:t xml:space="preserve">Celem praktyki jest </w:t>
            </w:r>
            <w:r>
              <w:rPr>
                <w:sz w:val="20"/>
                <w:szCs w:val="20"/>
              </w:rPr>
              <w:t>zapoznanie się z czynnościami orzeczniczymi i biurowymi sądu. Aplikanci poznają metodykę wnoszenia i rozpatrywania skargi, biorą udział w posiedzeniach jawnych ze szczególnym uwzględnieniem spraw, w których prokurator wniósł skargę. Utrwalają również umiejętności sporządzania skarg na akty normatywne organów samorządu terytorialnego i wojewody.</w:t>
            </w:r>
          </w:p>
          <w:p w:rsidR="006B03B6" w:rsidRPr="00FE4017" w:rsidRDefault="006B03B6" w:rsidP="00FE401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B03B6" w:rsidRPr="008351BA" w:rsidTr="00642DA2">
        <w:trPr>
          <w:trHeight w:val="814"/>
        </w:trPr>
        <w:tc>
          <w:tcPr>
            <w:tcW w:w="1526" w:type="dxa"/>
            <w:vMerge/>
            <w:vAlign w:val="center"/>
          </w:tcPr>
          <w:p w:rsidR="006B03B6" w:rsidRDefault="006B03B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6B03B6" w:rsidRDefault="006B03B6" w:rsidP="00A83AA0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30.2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3B6" w:rsidRDefault="006B03B6" w:rsidP="00A83AA0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16-20.11.2020 </w:t>
            </w:r>
          </w:p>
          <w:p w:rsidR="006B03B6" w:rsidRPr="009D62E7" w:rsidRDefault="006B03B6" w:rsidP="00A83AA0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.)</w:t>
            </w:r>
          </w:p>
        </w:tc>
        <w:tc>
          <w:tcPr>
            <w:tcW w:w="2401" w:type="dxa"/>
            <w:vAlign w:val="center"/>
          </w:tcPr>
          <w:p w:rsidR="006B03B6" w:rsidRDefault="006B03B6" w:rsidP="00A83AA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okręgowa – wydział do spraw przestępczości gospodarczej lub prokuratura regionalna – wydział do spraw przestępczości finansowo-skarbowej</w:t>
            </w:r>
          </w:p>
        </w:tc>
        <w:tc>
          <w:tcPr>
            <w:tcW w:w="7805" w:type="dxa"/>
            <w:vAlign w:val="center"/>
          </w:tcPr>
          <w:p w:rsidR="006B03B6" w:rsidRDefault="006B03B6" w:rsidP="00A83AA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praktyki jest utrwalenie umiejętności sporządzania aktu oskarżenia w sprawie </w:t>
            </w:r>
            <w:r w:rsidR="00A036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przestępstwo skarbowe oraz zapoznanie aplikantów z metodyką udziału prokuratora </w:t>
            </w:r>
            <w:r w:rsidR="00A036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postępowaniach objętych tematyką XXXI zjazdu.</w:t>
            </w:r>
          </w:p>
          <w:p w:rsidR="006F4434" w:rsidRDefault="006F4434" w:rsidP="00A83AA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6F4434" w:rsidRPr="00900829" w:rsidRDefault="00A03638" w:rsidP="00A83AA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  <w:r w:rsidR="006F4434">
              <w:rPr>
                <w:sz w:val="20"/>
                <w:szCs w:val="20"/>
              </w:rPr>
              <w:t>: praktyka przewidziana w programie aplikacji po XXXI zjeździe, realizowana przed zjazdem.</w:t>
            </w:r>
          </w:p>
        </w:tc>
      </w:tr>
      <w:tr w:rsidR="006B03B6" w:rsidRPr="008351BA" w:rsidTr="006B03B6">
        <w:trPr>
          <w:trHeight w:val="1372"/>
        </w:trPr>
        <w:tc>
          <w:tcPr>
            <w:tcW w:w="1526" w:type="dxa"/>
            <w:vAlign w:val="center"/>
          </w:tcPr>
          <w:p w:rsidR="006B03B6" w:rsidRDefault="006B03B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XXXI zjazd</w:t>
            </w:r>
          </w:p>
          <w:p w:rsidR="006B03B6" w:rsidRDefault="006B03B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23-27.11.2020</w:t>
            </w:r>
          </w:p>
        </w:tc>
        <w:tc>
          <w:tcPr>
            <w:tcW w:w="1168" w:type="dxa"/>
            <w:vAlign w:val="center"/>
          </w:tcPr>
          <w:p w:rsidR="006B03B6" w:rsidRDefault="006B03B6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3B6" w:rsidRDefault="006B03B6" w:rsidP="00DB3C6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30.11-11.12.2020</w:t>
            </w:r>
          </w:p>
          <w:p w:rsidR="006B03B6" w:rsidRPr="009D62E7" w:rsidRDefault="006B03B6" w:rsidP="00DB3C6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(2 tyg.)</w:t>
            </w:r>
          </w:p>
        </w:tc>
        <w:tc>
          <w:tcPr>
            <w:tcW w:w="2401" w:type="dxa"/>
            <w:vAlign w:val="center"/>
          </w:tcPr>
          <w:p w:rsidR="006B03B6" w:rsidRDefault="006B03B6" w:rsidP="00FE401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urząd celno-skarbowy</w:t>
            </w:r>
          </w:p>
        </w:tc>
        <w:tc>
          <w:tcPr>
            <w:tcW w:w="7805" w:type="dxa"/>
            <w:vAlign w:val="center"/>
          </w:tcPr>
          <w:p w:rsidR="006B03B6" w:rsidRPr="00900829" w:rsidRDefault="006B03B6" w:rsidP="002A7A5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praktyki jest utrwalenie umiejętności sporządzania aktu oskarżenia w sprawie </w:t>
            </w:r>
            <w:r w:rsidR="00EF3D8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przestępstwo skarbowe oraz zapoznanie aplikantów z metodyką udziału prokuratora </w:t>
            </w:r>
            <w:r w:rsidR="00EF3D8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postępowaniach objętych tematyką zjazdu.</w:t>
            </w:r>
          </w:p>
        </w:tc>
      </w:tr>
      <w:tr w:rsidR="00563516" w:rsidRPr="008351BA" w:rsidTr="002A7A5F">
        <w:trPr>
          <w:trHeight w:val="805"/>
        </w:trPr>
        <w:tc>
          <w:tcPr>
            <w:tcW w:w="1526" w:type="dxa"/>
            <w:vAlign w:val="center"/>
          </w:tcPr>
          <w:p w:rsidR="00563516" w:rsidRDefault="0056351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XXXII</w:t>
            </w:r>
          </w:p>
          <w:p w:rsidR="00563516" w:rsidRDefault="00563516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14-18.12.2020</w:t>
            </w:r>
          </w:p>
        </w:tc>
        <w:tc>
          <w:tcPr>
            <w:tcW w:w="1168" w:type="dxa"/>
            <w:vAlign w:val="center"/>
          </w:tcPr>
          <w:p w:rsidR="00563516" w:rsidRDefault="00563516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516" w:rsidRPr="00EF3D8F" w:rsidRDefault="00A03638" w:rsidP="00DB3C6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EF3D8F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od 21.12.2020</w:t>
            </w:r>
          </w:p>
          <w:p w:rsidR="00427B59" w:rsidRDefault="00427B59" w:rsidP="00DB3C6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EF3D8F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(min. 3 tyg.)</w:t>
            </w:r>
          </w:p>
        </w:tc>
        <w:tc>
          <w:tcPr>
            <w:tcW w:w="2401" w:type="dxa"/>
            <w:vAlign w:val="center"/>
          </w:tcPr>
          <w:p w:rsidR="00563516" w:rsidRDefault="00563516" w:rsidP="00FE401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prokuratura rejonowa </w:t>
            </w:r>
          </w:p>
        </w:tc>
        <w:tc>
          <w:tcPr>
            <w:tcW w:w="7805" w:type="dxa"/>
            <w:vAlign w:val="center"/>
          </w:tcPr>
          <w:p w:rsidR="00563516" w:rsidRPr="00900829" w:rsidRDefault="00563516" w:rsidP="0056351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praktyki jest doskonalenie umiejętności pod kątem egzaminu prokuratorskiego, </w:t>
            </w:r>
            <w:r w:rsidR="00EF3D8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 w szczególności pisanie projektów apelacji w sprawach karnych.</w:t>
            </w:r>
          </w:p>
        </w:tc>
      </w:tr>
    </w:tbl>
    <w:p w:rsidR="00940CAE" w:rsidRPr="00D02F0A" w:rsidRDefault="00940CAE" w:rsidP="00542EB8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sectPr w:rsidR="00940CAE" w:rsidRPr="00D02F0A" w:rsidSect="006B297F">
      <w:pgSz w:w="16838" w:h="11906" w:orient="landscape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67" w:rsidRDefault="00E35867" w:rsidP="002F58C7">
      <w:pPr>
        <w:spacing w:line="240" w:lineRule="auto"/>
      </w:pPr>
      <w:r>
        <w:separator/>
      </w:r>
    </w:p>
  </w:endnote>
  <w:endnote w:type="continuationSeparator" w:id="0">
    <w:p w:rsidR="00E35867" w:rsidRDefault="00E35867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67" w:rsidRDefault="00E35867" w:rsidP="002F58C7">
      <w:pPr>
        <w:spacing w:line="240" w:lineRule="auto"/>
      </w:pPr>
      <w:r>
        <w:separator/>
      </w:r>
    </w:p>
  </w:footnote>
  <w:footnote w:type="continuationSeparator" w:id="0">
    <w:p w:rsidR="00E35867" w:rsidRDefault="00E35867" w:rsidP="002F5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E"/>
    <w:rsid w:val="00021960"/>
    <w:rsid w:val="00030AC3"/>
    <w:rsid w:val="000346F0"/>
    <w:rsid w:val="00083ECD"/>
    <w:rsid w:val="000C055C"/>
    <w:rsid w:val="000C19C3"/>
    <w:rsid w:val="000F704E"/>
    <w:rsid w:val="001075C8"/>
    <w:rsid w:val="001226E7"/>
    <w:rsid w:val="00143966"/>
    <w:rsid w:val="00154884"/>
    <w:rsid w:val="001E295B"/>
    <w:rsid w:val="001E468D"/>
    <w:rsid w:val="001E4D59"/>
    <w:rsid w:val="001E5E1D"/>
    <w:rsid w:val="001E6B12"/>
    <w:rsid w:val="00217492"/>
    <w:rsid w:val="00233E43"/>
    <w:rsid w:val="0026559C"/>
    <w:rsid w:val="00294699"/>
    <w:rsid w:val="002A7A5F"/>
    <w:rsid w:val="002B0BAA"/>
    <w:rsid w:val="002C0339"/>
    <w:rsid w:val="002C6A60"/>
    <w:rsid w:val="002F58C7"/>
    <w:rsid w:val="00324109"/>
    <w:rsid w:val="00372D4E"/>
    <w:rsid w:val="00373301"/>
    <w:rsid w:val="0039087B"/>
    <w:rsid w:val="003A1069"/>
    <w:rsid w:val="003A2A88"/>
    <w:rsid w:val="003F62CD"/>
    <w:rsid w:val="003F7615"/>
    <w:rsid w:val="00427B59"/>
    <w:rsid w:val="00444544"/>
    <w:rsid w:val="00466CBC"/>
    <w:rsid w:val="0048175A"/>
    <w:rsid w:val="004A0638"/>
    <w:rsid w:val="004C4961"/>
    <w:rsid w:val="004E193A"/>
    <w:rsid w:val="00500D88"/>
    <w:rsid w:val="005065A0"/>
    <w:rsid w:val="00542EB8"/>
    <w:rsid w:val="0056348C"/>
    <w:rsid w:val="00563516"/>
    <w:rsid w:val="005A29B9"/>
    <w:rsid w:val="005B451F"/>
    <w:rsid w:val="005C3DBF"/>
    <w:rsid w:val="005C7C7F"/>
    <w:rsid w:val="005F034D"/>
    <w:rsid w:val="00626D8A"/>
    <w:rsid w:val="00642DA2"/>
    <w:rsid w:val="00672E98"/>
    <w:rsid w:val="006B03B6"/>
    <w:rsid w:val="006B297F"/>
    <w:rsid w:val="006E667B"/>
    <w:rsid w:val="006F4434"/>
    <w:rsid w:val="00717531"/>
    <w:rsid w:val="00721154"/>
    <w:rsid w:val="00733CE6"/>
    <w:rsid w:val="00782DF2"/>
    <w:rsid w:val="0079232E"/>
    <w:rsid w:val="00797A74"/>
    <w:rsid w:val="007A43F0"/>
    <w:rsid w:val="007C771B"/>
    <w:rsid w:val="007F46FB"/>
    <w:rsid w:val="007F7569"/>
    <w:rsid w:val="008351BA"/>
    <w:rsid w:val="008464AA"/>
    <w:rsid w:val="008471CE"/>
    <w:rsid w:val="00870D6D"/>
    <w:rsid w:val="008B3272"/>
    <w:rsid w:val="008D19DC"/>
    <w:rsid w:val="0090055F"/>
    <w:rsid w:val="00900829"/>
    <w:rsid w:val="00900F1D"/>
    <w:rsid w:val="00940CAE"/>
    <w:rsid w:val="00943036"/>
    <w:rsid w:val="0097739F"/>
    <w:rsid w:val="009B526A"/>
    <w:rsid w:val="009D62E7"/>
    <w:rsid w:val="009E6DD9"/>
    <w:rsid w:val="00A03638"/>
    <w:rsid w:val="00A07231"/>
    <w:rsid w:val="00A13A7F"/>
    <w:rsid w:val="00A558EA"/>
    <w:rsid w:val="00A66EFA"/>
    <w:rsid w:val="00A82367"/>
    <w:rsid w:val="00AA6307"/>
    <w:rsid w:val="00B06B1A"/>
    <w:rsid w:val="00B3264C"/>
    <w:rsid w:val="00B335BF"/>
    <w:rsid w:val="00B428EA"/>
    <w:rsid w:val="00B51B05"/>
    <w:rsid w:val="00B816F8"/>
    <w:rsid w:val="00B91552"/>
    <w:rsid w:val="00BA4A6C"/>
    <w:rsid w:val="00BE117A"/>
    <w:rsid w:val="00BF0D12"/>
    <w:rsid w:val="00C338C6"/>
    <w:rsid w:val="00C33A3B"/>
    <w:rsid w:val="00CA168F"/>
    <w:rsid w:val="00CB083B"/>
    <w:rsid w:val="00CC72B8"/>
    <w:rsid w:val="00D42AC6"/>
    <w:rsid w:val="00D44A61"/>
    <w:rsid w:val="00D56497"/>
    <w:rsid w:val="00D7348D"/>
    <w:rsid w:val="00D73DBE"/>
    <w:rsid w:val="00D7723B"/>
    <w:rsid w:val="00DA57B6"/>
    <w:rsid w:val="00DB3C6A"/>
    <w:rsid w:val="00DE1958"/>
    <w:rsid w:val="00DE3957"/>
    <w:rsid w:val="00E20E47"/>
    <w:rsid w:val="00E35867"/>
    <w:rsid w:val="00E47664"/>
    <w:rsid w:val="00E71842"/>
    <w:rsid w:val="00E95BD6"/>
    <w:rsid w:val="00EB6662"/>
    <w:rsid w:val="00ED06E7"/>
    <w:rsid w:val="00EE5D9E"/>
    <w:rsid w:val="00EF3D8F"/>
    <w:rsid w:val="00F54F0A"/>
    <w:rsid w:val="00F557A7"/>
    <w:rsid w:val="00FD7311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7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7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7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7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7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7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8E41-F89E-46B6-8B9A-4C63694C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Joanna Sutuła</cp:lastModifiedBy>
  <cp:revision>2</cp:revision>
  <cp:lastPrinted>2019-10-31T13:55:00Z</cp:lastPrinted>
  <dcterms:created xsi:type="dcterms:W3CDTF">2019-10-31T13:57:00Z</dcterms:created>
  <dcterms:modified xsi:type="dcterms:W3CDTF">2019-10-31T13:57:00Z</dcterms:modified>
</cp:coreProperties>
</file>