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ayout w:type="fixed"/>
        <w:tblLook w:val="04A0" w:firstRow="1" w:lastRow="0" w:firstColumn="1" w:lastColumn="0" w:noHBand="0" w:noVBand="1"/>
      </w:tblPr>
      <w:tblGrid>
        <w:gridCol w:w="2552"/>
        <w:gridCol w:w="123"/>
        <w:gridCol w:w="2498"/>
        <w:gridCol w:w="3897"/>
      </w:tblGrid>
      <w:tr w:rsidR="00C80A48" w:rsidRPr="00B042DE" w14:paraId="77FCDF70" w14:textId="77777777" w:rsidTr="0055080D">
        <w:trPr>
          <w:trHeight w:val="521"/>
        </w:trPr>
        <w:tc>
          <w:tcPr>
            <w:tcW w:w="2675" w:type="dxa"/>
            <w:gridSpan w:val="2"/>
            <w:tcBorders>
              <w:top w:val="nil"/>
              <w:left w:val="nil"/>
              <w:bottom w:val="nil"/>
              <w:right w:val="nil"/>
            </w:tcBorders>
            <w:vAlign w:val="center"/>
          </w:tcPr>
          <w:p w14:paraId="049F1598" w14:textId="77777777" w:rsidR="00C80A48" w:rsidRPr="00B042DE" w:rsidRDefault="00C80A48" w:rsidP="00C80A48">
            <w:pPr>
              <w:tabs>
                <w:tab w:val="left" w:pos="0"/>
              </w:tabs>
              <w:spacing w:before="60" w:line="276" w:lineRule="auto"/>
              <w:rPr>
                <w:sz w:val="22"/>
                <w:szCs w:val="22"/>
              </w:rPr>
            </w:pPr>
          </w:p>
        </w:tc>
        <w:tc>
          <w:tcPr>
            <w:tcW w:w="6395" w:type="dxa"/>
            <w:gridSpan w:val="2"/>
            <w:tcBorders>
              <w:top w:val="nil"/>
              <w:left w:val="nil"/>
              <w:bottom w:val="nil"/>
              <w:right w:val="nil"/>
            </w:tcBorders>
            <w:vAlign w:val="center"/>
          </w:tcPr>
          <w:p w14:paraId="660C1134" w14:textId="77777777" w:rsidR="00C80A48" w:rsidRPr="00B042DE" w:rsidRDefault="00C80A48" w:rsidP="00C80A48">
            <w:pPr>
              <w:tabs>
                <w:tab w:val="left" w:pos="0"/>
              </w:tabs>
              <w:spacing w:before="60" w:line="276" w:lineRule="auto"/>
              <w:jc w:val="right"/>
              <w:rPr>
                <w:sz w:val="22"/>
                <w:szCs w:val="22"/>
              </w:rPr>
            </w:pPr>
            <w:r w:rsidRPr="00B042DE">
              <w:rPr>
                <w:noProof/>
              </w:rPr>
              <w:drawing>
                <wp:inline distT="0" distB="0" distL="0" distR="0" wp14:anchorId="7DD7AFD0" wp14:editId="5680C2F6">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tc>
      </w:tr>
      <w:tr w:rsidR="00C80A48" w:rsidRPr="00B042DE" w14:paraId="2EA8A13B" w14:textId="77777777" w:rsidTr="0055080D">
        <w:trPr>
          <w:trHeight w:val="580"/>
        </w:trPr>
        <w:tc>
          <w:tcPr>
            <w:tcW w:w="2675" w:type="dxa"/>
            <w:gridSpan w:val="2"/>
            <w:tcBorders>
              <w:top w:val="nil"/>
              <w:left w:val="nil"/>
              <w:bottom w:val="double" w:sz="4" w:space="0" w:color="4472C4" w:themeColor="accent5"/>
              <w:right w:val="nil"/>
            </w:tcBorders>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2194"/>
              <w:gridCol w:w="20"/>
            </w:tblGrid>
            <w:tr w:rsidR="00CA2C60" w:rsidRPr="00CA2C60" w14:paraId="5EB7688C" w14:textId="77777777" w:rsidTr="00CA2C60">
              <w:trPr>
                <w:tblCellSpacing w:w="0" w:type="dxa"/>
              </w:trPr>
              <w:tc>
                <w:tcPr>
                  <w:tcW w:w="2194" w:type="dxa"/>
                  <w:vAlign w:val="center"/>
                  <w:hideMark/>
                </w:tcPr>
                <w:p w14:paraId="7C108AE9" w14:textId="77777777" w:rsidR="004F14F5" w:rsidRDefault="004F14F5" w:rsidP="00CA2C60">
                  <w:r>
                    <w:t xml:space="preserve">No: </w:t>
                  </w:r>
                </w:p>
                <w:p w14:paraId="49DDF41C" w14:textId="13A3556A" w:rsidR="00CA2C60" w:rsidRPr="00CA2C60" w:rsidRDefault="00CA2C60" w:rsidP="00CA2C60">
                  <w:r w:rsidRPr="00CA2C60">
                    <w:t xml:space="preserve">OSU-IV.0730.10.2021 </w:t>
                  </w:r>
                </w:p>
              </w:tc>
              <w:tc>
                <w:tcPr>
                  <w:tcW w:w="6" w:type="dxa"/>
                  <w:vAlign w:val="center"/>
                  <w:hideMark/>
                </w:tcPr>
                <w:p w14:paraId="62EAA48C" w14:textId="77777777" w:rsidR="00CA2C60" w:rsidRPr="00CA2C60" w:rsidRDefault="00CA2C60" w:rsidP="00CA2C60"/>
              </w:tc>
            </w:tr>
          </w:tbl>
          <w:p w14:paraId="3B14CCF0" w14:textId="3C3B4BF6" w:rsidR="00C80A48" w:rsidRPr="00B042DE" w:rsidRDefault="00C80A48" w:rsidP="002F4DB6">
            <w:pPr>
              <w:spacing w:before="60" w:line="276" w:lineRule="auto"/>
              <w:rPr>
                <w:spacing w:val="30"/>
                <w:sz w:val="22"/>
                <w:szCs w:val="22"/>
              </w:rPr>
            </w:pPr>
          </w:p>
        </w:tc>
        <w:tc>
          <w:tcPr>
            <w:tcW w:w="6395" w:type="dxa"/>
            <w:gridSpan w:val="2"/>
            <w:tcBorders>
              <w:top w:val="nil"/>
              <w:left w:val="nil"/>
              <w:bottom w:val="double" w:sz="4" w:space="0" w:color="4472C4" w:themeColor="accent5"/>
              <w:right w:val="nil"/>
            </w:tcBorders>
            <w:vAlign w:val="center"/>
          </w:tcPr>
          <w:p w14:paraId="2806F9C4" w14:textId="2D35CB55" w:rsidR="00C80A48" w:rsidRPr="00B042DE" w:rsidRDefault="002431EA" w:rsidP="004F14F5">
            <w:pPr>
              <w:spacing w:before="60" w:line="276" w:lineRule="auto"/>
              <w:jc w:val="right"/>
              <w:rPr>
                <w:spacing w:val="30"/>
                <w:sz w:val="22"/>
                <w:szCs w:val="22"/>
              </w:rPr>
            </w:pPr>
            <w:r w:rsidRPr="00B042DE">
              <w:rPr>
                <w:spacing w:val="30"/>
                <w:sz w:val="22"/>
                <w:szCs w:val="22"/>
              </w:rPr>
              <w:t>10</w:t>
            </w:r>
            <w:r w:rsidR="004F14F5">
              <w:rPr>
                <w:spacing w:val="30"/>
                <w:sz w:val="22"/>
                <w:szCs w:val="22"/>
              </w:rPr>
              <w:t>th</w:t>
            </w:r>
            <w:r w:rsidRPr="00B042DE">
              <w:rPr>
                <w:spacing w:val="30"/>
                <w:sz w:val="22"/>
                <w:szCs w:val="22"/>
              </w:rPr>
              <w:t xml:space="preserve"> </w:t>
            </w:r>
            <w:r w:rsidR="004F14F5">
              <w:rPr>
                <w:spacing w:val="30"/>
                <w:sz w:val="22"/>
                <w:szCs w:val="22"/>
              </w:rPr>
              <w:t>August</w:t>
            </w:r>
            <w:r w:rsidR="00A71AAE" w:rsidRPr="00B042DE">
              <w:rPr>
                <w:spacing w:val="30"/>
                <w:sz w:val="22"/>
                <w:szCs w:val="22"/>
              </w:rPr>
              <w:t xml:space="preserve"> </w:t>
            </w:r>
            <w:r w:rsidR="00E50504" w:rsidRPr="00B042DE">
              <w:rPr>
                <w:spacing w:val="30"/>
                <w:sz w:val="22"/>
                <w:szCs w:val="22"/>
              </w:rPr>
              <w:t>2</w:t>
            </w:r>
            <w:r w:rsidR="001470DF" w:rsidRPr="00B042DE">
              <w:rPr>
                <w:spacing w:val="30"/>
                <w:sz w:val="22"/>
                <w:szCs w:val="22"/>
              </w:rPr>
              <w:t>02</w:t>
            </w:r>
            <w:r w:rsidR="00EB3B24" w:rsidRPr="00B042DE">
              <w:rPr>
                <w:spacing w:val="30"/>
                <w:sz w:val="22"/>
                <w:szCs w:val="22"/>
              </w:rPr>
              <w:t>1</w:t>
            </w:r>
            <w:r w:rsidR="00C80A48" w:rsidRPr="00B042DE">
              <w:rPr>
                <w:spacing w:val="30"/>
                <w:sz w:val="22"/>
                <w:szCs w:val="22"/>
              </w:rPr>
              <w:t xml:space="preserve"> r. </w:t>
            </w:r>
          </w:p>
        </w:tc>
      </w:tr>
      <w:tr w:rsidR="00C80A48" w:rsidRPr="00B042DE" w14:paraId="68EF9734" w14:textId="77777777" w:rsidTr="0055080D">
        <w:trPr>
          <w:trHeight w:val="580"/>
        </w:trPr>
        <w:tc>
          <w:tcPr>
            <w:tcW w:w="9070" w:type="dxa"/>
            <w:gridSpan w:val="4"/>
            <w:tcBorders>
              <w:top w:val="nil"/>
              <w:left w:val="nil"/>
              <w:bottom w:val="double" w:sz="4" w:space="0" w:color="4472C4" w:themeColor="accent5"/>
              <w:right w:val="nil"/>
            </w:tcBorders>
            <w:vAlign w:val="center"/>
          </w:tcPr>
          <w:p w14:paraId="163E23C9" w14:textId="3FEB6C97" w:rsidR="00C80A48" w:rsidRPr="00B042DE" w:rsidRDefault="004F14F5" w:rsidP="003120D5">
            <w:pPr>
              <w:spacing w:before="60" w:line="276" w:lineRule="auto"/>
              <w:jc w:val="center"/>
              <w:rPr>
                <w:spacing w:val="30"/>
                <w:sz w:val="22"/>
                <w:szCs w:val="22"/>
              </w:rPr>
            </w:pPr>
            <w:r>
              <w:rPr>
                <w:spacing w:val="30"/>
                <w:sz w:val="22"/>
                <w:szCs w:val="22"/>
              </w:rPr>
              <w:t>DRAFT AGENDA</w:t>
            </w:r>
          </w:p>
        </w:tc>
      </w:tr>
      <w:tr w:rsidR="00C80A48" w:rsidRPr="00BC566D" w14:paraId="7780F694" w14:textId="77777777" w:rsidTr="0055080D">
        <w:trPr>
          <w:trHeight w:val="678"/>
        </w:trPr>
        <w:tc>
          <w:tcPr>
            <w:tcW w:w="9070" w:type="dxa"/>
            <w:gridSpan w:val="4"/>
            <w:tcBorders>
              <w:top w:val="double" w:sz="4" w:space="0" w:color="4472C4" w:themeColor="accent5"/>
              <w:left w:val="nil"/>
              <w:bottom w:val="double" w:sz="4" w:space="0" w:color="4472C4" w:themeColor="accent5"/>
              <w:right w:val="nil"/>
            </w:tcBorders>
            <w:vAlign w:val="center"/>
          </w:tcPr>
          <w:p w14:paraId="4A88A724" w14:textId="52E1611E" w:rsidR="00C80A48" w:rsidRPr="004F14F5" w:rsidRDefault="002431EA" w:rsidP="004F14F5">
            <w:pPr>
              <w:tabs>
                <w:tab w:val="left" w:pos="0"/>
              </w:tabs>
              <w:spacing w:before="60" w:line="276" w:lineRule="auto"/>
              <w:jc w:val="center"/>
              <w:rPr>
                <w:sz w:val="22"/>
                <w:szCs w:val="22"/>
                <w:lang w:val="en-AE"/>
              </w:rPr>
            </w:pPr>
            <w:r w:rsidRPr="004F14F5">
              <w:rPr>
                <w:b/>
                <w:sz w:val="22"/>
                <w:szCs w:val="22"/>
                <w:lang w:val="en-AE"/>
              </w:rPr>
              <w:t xml:space="preserve">WEBINAR V4: </w:t>
            </w:r>
            <w:r w:rsidR="004F14F5" w:rsidRPr="004F14F5">
              <w:rPr>
                <w:b/>
                <w:sz w:val="22"/>
                <w:szCs w:val="22"/>
                <w:lang w:val="en-AE"/>
              </w:rPr>
              <w:t>European Public P</w:t>
            </w:r>
            <w:r w:rsidR="004F14F5">
              <w:rPr>
                <w:b/>
                <w:sz w:val="22"/>
                <w:szCs w:val="22"/>
                <w:lang w:val="en-AE"/>
              </w:rPr>
              <w:t>rosecutor</w:t>
            </w:r>
            <w:r w:rsidR="00BF7C80">
              <w:rPr>
                <w:b/>
                <w:sz w:val="22"/>
                <w:szCs w:val="22"/>
                <w:lang w:val="en-AE"/>
              </w:rPr>
              <w:t>’s</w:t>
            </w:r>
            <w:r w:rsidR="004F14F5">
              <w:rPr>
                <w:b/>
                <w:sz w:val="22"/>
                <w:szCs w:val="22"/>
                <w:lang w:val="en-AE"/>
              </w:rPr>
              <w:t xml:space="preserve"> Office</w:t>
            </w:r>
          </w:p>
        </w:tc>
      </w:tr>
      <w:tr w:rsidR="00C80A48" w:rsidRPr="00BC566D" w14:paraId="408F9CFC" w14:textId="77777777" w:rsidTr="0055080D">
        <w:trPr>
          <w:trHeight w:val="243"/>
        </w:trPr>
        <w:tc>
          <w:tcPr>
            <w:tcW w:w="9070" w:type="dxa"/>
            <w:gridSpan w:val="4"/>
            <w:tcBorders>
              <w:top w:val="double" w:sz="4" w:space="0" w:color="4472C4" w:themeColor="accent5"/>
              <w:left w:val="nil"/>
              <w:bottom w:val="nil"/>
              <w:right w:val="nil"/>
            </w:tcBorders>
            <w:vAlign w:val="center"/>
          </w:tcPr>
          <w:p w14:paraId="29807830" w14:textId="77777777" w:rsidR="00C80A48" w:rsidRPr="004F14F5" w:rsidRDefault="00C80A48" w:rsidP="003120D5">
            <w:pPr>
              <w:tabs>
                <w:tab w:val="left" w:pos="0"/>
              </w:tabs>
              <w:spacing w:before="60" w:line="276" w:lineRule="auto"/>
              <w:jc w:val="center"/>
              <w:rPr>
                <w:b/>
                <w:sz w:val="22"/>
                <w:szCs w:val="22"/>
                <w:lang w:val="en-AE"/>
              </w:rPr>
            </w:pPr>
          </w:p>
        </w:tc>
      </w:tr>
      <w:tr w:rsidR="008024DB" w:rsidRPr="00BC566D" w14:paraId="230592F5" w14:textId="77777777" w:rsidTr="0055080D">
        <w:trPr>
          <w:trHeight w:val="240"/>
        </w:trPr>
        <w:tc>
          <w:tcPr>
            <w:tcW w:w="2552" w:type="dxa"/>
            <w:tcBorders>
              <w:top w:val="nil"/>
              <w:left w:val="nil"/>
              <w:bottom w:val="double" w:sz="4" w:space="0" w:color="4472C4" w:themeColor="accent5"/>
              <w:right w:val="nil"/>
            </w:tcBorders>
            <w:vAlign w:val="center"/>
          </w:tcPr>
          <w:p w14:paraId="60863754" w14:textId="77777777" w:rsidR="008024DB" w:rsidRPr="004F14F5" w:rsidRDefault="008024DB" w:rsidP="003120D5">
            <w:pPr>
              <w:tabs>
                <w:tab w:val="left" w:pos="0"/>
              </w:tabs>
              <w:spacing w:before="60" w:line="276" w:lineRule="auto"/>
              <w:jc w:val="center"/>
              <w:rPr>
                <w:b/>
                <w:sz w:val="22"/>
                <w:szCs w:val="22"/>
                <w:lang w:val="en-AE"/>
              </w:rPr>
            </w:pPr>
          </w:p>
        </w:tc>
        <w:tc>
          <w:tcPr>
            <w:tcW w:w="6518" w:type="dxa"/>
            <w:gridSpan w:val="3"/>
            <w:vMerge w:val="restart"/>
            <w:tcBorders>
              <w:top w:val="nil"/>
              <w:left w:val="nil"/>
              <w:bottom w:val="nil"/>
              <w:right w:val="nil"/>
            </w:tcBorders>
            <w:vAlign w:val="center"/>
          </w:tcPr>
          <w:p w14:paraId="18056BCF" w14:textId="03B8F9BD" w:rsidR="008024DB" w:rsidRPr="004F14F5" w:rsidRDefault="000108E1" w:rsidP="000108E1">
            <w:pPr>
              <w:tabs>
                <w:tab w:val="left" w:pos="0"/>
              </w:tabs>
              <w:spacing w:before="60" w:line="276" w:lineRule="auto"/>
              <w:jc w:val="center"/>
              <w:rPr>
                <w:sz w:val="22"/>
                <w:szCs w:val="22"/>
                <w:lang w:val="en-AE"/>
              </w:rPr>
            </w:pPr>
            <w:r>
              <w:rPr>
                <w:sz w:val="22"/>
                <w:szCs w:val="22"/>
                <w:lang w:val="en-AE"/>
              </w:rPr>
              <w:t>judges and</w:t>
            </w:r>
            <w:r w:rsidR="004F14F5" w:rsidRPr="004F14F5">
              <w:rPr>
                <w:sz w:val="22"/>
                <w:szCs w:val="22"/>
                <w:lang w:val="en-AE"/>
              </w:rPr>
              <w:t xml:space="preserve"> prosecutors</w:t>
            </w:r>
            <w:r w:rsidR="00AD5ED3" w:rsidRPr="004F14F5">
              <w:rPr>
                <w:sz w:val="22"/>
                <w:szCs w:val="22"/>
                <w:lang w:val="en-AE"/>
              </w:rPr>
              <w:t xml:space="preserve"> </w:t>
            </w:r>
            <w:r w:rsidR="004F14F5" w:rsidRPr="004F14F5">
              <w:rPr>
                <w:sz w:val="22"/>
                <w:szCs w:val="22"/>
                <w:lang w:val="en-AE"/>
              </w:rPr>
              <w:t>– from Poland and Vysegrad Group Countries</w:t>
            </w:r>
          </w:p>
        </w:tc>
      </w:tr>
      <w:tr w:rsidR="008024DB" w:rsidRPr="00B042DE" w14:paraId="33979D35" w14:textId="77777777" w:rsidTr="0055080D">
        <w:trPr>
          <w:trHeight w:val="240"/>
        </w:trPr>
        <w:tc>
          <w:tcPr>
            <w:tcW w:w="2552" w:type="dxa"/>
            <w:tcBorders>
              <w:top w:val="double" w:sz="4" w:space="0" w:color="4472C4" w:themeColor="accent5"/>
              <w:left w:val="nil"/>
              <w:bottom w:val="double" w:sz="4" w:space="0" w:color="4472C4" w:themeColor="accent5"/>
              <w:right w:val="nil"/>
            </w:tcBorders>
            <w:vAlign w:val="center"/>
          </w:tcPr>
          <w:p w14:paraId="27E381AB" w14:textId="6C14FD9D" w:rsidR="008024DB" w:rsidRPr="00B042DE" w:rsidRDefault="004F14F5" w:rsidP="003120D5">
            <w:pPr>
              <w:tabs>
                <w:tab w:val="left" w:pos="0"/>
              </w:tabs>
              <w:spacing w:before="60" w:line="276" w:lineRule="auto"/>
              <w:jc w:val="center"/>
              <w:rPr>
                <w:b/>
                <w:sz w:val="22"/>
                <w:szCs w:val="22"/>
              </w:rPr>
            </w:pPr>
            <w:r>
              <w:rPr>
                <w:b/>
                <w:sz w:val="22"/>
                <w:szCs w:val="22"/>
              </w:rPr>
              <w:t>TARGET GROUP</w:t>
            </w:r>
          </w:p>
        </w:tc>
        <w:tc>
          <w:tcPr>
            <w:tcW w:w="6518" w:type="dxa"/>
            <w:gridSpan w:val="3"/>
            <w:vMerge/>
            <w:tcBorders>
              <w:top w:val="nil"/>
              <w:left w:val="nil"/>
              <w:right w:val="nil"/>
            </w:tcBorders>
            <w:vAlign w:val="center"/>
          </w:tcPr>
          <w:p w14:paraId="5DF24D98" w14:textId="77777777" w:rsidR="008024DB" w:rsidRPr="00B042DE" w:rsidRDefault="008024DB" w:rsidP="00C80A48">
            <w:pPr>
              <w:tabs>
                <w:tab w:val="left" w:pos="0"/>
              </w:tabs>
              <w:spacing w:before="60" w:line="276" w:lineRule="auto"/>
              <w:jc w:val="center"/>
              <w:rPr>
                <w:sz w:val="22"/>
                <w:szCs w:val="22"/>
              </w:rPr>
            </w:pPr>
          </w:p>
        </w:tc>
      </w:tr>
      <w:tr w:rsidR="008024DB" w:rsidRPr="00B042DE" w14:paraId="01611E6A" w14:textId="77777777" w:rsidTr="0055080D">
        <w:trPr>
          <w:trHeight w:val="240"/>
        </w:trPr>
        <w:tc>
          <w:tcPr>
            <w:tcW w:w="2552" w:type="dxa"/>
            <w:tcBorders>
              <w:top w:val="double" w:sz="4" w:space="0" w:color="4472C4" w:themeColor="accent5"/>
              <w:left w:val="nil"/>
              <w:bottom w:val="nil"/>
              <w:right w:val="nil"/>
            </w:tcBorders>
            <w:vAlign w:val="center"/>
          </w:tcPr>
          <w:p w14:paraId="5A76BDB0" w14:textId="77777777" w:rsidR="008024DB" w:rsidRPr="00B042DE" w:rsidRDefault="008024DB" w:rsidP="003120D5">
            <w:pPr>
              <w:tabs>
                <w:tab w:val="left" w:pos="0"/>
              </w:tabs>
              <w:spacing w:before="60" w:line="276" w:lineRule="auto"/>
              <w:jc w:val="center"/>
              <w:rPr>
                <w:b/>
                <w:sz w:val="22"/>
                <w:szCs w:val="22"/>
              </w:rPr>
            </w:pPr>
          </w:p>
        </w:tc>
        <w:tc>
          <w:tcPr>
            <w:tcW w:w="6518" w:type="dxa"/>
            <w:gridSpan w:val="3"/>
            <w:vMerge/>
            <w:tcBorders>
              <w:left w:val="nil"/>
              <w:bottom w:val="nil"/>
              <w:right w:val="nil"/>
            </w:tcBorders>
            <w:vAlign w:val="center"/>
          </w:tcPr>
          <w:p w14:paraId="1857F510" w14:textId="77777777" w:rsidR="008024DB" w:rsidRPr="00B042DE" w:rsidRDefault="008024DB" w:rsidP="00C80A48">
            <w:pPr>
              <w:tabs>
                <w:tab w:val="left" w:pos="0"/>
              </w:tabs>
              <w:spacing w:before="60" w:line="276" w:lineRule="auto"/>
              <w:jc w:val="center"/>
              <w:rPr>
                <w:sz w:val="22"/>
                <w:szCs w:val="22"/>
              </w:rPr>
            </w:pPr>
          </w:p>
        </w:tc>
      </w:tr>
      <w:tr w:rsidR="00C80A48" w:rsidRPr="00B042DE" w14:paraId="1EB5DE97" w14:textId="77777777" w:rsidTr="0055080D">
        <w:tc>
          <w:tcPr>
            <w:tcW w:w="2552" w:type="dxa"/>
            <w:tcBorders>
              <w:top w:val="nil"/>
              <w:left w:val="nil"/>
              <w:bottom w:val="double" w:sz="4" w:space="0" w:color="4472C4" w:themeColor="accent5"/>
              <w:right w:val="nil"/>
            </w:tcBorders>
          </w:tcPr>
          <w:p w14:paraId="05D87372" w14:textId="77777777" w:rsidR="00C80A48" w:rsidRPr="00B042DE" w:rsidRDefault="00C80A48" w:rsidP="003120D5">
            <w:pPr>
              <w:tabs>
                <w:tab w:val="left" w:pos="0"/>
              </w:tabs>
              <w:spacing w:before="60" w:line="276" w:lineRule="auto"/>
              <w:jc w:val="both"/>
              <w:rPr>
                <w:sz w:val="22"/>
                <w:szCs w:val="22"/>
              </w:rPr>
            </w:pPr>
          </w:p>
        </w:tc>
        <w:tc>
          <w:tcPr>
            <w:tcW w:w="2621" w:type="dxa"/>
            <w:gridSpan w:val="2"/>
            <w:tcBorders>
              <w:top w:val="nil"/>
              <w:left w:val="nil"/>
              <w:bottom w:val="nil"/>
              <w:right w:val="nil"/>
            </w:tcBorders>
          </w:tcPr>
          <w:p w14:paraId="5BD192F6" w14:textId="77777777" w:rsidR="00C80A48" w:rsidRPr="00B042DE" w:rsidRDefault="00C80A48" w:rsidP="003120D5">
            <w:pPr>
              <w:tabs>
                <w:tab w:val="left" w:pos="0"/>
              </w:tabs>
              <w:spacing w:before="60" w:line="276" w:lineRule="auto"/>
              <w:jc w:val="both"/>
              <w:rPr>
                <w:sz w:val="22"/>
                <w:szCs w:val="22"/>
              </w:rPr>
            </w:pPr>
          </w:p>
        </w:tc>
        <w:tc>
          <w:tcPr>
            <w:tcW w:w="3897" w:type="dxa"/>
            <w:tcBorders>
              <w:top w:val="nil"/>
              <w:left w:val="nil"/>
              <w:bottom w:val="nil"/>
              <w:right w:val="nil"/>
            </w:tcBorders>
          </w:tcPr>
          <w:p w14:paraId="11FFD5B3" w14:textId="77777777" w:rsidR="00C80A48" w:rsidRPr="00B042DE" w:rsidRDefault="00C80A48" w:rsidP="003120D5">
            <w:pPr>
              <w:tabs>
                <w:tab w:val="left" w:pos="0"/>
              </w:tabs>
              <w:spacing w:before="60" w:line="276" w:lineRule="auto"/>
              <w:jc w:val="both"/>
              <w:rPr>
                <w:sz w:val="22"/>
                <w:szCs w:val="22"/>
              </w:rPr>
            </w:pPr>
          </w:p>
        </w:tc>
      </w:tr>
      <w:tr w:rsidR="00C80A48" w:rsidRPr="00B042DE" w14:paraId="5F7140FD" w14:textId="77777777" w:rsidTr="0055080D">
        <w:trPr>
          <w:trHeight w:val="568"/>
        </w:trPr>
        <w:tc>
          <w:tcPr>
            <w:tcW w:w="2552" w:type="dxa"/>
            <w:tcBorders>
              <w:top w:val="double" w:sz="4" w:space="0" w:color="4472C4" w:themeColor="accent5"/>
              <w:left w:val="nil"/>
              <w:bottom w:val="double" w:sz="4" w:space="0" w:color="4472C4" w:themeColor="accent5"/>
              <w:right w:val="nil"/>
            </w:tcBorders>
            <w:vAlign w:val="center"/>
          </w:tcPr>
          <w:p w14:paraId="422900ED" w14:textId="369A4969" w:rsidR="00C80A48" w:rsidRPr="00B042DE" w:rsidRDefault="004F14F5" w:rsidP="003120D5">
            <w:pPr>
              <w:tabs>
                <w:tab w:val="left" w:pos="0"/>
              </w:tabs>
              <w:spacing w:before="60" w:line="276" w:lineRule="auto"/>
              <w:jc w:val="center"/>
              <w:rPr>
                <w:b/>
                <w:sz w:val="22"/>
                <w:szCs w:val="22"/>
              </w:rPr>
            </w:pPr>
            <w:r>
              <w:rPr>
                <w:b/>
                <w:sz w:val="22"/>
                <w:szCs w:val="22"/>
              </w:rPr>
              <w:t>EVENT NUMBER</w:t>
            </w:r>
          </w:p>
        </w:tc>
        <w:tc>
          <w:tcPr>
            <w:tcW w:w="6518" w:type="dxa"/>
            <w:gridSpan w:val="3"/>
            <w:tcBorders>
              <w:top w:val="nil"/>
              <w:left w:val="nil"/>
              <w:bottom w:val="nil"/>
              <w:right w:val="nil"/>
            </w:tcBorders>
            <w:vAlign w:val="center"/>
          </w:tcPr>
          <w:p w14:paraId="3A15552C" w14:textId="46950FAA" w:rsidR="00C80A48" w:rsidRPr="00B042DE" w:rsidRDefault="002F4DB6" w:rsidP="009A5E4F">
            <w:pPr>
              <w:tabs>
                <w:tab w:val="left" w:pos="0"/>
              </w:tabs>
              <w:spacing w:before="60" w:line="276" w:lineRule="auto"/>
              <w:jc w:val="center"/>
              <w:rPr>
                <w:b/>
                <w:sz w:val="22"/>
                <w:szCs w:val="22"/>
              </w:rPr>
            </w:pPr>
            <w:r w:rsidRPr="00B042DE">
              <w:rPr>
                <w:b/>
                <w:sz w:val="22"/>
                <w:szCs w:val="22"/>
              </w:rPr>
              <w:t>M</w:t>
            </w:r>
            <w:r w:rsidR="00FC5C2E" w:rsidRPr="00B042DE">
              <w:rPr>
                <w:b/>
                <w:sz w:val="22"/>
                <w:szCs w:val="22"/>
              </w:rPr>
              <w:t>15/A</w:t>
            </w:r>
            <w:r w:rsidR="0055080D" w:rsidRPr="00B042DE">
              <w:rPr>
                <w:b/>
                <w:sz w:val="22"/>
                <w:szCs w:val="22"/>
              </w:rPr>
              <w:t>/21</w:t>
            </w:r>
          </w:p>
        </w:tc>
      </w:tr>
      <w:tr w:rsidR="00C80A48" w:rsidRPr="00B042DE" w14:paraId="530F2176" w14:textId="77777777" w:rsidTr="0055080D">
        <w:trPr>
          <w:trHeight w:val="437"/>
        </w:trPr>
        <w:tc>
          <w:tcPr>
            <w:tcW w:w="2552" w:type="dxa"/>
            <w:tcBorders>
              <w:top w:val="double" w:sz="4" w:space="0" w:color="4472C4" w:themeColor="accent5"/>
              <w:left w:val="nil"/>
              <w:bottom w:val="double" w:sz="4" w:space="0" w:color="4472C4" w:themeColor="accent5"/>
              <w:right w:val="nil"/>
            </w:tcBorders>
            <w:vAlign w:val="center"/>
          </w:tcPr>
          <w:p w14:paraId="16D7191B" w14:textId="77777777" w:rsidR="00C80A48" w:rsidRPr="00B042DE" w:rsidRDefault="00C80A48" w:rsidP="003120D5">
            <w:pPr>
              <w:tabs>
                <w:tab w:val="left" w:pos="0"/>
              </w:tabs>
              <w:spacing w:before="60" w:line="276" w:lineRule="auto"/>
              <w:jc w:val="center"/>
              <w:rPr>
                <w:sz w:val="4"/>
                <w:szCs w:val="4"/>
              </w:rPr>
            </w:pPr>
          </w:p>
        </w:tc>
        <w:tc>
          <w:tcPr>
            <w:tcW w:w="6518" w:type="dxa"/>
            <w:gridSpan w:val="3"/>
            <w:tcBorders>
              <w:top w:val="nil"/>
              <w:left w:val="nil"/>
              <w:bottom w:val="nil"/>
              <w:right w:val="nil"/>
            </w:tcBorders>
            <w:vAlign w:val="center"/>
          </w:tcPr>
          <w:p w14:paraId="54EAE990" w14:textId="77777777" w:rsidR="00C80A48" w:rsidRPr="00B042DE" w:rsidRDefault="00C80A48" w:rsidP="003120D5">
            <w:pPr>
              <w:tabs>
                <w:tab w:val="left" w:pos="0"/>
              </w:tabs>
              <w:spacing w:before="60" w:line="276" w:lineRule="auto"/>
              <w:jc w:val="center"/>
              <w:rPr>
                <w:sz w:val="4"/>
                <w:szCs w:val="4"/>
              </w:rPr>
            </w:pPr>
          </w:p>
        </w:tc>
      </w:tr>
      <w:tr w:rsidR="00C80A48" w:rsidRPr="00B042DE" w14:paraId="4F83EA17" w14:textId="77777777" w:rsidTr="0055080D">
        <w:trPr>
          <w:trHeight w:val="499"/>
        </w:trPr>
        <w:tc>
          <w:tcPr>
            <w:tcW w:w="2552" w:type="dxa"/>
            <w:tcBorders>
              <w:top w:val="double" w:sz="4" w:space="0" w:color="4472C4" w:themeColor="accent5"/>
              <w:left w:val="nil"/>
              <w:bottom w:val="double" w:sz="4" w:space="0" w:color="4472C4" w:themeColor="accent5"/>
              <w:right w:val="nil"/>
            </w:tcBorders>
            <w:vAlign w:val="center"/>
          </w:tcPr>
          <w:p w14:paraId="06839824" w14:textId="7219B770" w:rsidR="00C80A48" w:rsidRPr="00B042DE" w:rsidRDefault="00C80A48" w:rsidP="004F14F5">
            <w:pPr>
              <w:tabs>
                <w:tab w:val="left" w:pos="0"/>
              </w:tabs>
              <w:spacing w:before="60" w:line="276" w:lineRule="auto"/>
              <w:jc w:val="center"/>
              <w:rPr>
                <w:b/>
                <w:sz w:val="22"/>
                <w:szCs w:val="22"/>
              </w:rPr>
            </w:pPr>
            <w:r w:rsidRPr="00B042DE">
              <w:rPr>
                <w:b/>
                <w:sz w:val="22"/>
                <w:szCs w:val="22"/>
              </w:rPr>
              <w:t>DAT</w:t>
            </w:r>
            <w:r w:rsidR="004F14F5">
              <w:rPr>
                <w:b/>
                <w:sz w:val="22"/>
                <w:szCs w:val="22"/>
              </w:rPr>
              <w:t>E</w:t>
            </w:r>
          </w:p>
        </w:tc>
        <w:tc>
          <w:tcPr>
            <w:tcW w:w="6518" w:type="dxa"/>
            <w:gridSpan w:val="3"/>
            <w:tcBorders>
              <w:top w:val="nil"/>
              <w:left w:val="nil"/>
              <w:bottom w:val="nil"/>
              <w:right w:val="nil"/>
            </w:tcBorders>
            <w:vAlign w:val="center"/>
          </w:tcPr>
          <w:p w14:paraId="0170629E" w14:textId="315CA01C" w:rsidR="00C80A48" w:rsidRPr="00B042DE" w:rsidRDefault="009A5E4F" w:rsidP="004F14F5">
            <w:pPr>
              <w:tabs>
                <w:tab w:val="left" w:pos="0"/>
              </w:tabs>
              <w:spacing w:before="60" w:line="276" w:lineRule="auto"/>
              <w:jc w:val="center"/>
              <w:rPr>
                <w:b/>
                <w:sz w:val="22"/>
                <w:szCs w:val="22"/>
              </w:rPr>
            </w:pPr>
            <w:r w:rsidRPr="00B042DE">
              <w:rPr>
                <w:b/>
                <w:sz w:val="22"/>
                <w:szCs w:val="22"/>
              </w:rPr>
              <w:t>15</w:t>
            </w:r>
            <w:r w:rsidR="004F14F5">
              <w:rPr>
                <w:b/>
                <w:sz w:val="22"/>
                <w:szCs w:val="22"/>
              </w:rPr>
              <w:t>th October</w:t>
            </w:r>
            <w:r w:rsidR="002431EA" w:rsidRPr="00B042DE">
              <w:rPr>
                <w:b/>
                <w:sz w:val="22"/>
                <w:szCs w:val="22"/>
              </w:rPr>
              <w:t xml:space="preserve"> </w:t>
            </w:r>
            <w:r w:rsidR="0055080D" w:rsidRPr="00B042DE">
              <w:rPr>
                <w:b/>
                <w:sz w:val="22"/>
                <w:szCs w:val="22"/>
              </w:rPr>
              <w:t>2021</w:t>
            </w:r>
          </w:p>
        </w:tc>
      </w:tr>
      <w:tr w:rsidR="00C80A48" w:rsidRPr="00B042DE" w14:paraId="6551C0C4" w14:textId="77777777" w:rsidTr="0055080D">
        <w:trPr>
          <w:trHeight w:val="141"/>
        </w:trPr>
        <w:tc>
          <w:tcPr>
            <w:tcW w:w="2552" w:type="dxa"/>
            <w:tcBorders>
              <w:top w:val="double" w:sz="4" w:space="0" w:color="4472C4" w:themeColor="accent5"/>
              <w:left w:val="nil"/>
              <w:bottom w:val="nil"/>
              <w:right w:val="nil"/>
            </w:tcBorders>
            <w:vAlign w:val="center"/>
          </w:tcPr>
          <w:p w14:paraId="12B85205" w14:textId="77777777" w:rsidR="00C80A48" w:rsidRPr="00B042DE" w:rsidRDefault="00C80A48" w:rsidP="003120D5">
            <w:pPr>
              <w:tabs>
                <w:tab w:val="left" w:pos="0"/>
              </w:tabs>
              <w:spacing w:before="60" w:line="276" w:lineRule="auto"/>
              <w:jc w:val="center"/>
              <w:rPr>
                <w:sz w:val="22"/>
                <w:szCs w:val="22"/>
              </w:rPr>
            </w:pPr>
          </w:p>
        </w:tc>
        <w:tc>
          <w:tcPr>
            <w:tcW w:w="6518" w:type="dxa"/>
            <w:gridSpan w:val="3"/>
            <w:tcBorders>
              <w:top w:val="nil"/>
              <w:left w:val="nil"/>
              <w:bottom w:val="nil"/>
              <w:right w:val="nil"/>
            </w:tcBorders>
            <w:vAlign w:val="center"/>
          </w:tcPr>
          <w:p w14:paraId="442F4AB4" w14:textId="77777777" w:rsidR="00C80A48" w:rsidRPr="00B042DE" w:rsidRDefault="00C80A48" w:rsidP="003120D5">
            <w:pPr>
              <w:tabs>
                <w:tab w:val="left" w:pos="0"/>
              </w:tabs>
              <w:spacing w:before="60" w:line="276" w:lineRule="auto"/>
              <w:jc w:val="center"/>
              <w:rPr>
                <w:sz w:val="22"/>
                <w:szCs w:val="22"/>
              </w:rPr>
            </w:pPr>
          </w:p>
        </w:tc>
      </w:tr>
      <w:tr w:rsidR="007E28D3" w:rsidRPr="00B042DE" w14:paraId="61B65037" w14:textId="77777777" w:rsidTr="0055080D">
        <w:trPr>
          <w:trHeight w:val="359"/>
        </w:trPr>
        <w:tc>
          <w:tcPr>
            <w:tcW w:w="2552" w:type="dxa"/>
            <w:tcBorders>
              <w:top w:val="nil"/>
              <w:left w:val="nil"/>
              <w:bottom w:val="double" w:sz="4" w:space="0" w:color="4472C4" w:themeColor="accent5"/>
              <w:right w:val="nil"/>
            </w:tcBorders>
            <w:vAlign w:val="center"/>
          </w:tcPr>
          <w:p w14:paraId="0C5D1631" w14:textId="77777777" w:rsidR="007E28D3" w:rsidRPr="00B042DE" w:rsidRDefault="007E28D3" w:rsidP="003120D5">
            <w:pPr>
              <w:tabs>
                <w:tab w:val="left" w:pos="0"/>
              </w:tabs>
              <w:spacing w:before="60" w:line="276" w:lineRule="auto"/>
              <w:jc w:val="center"/>
              <w:rPr>
                <w:b/>
                <w:sz w:val="22"/>
                <w:szCs w:val="22"/>
              </w:rPr>
            </w:pPr>
          </w:p>
        </w:tc>
        <w:tc>
          <w:tcPr>
            <w:tcW w:w="6518" w:type="dxa"/>
            <w:gridSpan w:val="3"/>
            <w:vMerge w:val="restart"/>
            <w:tcBorders>
              <w:top w:val="nil"/>
              <w:left w:val="nil"/>
              <w:bottom w:val="nil"/>
              <w:right w:val="nil"/>
            </w:tcBorders>
            <w:vAlign w:val="center"/>
          </w:tcPr>
          <w:p w14:paraId="01958FB2" w14:textId="108A61B8" w:rsidR="007E28D3" w:rsidRPr="00B042DE" w:rsidRDefault="004F14F5" w:rsidP="00804FEB">
            <w:pPr>
              <w:tabs>
                <w:tab w:val="left" w:pos="0"/>
              </w:tabs>
              <w:spacing w:before="60" w:line="276" w:lineRule="auto"/>
              <w:jc w:val="center"/>
              <w:rPr>
                <w:sz w:val="22"/>
                <w:szCs w:val="22"/>
              </w:rPr>
            </w:pPr>
            <w:r>
              <w:rPr>
                <w:sz w:val="22"/>
                <w:szCs w:val="22"/>
              </w:rPr>
              <w:t>ONLINE</w:t>
            </w:r>
            <w:r w:rsidR="002431EA" w:rsidRPr="00B042DE">
              <w:rPr>
                <w:sz w:val="22"/>
                <w:szCs w:val="22"/>
              </w:rPr>
              <w:t>, MS TEAMS</w:t>
            </w:r>
          </w:p>
        </w:tc>
      </w:tr>
      <w:tr w:rsidR="007E28D3" w:rsidRPr="00B042DE" w14:paraId="67748F9B" w14:textId="77777777" w:rsidTr="0055080D">
        <w:trPr>
          <w:trHeight w:val="547"/>
        </w:trPr>
        <w:tc>
          <w:tcPr>
            <w:tcW w:w="2552" w:type="dxa"/>
            <w:tcBorders>
              <w:top w:val="double" w:sz="4" w:space="0" w:color="4472C4" w:themeColor="accent5"/>
              <w:left w:val="nil"/>
              <w:bottom w:val="double" w:sz="4" w:space="0" w:color="4472C4" w:themeColor="accent5"/>
              <w:right w:val="nil"/>
            </w:tcBorders>
            <w:vAlign w:val="center"/>
          </w:tcPr>
          <w:p w14:paraId="2A3042CC" w14:textId="36E869DC" w:rsidR="007E28D3" w:rsidRPr="00B042DE" w:rsidRDefault="004F14F5" w:rsidP="003120D5">
            <w:pPr>
              <w:tabs>
                <w:tab w:val="left" w:pos="0"/>
              </w:tabs>
              <w:spacing w:before="60" w:line="276" w:lineRule="auto"/>
              <w:jc w:val="center"/>
              <w:rPr>
                <w:b/>
                <w:sz w:val="22"/>
                <w:szCs w:val="22"/>
              </w:rPr>
            </w:pPr>
            <w:r>
              <w:rPr>
                <w:b/>
                <w:sz w:val="22"/>
                <w:szCs w:val="22"/>
              </w:rPr>
              <w:t>Place</w:t>
            </w:r>
          </w:p>
        </w:tc>
        <w:tc>
          <w:tcPr>
            <w:tcW w:w="6518" w:type="dxa"/>
            <w:gridSpan w:val="3"/>
            <w:vMerge/>
            <w:tcBorders>
              <w:top w:val="nil"/>
              <w:left w:val="nil"/>
              <w:bottom w:val="nil"/>
              <w:right w:val="nil"/>
            </w:tcBorders>
            <w:vAlign w:val="center"/>
          </w:tcPr>
          <w:p w14:paraId="187F51DF" w14:textId="77777777" w:rsidR="007E28D3" w:rsidRPr="00B042DE" w:rsidRDefault="007E28D3" w:rsidP="003120D5">
            <w:pPr>
              <w:tabs>
                <w:tab w:val="left" w:pos="0"/>
              </w:tabs>
              <w:spacing w:before="60" w:line="276" w:lineRule="auto"/>
              <w:jc w:val="center"/>
              <w:rPr>
                <w:sz w:val="22"/>
                <w:szCs w:val="22"/>
              </w:rPr>
            </w:pPr>
          </w:p>
        </w:tc>
      </w:tr>
      <w:tr w:rsidR="007E28D3" w:rsidRPr="00B042DE" w14:paraId="71D9D831" w14:textId="77777777" w:rsidTr="0055080D">
        <w:trPr>
          <w:trHeight w:val="355"/>
        </w:trPr>
        <w:tc>
          <w:tcPr>
            <w:tcW w:w="2552" w:type="dxa"/>
            <w:tcBorders>
              <w:top w:val="double" w:sz="4" w:space="0" w:color="4472C4" w:themeColor="accent5"/>
              <w:left w:val="nil"/>
              <w:bottom w:val="nil"/>
              <w:right w:val="nil"/>
            </w:tcBorders>
            <w:vAlign w:val="center"/>
          </w:tcPr>
          <w:p w14:paraId="7DB624F7" w14:textId="77777777" w:rsidR="007E28D3" w:rsidRPr="00B042DE" w:rsidRDefault="007E28D3" w:rsidP="003120D5">
            <w:pPr>
              <w:tabs>
                <w:tab w:val="left" w:pos="0"/>
              </w:tabs>
              <w:spacing w:before="60" w:line="276" w:lineRule="auto"/>
              <w:jc w:val="center"/>
              <w:rPr>
                <w:b/>
                <w:sz w:val="22"/>
                <w:szCs w:val="22"/>
              </w:rPr>
            </w:pPr>
          </w:p>
        </w:tc>
        <w:tc>
          <w:tcPr>
            <w:tcW w:w="6518" w:type="dxa"/>
            <w:gridSpan w:val="3"/>
            <w:vMerge/>
            <w:tcBorders>
              <w:top w:val="nil"/>
              <w:left w:val="nil"/>
              <w:bottom w:val="nil"/>
              <w:right w:val="nil"/>
            </w:tcBorders>
            <w:vAlign w:val="center"/>
          </w:tcPr>
          <w:p w14:paraId="4FB51B01" w14:textId="77777777" w:rsidR="007E28D3" w:rsidRPr="00B042DE" w:rsidRDefault="007E28D3" w:rsidP="003120D5">
            <w:pPr>
              <w:tabs>
                <w:tab w:val="left" w:pos="0"/>
              </w:tabs>
              <w:spacing w:before="60" w:line="276" w:lineRule="auto"/>
              <w:jc w:val="center"/>
              <w:rPr>
                <w:sz w:val="22"/>
                <w:szCs w:val="22"/>
              </w:rPr>
            </w:pPr>
          </w:p>
        </w:tc>
      </w:tr>
      <w:tr w:rsidR="007E28D3" w:rsidRPr="00B042DE" w14:paraId="380AF566" w14:textId="77777777" w:rsidTr="0055080D">
        <w:trPr>
          <w:trHeight w:val="403"/>
        </w:trPr>
        <w:tc>
          <w:tcPr>
            <w:tcW w:w="2552" w:type="dxa"/>
            <w:tcBorders>
              <w:top w:val="nil"/>
              <w:left w:val="nil"/>
              <w:bottom w:val="double" w:sz="4" w:space="0" w:color="4472C4" w:themeColor="accent5"/>
              <w:right w:val="nil"/>
            </w:tcBorders>
            <w:vAlign w:val="center"/>
          </w:tcPr>
          <w:p w14:paraId="4D47C00B" w14:textId="77777777" w:rsidR="007E28D3" w:rsidRPr="00B042DE" w:rsidRDefault="007E28D3" w:rsidP="007E28D3">
            <w:pPr>
              <w:jc w:val="center"/>
              <w:rPr>
                <w:sz w:val="22"/>
                <w:szCs w:val="22"/>
              </w:rPr>
            </w:pPr>
          </w:p>
        </w:tc>
        <w:tc>
          <w:tcPr>
            <w:tcW w:w="6518" w:type="dxa"/>
            <w:gridSpan w:val="3"/>
            <w:vMerge w:val="restart"/>
            <w:tcBorders>
              <w:top w:val="nil"/>
              <w:left w:val="nil"/>
              <w:bottom w:val="nil"/>
              <w:right w:val="nil"/>
            </w:tcBorders>
            <w:vAlign w:val="center"/>
          </w:tcPr>
          <w:p w14:paraId="5332B742" w14:textId="0E60A11F" w:rsidR="00BF7C80" w:rsidRPr="00BF7C80" w:rsidRDefault="00BF7C80" w:rsidP="00AD3268">
            <w:pPr>
              <w:spacing w:before="60" w:line="276" w:lineRule="auto"/>
              <w:jc w:val="center"/>
              <w:rPr>
                <w:sz w:val="22"/>
                <w:szCs w:val="22"/>
                <w:lang w:val="en-AE"/>
              </w:rPr>
            </w:pPr>
            <w:r w:rsidRPr="00BF7C80">
              <w:rPr>
                <w:sz w:val="22"/>
                <w:szCs w:val="22"/>
                <w:lang w:val="en-AE"/>
              </w:rPr>
              <w:t>National School of Judiciary and Public Prosecution</w:t>
            </w:r>
            <w:r>
              <w:rPr>
                <w:sz w:val="22"/>
                <w:szCs w:val="22"/>
                <w:lang w:val="en-AE"/>
              </w:rPr>
              <w:t xml:space="preserve"> (KSSiP)</w:t>
            </w:r>
          </w:p>
          <w:p w14:paraId="549F43BB" w14:textId="06E325ED" w:rsidR="007E28D3" w:rsidRPr="00B042DE" w:rsidRDefault="007E28D3" w:rsidP="00AD3268">
            <w:pPr>
              <w:spacing w:before="60" w:line="276" w:lineRule="auto"/>
              <w:jc w:val="center"/>
              <w:rPr>
                <w:sz w:val="22"/>
                <w:szCs w:val="22"/>
              </w:rPr>
            </w:pPr>
            <w:r w:rsidRPr="00B042DE">
              <w:rPr>
                <w:sz w:val="22"/>
                <w:szCs w:val="22"/>
              </w:rPr>
              <w:t>Krajowa Szkoła Sądownictwa i Prokuratury</w:t>
            </w:r>
            <w:r w:rsidR="00A14F57" w:rsidRPr="00B042DE">
              <w:rPr>
                <w:sz w:val="22"/>
                <w:szCs w:val="22"/>
              </w:rPr>
              <w:t xml:space="preserve"> OSUiWM</w:t>
            </w:r>
          </w:p>
          <w:p w14:paraId="0DF62C37" w14:textId="2D3C50D5" w:rsidR="007E28D3" w:rsidRPr="00B042DE" w:rsidRDefault="007E28D3" w:rsidP="001470DF">
            <w:pPr>
              <w:spacing w:before="60" w:line="276" w:lineRule="auto"/>
              <w:jc w:val="center"/>
              <w:rPr>
                <w:sz w:val="22"/>
                <w:szCs w:val="22"/>
              </w:rPr>
            </w:pPr>
            <w:r w:rsidRPr="00B042DE">
              <w:rPr>
                <w:bCs/>
                <w:sz w:val="22"/>
                <w:szCs w:val="22"/>
              </w:rPr>
              <w:t>Krakowskie Przedmieście 62, 20 - 076 Lublin</w:t>
            </w:r>
          </w:p>
        </w:tc>
      </w:tr>
      <w:tr w:rsidR="007E28D3" w:rsidRPr="00B042DE" w14:paraId="08EF7C62" w14:textId="77777777" w:rsidTr="0055080D">
        <w:trPr>
          <w:trHeight w:val="615"/>
        </w:trPr>
        <w:tc>
          <w:tcPr>
            <w:tcW w:w="2552" w:type="dxa"/>
            <w:tcBorders>
              <w:top w:val="double" w:sz="4" w:space="0" w:color="4472C4" w:themeColor="accent5"/>
              <w:left w:val="nil"/>
              <w:bottom w:val="double" w:sz="4" w:space="0" w:color="4472C4" w:themeColor="accent5"/>
              <w:right w:val="nil"/>
            </w:tcBorders>
            <w:vAlign w:val="center"/>
          </w:tcPr>
          <w:p w14:paraId="17752578" w14:textId="23CB9E29" w:rsidR="007E28D3" w:rsidRPr="00B042DE" w:rsidRDefault="007E28D3" w:rsidP="004F14F5">
            <w:pPr>
              <w:jc w:val="center"/>
              <w:rPr>
                <w:b/>
                <w:sz w:val="22"/>
                <w:szCs w:val="22"/>
              </w:rPr>
            </w:pPr>
            <w:r w:rsidRPr="00B042DE">
              <w:rPr>
                <w:b/>
                <w:sz w:val="22"/>
                <w:szCs w:val="22"/>
              </w:rPr>
              <w:t>ORGAN</w:t>
            </w:r>
            <w:r w:rsidR="004F14F5">
              <w:rPr>
                <w:b/>
                <w:sz w:val="22"/>
                <w:szCs w:val="22"/>
              </w:rPr>
              <w:t xml:space="preserve">ISER </w:t>
            </w:r>
          </w:p>
        </w:tc>
        <w:tc>
          <w:tcPr>
            <w:tcW w:w="6518" w:type="dxa"/>
            <w:gridSpan w:val="3"/>
            <w:vMerge/>
            <w:tcBorders>
              <w:top w:val="nil"/>
              <w:left w:val="nil"/>
              <w:bottom w:val="nil"/>
              <w:right w:val="nil"/>
            </w:tcBorders>
            <w:vAlign w:val="center"/>
          </w:tcPr>
          <w:p w14:paraId="042B3727" w14:textId="77777777" w:rsidR="007E28D3" w:rsidRPr="00B042DE" w:rsidRDefault="007E28D3" w:rsidP="00AD3268">
            <w:pPr>
              <w:spacing w:before="60" w:line="276" w:lineRule="auto"/>
              <w:jc w:val="center"/>
              <w:rPr>
                <w:sz w:val="22"/>
                <w:szCs w:val="22"/>
              </w:rPr>
            </w:pPr>
          </w:p>
        </w:tc>
      </w:tr>
      <w:tr w:rsidR="007E28D3" w:rsidRPr="00B042DE" w14:paraId="1633D90C" w14:textId="77777777" w:rsidTr="0055080D">
        <w:trPr>
          <w:trHeight w:val="615"/>
        </w:trPr>
        <w:tc>
          <w:tcPr>
            <w:tcW w:w="2552" w:type="dxa"/>
            <w:tcBorders>
              <w:top w:val="double" w:sz="4" w:space="0" w:color="4472C4" w:themeColor="accent5"/>
              <w:left w:val="nil"/>
              <w:bottom w:val="nil"/>
              <w:right w:val="nil"/>
            </w:tcBorders>
            <w:vAlign w:val="center"/>
          </w:tcPr>
          <w:p w14:paraId="66836B54" w14:textId="77777777" w:rsidR="007E28D3" w:rsidRPr="00B042DE" w:rsidRDefault="007E28D3" w:rsidP="003120D5">
            <w:pPr>
              <w:jc w:val="center"/>
              <w:rPr>
                <w:b/>
                <w:sz w:val="22"/>
                <w:szCs w:val="22"/>
              </w:rPr>
            </w:pPr>
          </w:p>
        </w:tc>
        <w:tc>
          <w:tcPr>
            <w:tcW w:w="6518" w:type="dxa"/>
            <w:gridSpan w:val="3"/>
            <w:vMerge/>
            <w:tcBorders>
              <w:top w:val="nil"/>
              <w:left w:val="nil"/>
              <w:bottom w:val="nil"/>
              <w:right w:val="nil"/>
            </w:tcBorders>
            <w:vAlign w:val="center"/>
          </w:tcPr>
          <w:p w14:paraId="5AB96A67" w14:textId="77777777" w:rsidR="007E28D3" w:rsidRPr="00B042DE" w:rsidRDefault="007E28D3" w:rsidP="00AD3268">
            <w:pPr>
              <w:spacing w:before="60" w:line="276" w:lineRule="auto"/>
              <w:jc w:val="center"/>
              <w:rPr>
                <w:sz w:val="22"/>
                <w:szCs w:val="22"/>
              </w:rPr>
            </w:pPr>
          </w:p>
        </w:tc>
      </w:tr>
      <w:tr w:rsidR="007E28D3" w:rsidRPr="00B042DE" w14:paraId="143F997B" w14:textId="77777777" w:rsidTr="0055080D">
        <w:trPr>
          <w:trHeight w:val="248"/>
        </w:trPr>
        <w:tc>
          <w:tcPr>
            <w:tcW w:w="2552" w:type="dxa"/>
            <w:tcBorders>
              <w:top w:val="nil"/>
              <w:left w:val="nil"/>
              <w:bottom w:val="double" w:sz="4" w:space="0" w:color="4472C4" w:themeColor="accent5"/>
              <w:right w:val="nil"/>
            </w:tcBorders>
            <w:vAlign w:val="center"/>
          </w:tcPr>
          <w:p w14:paraId="5E1A5CDA" w14:textId="77777777" w:rsidR="007E28D3" w:rsidRPr="00B042DE" w:rsidRDefault="007E28D3" w:rsidP="003120D5">
            <w:pPr>
              <w:tabs>
                <w:tab w:val="left" w:pos="0"/>
              </w:tabs>
              <w:spacing w:before="60" w:line="276" w:lineRule="auto"/>
              <w:jc w:val="center"/>
              <w:rPr>
                <w:b/>
                <w:sz w:val="22"/>
                <w:szCs w:val="22"/>
              </w:rPr>
            </w:pPr>
          </w:p>
        </w:tc>
        <w:tc>
          <w:tcPr>
            <w:tcW w:w="6518" w:type="dxa"/>
            <w:gridSpan w:val="3"/>
            <w:vMerge w:val="restart"/>
            <w:tcBorders>
              <w:top w:val="nil"/>
              <w:left w:val="nil"/>
              <w:bottom w:val="nil"/>
              <w:right w:val="nil"/>
            </w:tcBorders>
            <w:vAlign w:val="center"/>
          </w:tcPr>
          <w:p w14:paraId="01FB19EC" w14:textId="3234CB97" w:rsidR="000816E6" w:rsidRPr="00B042DE" w:rsidRDefault="00BF7C80" w:rsidP="000816E6">
            <w:pPr>
              <w:tabs>
                <w:tab w:val="left" w:pos="0"/>
              </w:tabs>
              <w:spacing w:before="60" w:line="276" w:lineRule="auto"/>
              <w:jc w:val="center"/>
              <w:rPr>
                <w:sz w:val="22"/>
                <w:szCs w:val="22"/>
              </w:rPr>
            </w:pPr>
            <w:r>
              <w:rPr>
                <w:sz w:val="22"/>
                <w:szCs w:val="22"/>
              </w:rPr>
              <w:t xml:space="preserve">Prosecutor </w:t>
            </w:r>
            <w:r w:rsidR="00FC5C2E" w:rsidRPr="00B042DE">
              <w:rPr>
                <w:sz w:val="22"/>
                <w:szCs w:val="22"/>
              </w:rPr>
              <w:t>Katarzyna Krysiak</w:t>
            </w:r>
          </w:p>
          <w:p w14:paraId="258BAD00" w14:textId="34F62348" w:rsidR="007E28D3" w:rsidRPr="00B042DE" w:rsidRDefault="00A14F57" w:rsidP="0055080D">
            <w:pPr>
              <w:tabs>
                <w:tab w:val="left" w:pos="0"/>
              </w:tabs>
              <w:spacing w:before="60" w:line="276" w:lineRule="auto"/>
              <w:jc w:val="center"/>
              <w:rPr>
                <w:sz w:val="22"/>
                <w:szCs w:val="22"/>
              </w:rPr>
            </w:pPr>
            <w:r w:rsidRPr="00B042DE">
              <w:rPr>
                <w:rStyle w:val="Hipercze"/>
                <w:color w:val="auto"/>
                <w:sz w:val="22"/>
                <w:szCs w:val="22"/>
                <w:u w:val="none"/>
                <w:lang w:val="en-US"/>
              </w:rPr>
              <w:sym w:font="Wingdings" w:char="F02A"/>
            </w:r>
            <w:hyperlink r:id="rId9" w:history="1">
              <w:r w:rsidR="00FC5C2E" w:rsidRPr="00B042DE">
                <w:rPr>
                  <w:rStyle w:val="Hipercze"/>
                  <w:sz w:val="22"/>
                  <w:szCs w:val="22"/>
                </w:rPr>
                <w:t>k.krysiak@kssip.gov.pl</w:t>
              </w:r>
            </w:hyperlink>
            <w:r w:rsidRPr="00B042DE">
              <w:rPr>
                <w:rStyle w:val="Hipercze"/>
                <w:color w:val="auto"/>
                <w:sz w:val="22"/>
                <w:szCs w:val="22"/>
                <w:u w:val="none"/>
              </w:rPr>
              <w:t xml:space="preserve"> </w:t>
            </w:r>
            <w:r w:rsidR="00B1183A" w:rsidRPr="00B042DE">
              <w:rPr>
                <w:rStyle w:val="Hipercze"/>
                <w:color w:val="auto"/>
                <w:sz w:val="22"/>
                <w:szCs w:val="22"/>
                <w:u w:val="none"/>
              </w:rPr>
              <w:t xml:space="preserve">  </w:t>
            </w:r>
            <w:r w:rsidR="007E28D3" w:rsidRPr="00B042DE">
              <w:rPr>
                <w:sz w:val="22"/>
                <w:szCs w:val="22"/>
                <w:lang w:val="en-US"/>
              </w:rPr>
              <w:sym w:font="Wingdings" w:char="F028"/>
            </w:r>
            <w:r w:rsidR="000F309A" w:rsidRPr="00B042DE">
              <w:rPr>
                <w:sz w:val="22"/>
                <w:szCs w:val="22"/>
              </w:rPr>
              <w:t xml:space="preserve"> 81</w:t>
            </w:r>
            <w:r w:rsidR="0055080D" w:rsidRPr="00B042DE">
              <w:rPr>
                <w:sz w:val="22"/>
                <w:szCs w:val="22"/>
              </w:rPr>
              <w:t> 440 87</w:t>
            </w:r>
            <w:r w:rsidR="00FC5C2E" w:rsidRPr="00B042DE">
              <w:rPr>
                <w:sz w:val="22"/>
                <w:szCs w:val="22"/>
              </w:rPr>
              <w:t xml:space="preserve"> 37</w:t>
            </w:r>
            <w:r w:rsidR="000F309A" w:rsidRPr="00B042DE">
              <w:rPr>
                <w:sz w:val="22"/>
                <w:szCs w:val="22"/>
              </w:rPr>
              <w:t xml:space="preserve"> </w:t>
            </w:r>
          </w:p>
          <w:p w14:paraId="3A3B6933" w14:textId="135CA45F" w:rsidR="000816E6" w:rsidRPr="00B042DE" w:rsidRDefault="000816E6" w:rsidP="004D2C27">
            <w:pPr>
              <w:tabs>
                <w:tab w:val="left" w:pos="0"/>
              </w:tabs>
              <w:spacing w:before="60" w:line="276" w:lineRule="auto"/>
              <w:jc w:val="center"/>
              <w:rPr>
                <w:sz w:val="22"/>
                <w:szCs w:val="22"/>
              </w:rPr>
            </w:pPr>
          </w:p>
        </w:tc>
      </w:tr>
      <w:tr w:rsidR="007E28D3" w:rsidRPr="00B042DE" w14:paraId="4E2D81AC" w14:textId="77777777" w:rsidTr="0055080D">
        <w:trPr>
          <w:trHeight w:val="420"/>
        </w:trPr>
        <w:tc>
          <w:tcPr>
            <w:tcW w:w="2552" w:type="dxa"/>
            <w:tcBorders>
              <w:top w:val="double" w:sz="4" w:space="0" w:color="4472C4" w:themeColor="accent5"/>
              <w:left w:val="nil"/>
              <w:bottom w:val="double" w:sz="4" w:space="0" w:color="4472C4" w:themeColor="accent5"/>
              <w:right w:val="nil"/>
            </w:tcBorders>
            <w:vAlign w:val="center"/>
          </w:tcPr>
          <w:p w14:paraId="66EFAFE4" w14:textId="3A54E957" w:rsidR="007E28D3" w:rsidRPr="00B042DE" w:rsidRDefault="004F14F5" w:rsidP="004F14F5">
            <w:pPr>
              <w:tabs>
                <w:tab w:val="left" w:pos="0"/>
              </w:tabs>
              <w:spacing w:before="60" w:line="276" w:lineRule="auto"/>
              <w:jc w:val="center"/>
              <w:rPr>
                <w:b/>
                <w:sz w:val="22"/>
                <w:szCs w:val="22"/>
              </w:rPr>
            </w:pPr>
            <w:r>
              <w:rPr>
                <w:b/>
                <w:sz w:val="22"/>
                <w:szCs w:val="22"/>
              </w:rPr>
              <w:t>COORDINATOR</w:t>
            </w:r>
          </w:p>
        </w:tc>
        <w:tc>
          <w:tcPr>
            <w:tcW w:w="6518" w:type="dxa"/>
            <w:gridSpan w:val="3"/>
            <w:vMerge/>
            <w:tcBorders>
              <w:top w:val="nil"/>
              <w:left w:val="nil"/>
              <w:bottom w:val="nil"/>
              <w:right w:val="nil"/>
            </w:tcBorders>
            <w:vAlign w:val="center"/>
          </w:tcPr>
          <w:p w14:paraId="143B9E1D" w14:textId="77777777" w:rsidR="007E28D3" w:rsidRPr="00B042DE" w:rsidRDefault="007E28D3" w:rsidP="003120D5">
            <w:pPr>
              <w:tabs>
                <w:tab w:val="left" w:pos="0"/>
              </w:tabs>
              <w:spacing w:before="60" w:line="276" w:lineRule="auto"/>
              <w:jc w:val="center"/>
              <w:rPr>
                <w:sz w:val="22"/>
                <w:szCs w:val="22"/>
              </w:rPr>
            </w:pPr>
          </w:p>
        </w:tc>
      </w:tr>
      <w:tr w:rsidR="007E28D3" w:rsidRPr="00B042DE" w14:paraId="2BE9480A" w14:textId="77777777" w:rsidTr="0055080D">
        <w:trPr>
          <w:trHeight w:val="420"/>
        </w:trPr>
        <w:tc>
          <w:tcPr>
            <w:tcW w:w="2552" w:type="dxa"/>
            <w:tcBorders>
              <w:top w:val="double" w:sz="4" w:space="0" w:color="4472C4" w:themeColor="accent5"/>
              <w:left w:val="nil"/>
              <w:bottom w:val="nil"/>
              <w:right w:val="nil"/>
            </w:tcBorders>
            <w:vAlign w:val="center"/>
          </w:tcPr>
          <w:p w14:paraId="42D473BC" w14:textId="77777777" w:rsidR="007E28D3" w:rsidRPr="00B042DE" w:rsidRDefault="007E28D3" w:rsidP="003120D5">
            <w:pPr>
              <w:tabs>
                <w:tab w:val="left" w:pos="0"/>
              </w:tabs>
              <w:spacing w:before="60" w:line="276" w:lineRule="auto"/>
              <w:jc w:val="center"/>
              <w:rPr>
                <w:b/>
                <w:sz w:val="22"/>
                <w:szCs w:val="22"/>
              </w:rPr>
            </w:pPr>
          </w:p>
        </w:tc>
        <w:tc>
          <w:tcPr>
            <w:tcW w:w="6518" w:type="dxa"/>
            <w:gridSpan w:val="3"/>
            <w:vMerge/>
            <w:tcBorders>
              <w:top w:val="nil"/>
              <w:left w:val="nil"/>
              <w:bottom w:val="nil"/>
              <w:right w:val="nil"/>
            </w:tcBorders>
            <w:vAlign w:val="center"/>
          </w:tcPr>
          <w:p w14:paraId="6B68BB60" w14:textId="77777777" w:rsidR="007E28D3" w:rsidRPr="00B042DE" w:rsidRDefault="007E28D3" w:rsidP="003120D5">
            <w:pPr>
              <w:tabs>
                <w:tab w:val="left" w:pos="0"/>
              </w:tabs>
              <w:spacing w:before="60" w:line="276" w:lineRule="auto"/>
              <w:jc w:val="center"/>
              <w:rPr>
                <w:sz w:val="22"/>
                <w:szCs w:val="22"/>
              </w:rPr>
            </w:pPr>
          </w:p>
        </w:tc>
      </w:tr>
    </w:tbl>
    <w:p w14:paraId="7460A165" w14:textId="757B9542" w:rsidR="00C80A48" w:rsidRPr="00B042DE" w:rsidRDefault="00C80A48" w:rsidP="00C80A48">
      <w:pPr>
        <w:rPr>
          <w:sz w:val="22"/>
          <w:szCs w:val="22"/>
        </w:rPr>
      </w:pPr>
      <w:r w:rsidRPr="00B042DE">
        <w:rPr>
          <w:sz w:val="22"/>
          <w:szCs w:val="22"/>
        </w:rPr>
        <w:br w:type="page"/>
      </w:r>
      <w:r w:rsidR="00BF7C80">
        <w:rPr>
          <w:sz w:val="22"/>
          <w:szCs w:val="22"/>
        </w:rPr>
        <w:lastRenderedPageBreak/>
        <w:t xml:space="preserve">                               </w:t>
      </w:r>
    </w:p>
    <w:tbl>
      <w:tblPr>
        <w:tblStyle w:val="Tabela-Siatka"/>
        <w:tblW w:w="9356" w:type="dxa"/>
        <w:tblLook w:val="04A0" w:firstRow="1" w:lastRow="0" w:firstColumn="1" w:lastColumn="0" w:noHBand="0" w:noVBand="1"/>
      </w:tblPr>
      <w:tblGrid>
        <w:gridCol w:w="9572"/>
        <w:gridCol w:w="222"/>
        <w:gridCol w:w="222"/>
      </w:tblGrid>
      <w:tr w:rsidR="00461B85" w:rsidRPr="00B042DE" w14:paraId="7698A022" w14:textId="77777777" w:rsidTr="00B2030C">
        <w:trPr>
          <w:trHeight w:val="563"/>
        </w:trPr>
        <w:tc>
          <w:tcPr>
            <w:tcW w:w="4344" w:type="dxa"/>
            <w:tcBorders>
              <w:top w:val="double" w:sz="4" w:space="0" w:color="4472C4" w:themeColor="accent5"/>
              <w:left w:val="nil"/>
              <w:bottom w:val="double" w:sz="4" w:space="0" w:color="4472C4" w:themeColor="accent5"/>
              <w:right w:val="nil"/>
            </w:tcBorders>
            <w:vAlign w:val="center"/>
          </w:tcPr>
          <w:p w14:paraId="3A1C9B19" w14:textId="58DD9E2D" w:rsidR="00461B85" w:rsidRPr="004F14F5" w:rsidRDefault="004F14F5" w:rsidP="00461B85">
            <w:pPr>
              <w:jc w:val="center"/>
              <w:rPr>
                <w:b/>
              </w:rPr>
            </w:pPr>
            <w:r>
              <w:rPr>
                <w:b/>
              </w:rPr>
              <w:t>EXPERTS</w:t>
            </w:r>
          </w:p>
        </w:tc>
        <w:tc>
          <w:tcPr>
            <w:tcW w:w="2358" w:type="dxa"/>
            <w:tcBorders>
              <w:top w:val="nil"/>
              <w:left w:val="nil"/>
              <w:bottom w:val="nil"/>
              <w:right w:val="nil"/>
            </w:tcBorders>
          </w:tcPr>
          <w:p w14:paraId="7676EE36" w14:textId="77777777" w:rsidR="00461B85" w:rsidRPr="00B042DE" w:rsidRDefault="00461B85" w:rsidP="00C80A48">
            <w:pPr>
              <w:rPr>
                <w:sz w:val="22"/>
                <w:szCs w:val="22"/>
              </w:rPr>
            </w:pPr>
          </w:p>
        </w:tc>
        <w:tc>
          <w:tcPr>
            <w:tcW w:w="2654" w:type="dxa"/>
            <w:tcBorders>
              <w:top w:val="nil"/>
              <w:left w:val="nil"/>
              <w:bottom w:val="nil"/>
              <w:right w:val="nil"/>
            </w:tcBorders>
          </w:tcPr>
          <w:p w14:paraId="4B9D8F8B" w14:textId="77777777" w:rsidR="00461B85" w:rsidRPr="00B042DE" w:rsidRDefault="00461B85" w:rsidP="00C80A48">
            <w:pPr>
              <w:rPr>
                <w:sz w:val="22"/>
                <w:szCs w:val="22"/>
              </w:rPr>
            </w:pPr>
          </w:p>
        </w:tc>
      </w:tr>
      <w:tr w:rsidR="00461B85" w:rsidRPr="00BC566D" w14:paraId="3418FDCA" w14:textId="77777777" w:rsidTr="00B2030C">
        <w:trPr>
          <w:trHeight w:val="382"/>
        </w:trPr>
        <w:tc>
          <w:tcPr>
            <w:tcW w:w="4344" w:type="dxa"/>
            <w:tcBorders>
              <w:top w:val="double" w:sz="4" w:space="0" w:color="4472C4" w:themeColor="accent5"/>
              <w:left w:val="nil"/>
              <w:bottom w:val="double" w:sz="4" w:space="0" w:color="4472C4" w:themeColor="accent5"/>
              <w:right w:val="nil"/>
            </w:tcBorders>
          </w:tcPr>
          <w:p w14:paraId="212A726E" w14:textId="77777777" w:rsidR="00177D12" w:rsidRPr="004F14F5" w:rsidRDefault="00177D12" w:rsidP="004F14F5">
            <w:pPr>
              <w:jc w:val="both"/>
            </w:pPr>
          </w:p>
          <w:tbl>
            <w:tblPr>
              <w:tblStyle w:val="Tabela-Siatka"/>
              <w:tblW w:w="9356" w:type="dxa"/>
              <w:tblLook w:val="04A0" w:firstRow="1" w:lastRow="0" w:firstColumn="1" w:lastColumn="0" w:noHBand="0" w:noVBand="1"/>
            </w:tblPr>
            <w:tblGrid>
              <w:gridCol w:w="9356"/>
            </w:tblGrid>
            <w:tr w:rsidR="00177D12" w:rsidRPr="00BC566D" w14:paraId="5EA98B9E" w14:textId="77777777" w:rsidTr="00705C8E">
              <w:trPr>
                <w:trHeight w:val="710"/>
              </w:trPr>
              <w:tc>
                <w:tcPr>
                  <w:tcW w:w="9356" w:type="dxa"/>
                  <w:tcBorders>
                    <w:top w:val="nil"/>
                    <w:left w:val="nil"/>
                    <w:bottom w:val="nil"/>
                    <w:right w:val="nil"/>
                  </w:tcBorders>
                  <w:vAlign w:val="center"/>
                </w:tcPr>
                <w:p w14:paraId="257A44AE" w14:textId="0A214DAD" w:rsidR="00177D12" w:rsidRPr="004F14F5" w:rsidRDefault="00177D12" w:rsidP="004F14F5">
                  <w:pPr>
                    <w:pStyle w:val="Nagwek3"/>
                    <w:jc w:val="both"/>
                    <w:outlineLvl w:val="2"/>
                    <w:rPr>
                      <w:sz w:val="24"/>
                      <w:szCs w:val="24"/>
                      <w:lang w:val="en-AE"/>
                    </w:rPr>
                  </w:pPr>
                  <w:r w:rsidRPr="004F14F5">
                    <w:rPr>
                      <w:sz w:val="24"/>
                      <w:szCs w:val="24"/>
                      <w:lang w:val="en-AE"/>
                    </w:rPr>
                    <w:t xml:space="preserve">Paweł WĄSIK </w:t>
                  </w:r>
                  <w:r w:rsidR="004F14F5" w:rsidRPr="004F14F5">
                    <w:rPr>
                      <w:b w:val="0"/>
                      <w:sz w:val="24"/>
                      <w:szCs w:val="24"/>
                      <w:lang w:val="en-AE"/>
                    </w:rPr>
                    <w:t>–</w:t>
                  </w:r>
                  <w:r w:rsidRPr="004F14F5">
                    <w:rPr>
                      <w:sz w:val="24"/>
                      <w:szCs w:val="24"/>
                      <w:lang w:val="en-AE"/>
                    </w:rPr>
                    <w:t xml:space="preserve"> </w:t>
                  </w:r>
                  <w:r w:rsidR="004F14F5" w:rsidRPr="004F14F5">
                    <w:rPr>
                      <w:b w:val="0"/>
                      <w:sz w:val="24"/>
                      <w:szCs w:val="24"/>
                      <w:lang w:val="en-AE"/>
                    </w:rPr>
                    <w:t>prosecutor of the District Prosecutor Office in Poznań, Assistant to the EUROJUST National Member for Poland</w:t>
                  </w:r>
                  <w:r w:rsidR="004F14F5" w:rsidRPr="004F14F5">
                    <w:rPr>
                      <w:sz w:val="24"/>
                      <w:szCs w:val="24"/>
                      <w:lang w:val="en-AE"/>
                    </w:rPr>
                    <w:t xml:space="preserve">, </w:t>
                  </w:r>
                </w:p>
              </w:tc>
            </w:tr>
          </w:tbl>
          <w:p w14:paraId="584433FB" w14:textId="61B45A05" w:rsidR="007316DB" w:rsidRPr="004F14F5" w:rsidRDefault="007316DB" w:rsidP="004F14F5">
            <w:pPr>
              <w:jc w:val="both"/>
              <w:rPr>
                <w:lang w:val="en-AE"/>
              </w:rPr>
            </w:pPr>
          </w:p>
        </w:tc>
        <w:tc>
          <w:tcPr>
            <w:tcW w:w="2358" w:type="dxa"/>
            <w:tcBorders>
              <w:top w:val="nil"/>
              <w:left w:val="nil"/>
              <w:bottom w:val="nil"/>
              <w:right w:val="nil"/>
            </w:tcBorders>
          </w:tcPr>
          <w:p w14:paraId="4B8B194C" w14:textId="46FD8F9B" w:rsidR="00461B85" w:rsidRPr="004F14F5" w:rsidRDefault="00461B85" w:rsidP="004F14F5">
            <w:pPr>
              <w:jc w:val="both"/>
              <w:rPr>
                <w:lang w:val="en-AE"/>
              </w:rPr>
            </w:pPr>
          </w:p>
        </w:tc>
        <w:tc>
          <w:tcPr>
            <w:tcW w:w="2654" w:type="dxa"/>
            <w:tcBorders>
              <w:top w:val="nil"/>
              <w:left w:val="nil"/>
              <w:bottom w:val="nil"/>
              <w:right w:val="nil"/>
            </w:tcBorders>
          </w:tcPr>
          <w:p w14:paraId="32564EC7" w14:textId="491FA75B" w:rsidR="00461B85" w:rsidRPr="004F14F5" w:rsidRDefault="00461B85" w:rsidP="004F14F5">
            <w:pPr>
              <w:jc w:val="both"/>
              <w:rPr>
                <w:lang w:val="en-AE"/>
              </w:rPr>
            </w:pPr>
          </w:p>
        </w:tc>
      </w:tr>
      <w:tr w:rsidR="00461B85" w:rsidRPr="00BC566D" w14:paraId="41860842" w14:textId="77777777" w:rsidTr="00C3400A">
        <w:trPr>
          <w:trHeight w:val="1385"/>
        </w:trPr>
        <w:tc>
          <w:tcPr>
            <w:tcW w:w="9356" w:type="dxa"/>
            <w:gridSpan w:val="3"/>
            <w:tcBorders>
              <w:top w:val="nil"/>
              <w:left w:val="nil"/>
              <w:bottom w:val="nil"/>
              <w:right w:val="nil"/>
            </w:tcBorders>
            <w:vAlign w:val="center"/>
          </w:tcPr>
          <w:p w14:paraId="240A7DBA" w14:textId="4A3BA988" w:rsidR="001C2184" w:rsidRPr="004F14F5" w:rsidRDefault="00177D12" w:rsidP="004F14F5">
            <w:pPr>
              <w:spacing w:line="276" w:lineRule="auto"/>
              <w:jc w:val="both"/>
              <w:rPr>
                <w:lang w:val="en-GB"/>
              </w:rPr>
            </w:pPr>
            <w:r w:rsidRPr="004F14F5">
              <w:rPr>
                <w:b/>
                <w:lang w:val="en-AE"/>
              </w:rPr>
              <w:t>Petr KLEMENT</w:t>
            </w:r>
            <w:r w:rsidRPr="004F14F5">
              <w:rPr>
                <w:lang w:val="en-AE"/>
              </w:rPr>
              <w:t xml:space="preserve"> – </w:t>
            </w:r>
            <w:r w:rsidR="00BC566D">
              <w:rPr>
                <w:lang w:val="en-AE"/>
              </w:rPr>
              <w:t xml:space="preserve">prosecutor of the </w:t>
            </w:r>
            <w:r w:rsidR="004F14F5" w:rsidRPr="004F14F5">
              <w:rPr>
                <w:lang w:val="en-AE"/>
              </w:rPr>
              <w:t>European Public Prosecutor</w:t>
            </w:r>
            <w:r w:rsidR="00BC566D">
              <w:rPr>
                <w:lang w:val="en-AE"/>
              </w:rPr>
              <w:t>’ Office</w:t>
            </w:r>
            <w:bookmarkStart w:id="0" w:name="_GoBack"/>
            <w:bookmarkEnd w:id="0"/>
            <w:r w:rsidR="004F14F5" w:rsidRPr="004F14F5">
              <w:rPr>
                <w:lang w:val="en-AE"/>
              </w:rPr>
              <w:t xml:space="preserve">, </w:t>
            </w:r>
            <w:r w:rsidR="004F14F5" w:rsidRPr="004F14F5">
              <w:rPr>
                <w:lang w:val="en-GB"/>
              </w:rPr>
              <w:t>worked as a prosecutor in the Department of Serious Economic and Financial Crime at the Prosecutor General’s Office (PGO) of the Czech Republic, where he specialised in PIF crimes, cybercrime and combating the financing of terrorism.</w:t>
            </w:r>
          </w:p>
        </w:tc>
      </w:tr>
    </w:tbl>
    <w:tbl>
      <w:tblPr>
        <w:tblW w:w="9356" w:type="dxa"/>
        <w:tblInd w:w="-5" w:type="dxa"/>
        <w:tblCellMar>
          <w:left w:w="70" w:type="dxa"/>
          <w:right w:w="70" w:type="dxa"/>
        </w:tblCellMar>
        <w:tblLook w:val="04A0" w:firstRow="1" w:lastRow="0" w:firstColumn="1" w:lastColumn="0" w:noHBand="0" w:noVBand="1"/>
      </w:tblPr>
      <w:tblGrid>
        <w:gridCol w:w="1706"/>
        <w:gridCol w:w="7650"/>
      </w:tblGrid>
      <w:tr w:rsidR="00C80A48" w:rsidRPr="00BC566D" w14:paraId="670909A4" w14:textId="77777777" w:rsidTr="00650793">
        <w:trPr>
          <w:trHeight w:val="411"/>
        </w:trPr>
        <w:tc>
          <w:tcPr>
            <w:tcW w:w="9356" w:type="dxa"/>
            <w:gridSpan w:val="2"/>
            <w:tcBorders>
              <w:top w:val="double" w:sz="4" w:space="0" w:color="4472C4" w:themeColor="accent5"/>
            </w:tcBorders>
            <w:shd w:val="clear" w:color="auto" w:fill="FFFFFF" w:themeFill="background1"/>
            <w:vAlign w:val="center"/>
          </w:tcPr>
          <w:p w14:paraId="00099CFD" w14:textId="77777777" w:rsidR="00177D12" w:rsidRPr="004F14F5" w:rsidRDefault="00177D12" w:rsidP="003120D5">
            <w:pPr>
              <w:ind w:right="-709"/>
              <w:jc w:val="center"/>
              <w:rPr>
                <w:b/>
                <w:sz w:val="22"/>
                <w:szCs w:val="22"/>
                <w:lang w:val="en-AE"/>
              </w:rPr>
            </w:pPr>
          </w:p>
          <w:p w14:paraId="0275F8CC" w14:textId="77777777" w:rsidR="00177D12" w:rsidRPr="004F14F5" w:rsidRDefault="00177D12" w:rsidP="003120D5">
            <w:pPr>
              <w:ind w:right="-709"/>
              <w:jc w:val="center"/>
              <w:rPr>
                <w:b/>
                <w:sz w:val="22"/>
                <w:szCs w:val="22"/>
                <w:lang w:val="en-AE"/>
              </w:rPr>
            </w:pPr>
          </w:p>
          <w:p w14:paraId="4C41E436" w14:textId="6ED695A7" w:rsidR="00C80A48" w:rsidRPr="000108E1" w:rsidRDefault="004F14F5" w:rsidP="003120D5">
            <w:pPr>
              <w:ind w:right="-709"/>
              <w:jc w:val="center"/>
              <w:rPr>
                <w:b/>
                <w:sz w:val="22"/>
                <w:szCs w:val="22"/>
                <w:lang w:val="en-AE"/>
              </w:rPr>
            </w:pPr>
            <w:r w:rsidRPr="000108E1">
              <w:rPr>
                <w:b/>
                <w:sz w:val="22"/>
                <w:szCs w:val="22"/>
                <w:lang w:val="en-AE"/>
              </w:rPr>
              <w:t>DRAFT AGENDA</w:t>
            </w:r>
          </w:p>
          <w:p w14:paraId="170663E9" w14:textId="77777777" w:rsidR="00086313" w:rsidRPr="000108E1" w:rsidRDefault="00086313" w:rsidP="003120D5">
            <w:pPr>
              <w:ind w:right="-709"/>
              <w:jc w:val="center"/>
              <w:rPr>
                <w:b/>
                <w:sz w:val="22"/>
                <w:szCs w:val="22"/>
                <w:lang w:val="en-AE"/>
              </w:rPr>
            </w:pPr>
          </w:p>
          <w:p w14:paraId="6B33B1F7" w14:textId="77777777" w:rsidR="00086313" w:rsidRPr="000108E1" w:rsidRDefault="00086313" w:rsidP="003120D5">
            <w:pPr>
              <w:ind w:right="-709"/>
              <w:jc w:val="center"/>
              <w:rPr>
                <w:b/>
                <w:sz w:val="22"/>
                <w:szCs w:val="22"/>
                <w:lang w:val="en-AE"/>
              </w:rPr>
            </w:pPr>
          </w:p>
          <w:p w14:paraId="16DCD1F9" w14:textId="185C0670" w:rsidR="004D2C27" w:rsidRDefault="004D2C27" w:rsidP="003120D5">
            <w:pPr>
              <w:ind w:right="-709"/>
              <w:jc w:val="center"/>
              <w:rPr>
                <w:b/>
                <w:sz w:val="22"/>
                <w:szCs w:val="22"/>
                <w:lang w:val="en-AE"/>
              </w:rPr>
            </w:pPr>
            <w:r w:rsidRPr="000108E1">
              <w:rPr>
                <w:b/>
                <w:sz w:val="22"/>
                <w:szCs w:val="22"/>
                <w:lang w:val="en-AE"/>
              </w:rPr>
              <w:t>1</w:t>
            </w:r>
            <w:r w:rsidR="00501442" w:rsidRPr="000108E1">
              <w:rPr>
                <w:b/>
                <w:sz w:val="22"/>
                <w:szCs w:val="22"/>
                <w:lang w:val="en-AE"/>
              </w:rPr>
              <w:t>5</w:t>
            </w:r>
            <w:r w:rsidR="004F14F5" w:rsidRPr="000108E1">
              <w:rPr>
                <w:b/>
                <w:sz w:val="22"/>
                <w:szCs w:val="22"/>
                <w:lang w:val="en-AE"/>
              </w:rPr>
              <w:t>the October 2021</w:t>
            </w:r>
            <w:r w:rsidR="00501442" w:rsidRPr="000108E1">
              <w:rPr>
                <w:b/>
                <w:sz w:val="22"/>
                <w:szCs w:val="22"/>
                <w:lang w:val="en-AE"/>
              </w:rPr>
              <w:t xml:space="preserve"> </w:t>
            </w:r>
          </w:p>
          <w:p w14:paraId="1D6FACA3" w14:textId="4D78A44F" w:rsidR="000108E1" w:rsidRPr="000108E1" w:rsidRDefault="000108E1" w:rsidP="003120D5">
            <w:pPr>
              <w:ind w:right="-709"/>
              <w:jc w:val="center"/>
              <w:rPr>
                <w:b/>
                <w:sz w:val="22"/>
                <w:szCs w:val="22"/>
                <w:lang w:val="en-AE"/>
              </w:rPr>
            </w:pPr>
            <w:r>
              <w:rPr>
                <w:b/>
                <w:sz w:val="22"/>
                <w:szCs w:val="22"/>
                <w:lang w:val="en-AE"/>
              </w:rPr>
              <w:t>MODERATOR: prosecutor Katarzyna Krysiak, National School</w:t>
            </w:r>
          </w:p>
          <w:p w14:paraId="7187AF0A" w14:textId="77777777" w:rsidR="004D2C27" w:rsidRPr="000108E1" w:rsidRDefault="004D2C27" w:rsidP="004D2C27">
            <w:pPr>
              <w:ind w:right="-709"/>
              <w:rPr>
                <w:sz w:val="22"/>
                <w:szCs w:val="22"/>
                <w:lang w:val="en-AE"/>
              </w:rPr>
            </w:pPr>
          </w:p>
          <w:p w14:paraId="322F98E3" w14:textId="644FA0D0" w:rsidR="004D2C27" w:rsidRPr="000108E1" w:rsidRDefault="004D2C27" w:rsidP="004D2C27">
            <w:pPr>
              <w:ind w:right="-709"/>
              <w:rPr>
                <w:b/>
                <w:sz w:val="22"/>
                <w:szCs w:val="22"/>
                <w:lang w:val="en-AE"/>
              </w:rPr>
            </w:pPr>
          </w:p>
        </w:tc>
      </w:tr>
      <w:tr w:rsidR="00804FEB" w:rsidRPr="00BC566D" w14:paraId="4C5B63FC" w14:textId="77777777" w:rsidTr="00650793">
        <w:trPr>
          <w:trHeight w:val="283"/>
        </w:trPr>
        <w:tc>
          <w:tcPr>
            <w:tcW w:w="1706" w:type="dxa"/>
            <w:shd w:val="clear" w:color="auto" w:fill="auto"/>
          </w:tcPr>
          <w:p w14:paraId="04366D34" w14:textId="66D5720F" w:rsidR="00804FEB" w:rsidRPr="00B042DE" w:rsidRDefault="00B042DE" w:rsidP="00501442">
            <w:pPr>
              <w:rPr>
                <w:color w:val="000000"/>
                <w:sz w:val="22"/>
                <w:szCs w:val="22"/>
              </w:rPr>
            </w:pPr>
            <w:r w:rsidRPr="00B042DE">
              <w:rPr>
                <w:color w:val="000000"/>
                <w:sz w:val="22"/>
                <w:szCs w:val="22"/>
              </w:rPr>
              <w:t>08</w:t>
            </w:r>
            <w:r w:rsidR="00501442" w:rsidRPr="00B042DE">
              <w:rPr>
                <w:color w:val="000000"/>
                <w:sz w:val="22"/>
                <w:szCs w:val="22"/>
              </w:rPr>
              <w:t>.45</w:t>
            </w:r>
            <w:r w:rsidR="000F309A" w:rsidRPr="00B042DE">
              <w:rPr>
                <w:color w:val="000000"/>
                <w:sz w:val="22"/>
                <w:szCs w:val="22"/>
              </w:rPr>
              <w:t xml:space="preserve"> –</w:t>
            </w:r>
            <w:r w:rsidR="0027602C" w:rsidRPr="00B042DE">
              <w:rPr>
                <w:color w:val="000000"/>
                <w:sz w:val="22"/>
                <w:szCs w:val="22"/>
              </w:rPr>
              <w:t xml:space="preserve"> </w:t>
            </w:r>
            <w:r w:rsidRPr="00B042DE">
              <w:rPr>
                <w:color w:val="000000"/>
                <w:sz w:val="22"/>
                <w:szCs w:val="22"/>
              </w:rPr>
              <w:t>0</w:t>
            </w:r>
            <w:r w:rsidR="00501442" w:rsidRPr="00B042DE">
              <w:rPr>
                <w:color w:val="000000"/>
                <w:sz w:val="22"/>
                <w:szCs w:val="22"/>
              </w:rPr>
              <w:t>9.00</w:t>
            </w:r>
          </w:p>
        </w:tc>
        <w:tc>
          <w:tcPr>
            <w:tcW w:w="7650" w:type="dxa"/>
            <w:shd w:val="clear" w:color="auto" w:fill="FFFFFF" w:themeFill="background1"/>
            <w:vAlign w:val="center"/>
          </w:tcPr>
          <w:p w14:paraId="370816B1" w14:textId="6513A015" w:rsidR="00804FEB" w:rsidRPr="000108E1" w:rsidRDefault="00501442" w:rsidP="004C1DCD">
            <w:pPr>
              <w:jc w:val="both"/>
              <w:rPr>
                <w:color w:val="000000"/>
                <w:sz w:val="22"/>
                <w:szCs w:val="22"/>
                <w:lang w:val="en-AE"/>
              </w:rPr>
            </w:pPr>
            <w:r w:rsidRPr="000108E1">
              <w:rPr>
                <w:color w:val="000000"/>
                <w:sz w:val="22"/>
                <w:szCs w:val="22"/>
                <w:lang w:val="en-AE"/>
              </w:rPr>
              <w:t xml:space="preserve">Test </w:t>
            </w:r>
            <w:r w:rsidR="000108E1" w:rsidRPr="000108E1">
              <w:rPr>
                <w:color w:val="000000"/>
                <w:sz w:val="22"/>
                <w:szCs w:val="22"/>
                <w:lang w:val="en-AE"/>
              </w:rPr>
              <w:t>of the training pla</w:t>
            </w:r>
            <w:r w:rsidR="000108E1">
              <w:rPr>
                <w:color w:val="000000"/>
                <w:sz w:val="22"/>
                <w:szCs w:val="22"/>
                <w:lang w:val="en-AE"/>
              </w:rPr>
              <w:t>tform, register of participants</w:t>
            </w:r>
          </w:p>
        </w:tc>
      </w:tr>
      <w:tr w:rsidR="00985948" w:rsidRPr="000108E1" w14:paraId="32F57F48" w14:textId="77777777" w:rsidTr="00650793">
        <w:trPr>
          <w:trHeight w:val="283"/>
        </w:trPr>
        <w:tc>
          <w:tcPr>
            <w:tcW w:w="1706" w:type="dxa"/>
            <w:tcBorders>
              <w:top w:val="nil"/>
            </w:tcBorders>
            <w:shd w:val="clear" w:color="auto" w:fill="auto"/>
            <w:hideMark/>
          </w:tcPr>
          <w:p w14:paraId="2BAC3A67" w14:textId="77777777" w:rsidR="00AD5ED3" w:rsidRPr="000108E1" w:rsidRDefault="00AD5ED3" w:rsidP="00546BCC">
            <w:pPr>
              <w:rPr>
                <w:color w:val="000000"/>
                <w:sz w:val="22"/>
                <w:szCs w:val="22"/>
                <w:lang w:val="en-AE"/>
              </w:rPr>
            </w:pPr>
          </w:p>
          <w:p w14:paraId="56829AA6" w14:textId="25858D7B" w:rsidR="00440D66" w:rsidRPr="00B042DE" w:rsidRDefault="00B042DE" w:rsidP="00440D66">
            <w:pPr>
              <w:rPr>
                <w:color w:val="000000"/>
                <w:sz w:val="22"/>
                <w:szCs w:val="22"/>
              </w:rPr>
            </w:pPr>
            <w:r w:rsidRPr="00B042DE">
              <w:rPr>
                <w:color w:val="000000"/>
                <w:sz w:val="22"/>
                <w:szCs w:val="22"/>
              </w:rPr>
              <w:t>0</w:t>
            </w:r>
            <w:r w:rsidR="00501442" w:rsidRPr="00B042DE">
              <w:rPr>
                <w:color w:val="000000"/>
                <w:sz w:val="22"/>
                <w:szCs w:val="22"/>
              </w:rPr>
              <w:t>9.00</w:t>
            </w:r>
            <w:r w:rsidR="00086313" w:rsidRPr="00B042DE">
              <w:rPr>
                <w:color w:val="000000"/>
                <w:sz w:val="22"/>
                <w:szCs w:val="22"/>
              </w:rPr>
              <w:t>-</w:t>
            </w:r>
            <w:r w:rsidR="00501442" w:rsidRPr="00B042DE">
              <w:rPr>
                <w:color w:val="000000"/>
                <w:sz w:val="22"/>
                <w:szCs w:val="22"/>
              </w:rPr>
              <w:t>09.15</w:t>
            </w:r>
          </w:p>
          <w:p w14:paraId="31BA28D2" w14:textId="77777777" w:rsidR="00501442" w:rsidRPr="00B042DE" w:rsidRDefault="00501442" w:rsidP="00440D66">
            <w:pPr>
              <w:rPr>
                <w:color w:val="000000"/>
                <w:sz w:val="22"/>
                <w:szCs w:val="22"/>
              </w:rPr>
            </w:pPr>
          </w:p>
          <w:p w14:paraId="5D687F6E" w14:textId="77777777" w:rsidR="00501442" w:rsidRPr="00B042DE" w:rsidRDefault="00501442" w:rsidP="00440D66">
            <w:pPr>
              <w:rPr>
                <w:color w:val="000000"/>
                <w:sz w:val="22"/>
                <w:szCs w:val="22"/>
              </w:rPr>
            </w:pPr>
          </w:p>
          <w:p w14:paraId="00C165C4" w14:textId="77777777" w:rsidR="00B042DE" w:rsidRPr="00B042DE" w:rsidRDefault="00B042DE" w:rsidP="00440D66">
            <w:pPr>
              <w:rPr>
                <w:color w:val="000000"/>
                <w:sz w:val="22"/>
                <w:szCs w:val="22"/>
              </w:rPr>
            </w:pPr>
          </w:p>
          <w:p w14:paraId="1BE061FC" w14:textId="61010FA0" w:rsidR="00985948" w:rsidRPr="00B042DE" w:rsidRDefault="00501442" w:rsidP="00440D66">
            <w:pPr>
              <w:rPr>
                <w:color w:val="000000"/>
                <w:sz w:val="22"/>
                <w:szCs w:val="22"/>
              </w:rPr>
            </w:pPr>
            <w:r w:rsidRPr="00B042DE">
              <w:rPr>
                <w:color w:val="000000"/>
                <w:sz w:val="22"/>
                <w:szCs w:val="22"/>
              </w:rPr>
              <w:t>09.15-</w:t>
            </w:r>
            <w:r w:rsidR="00B042DE" w:rsidRPr="00B042DE">
              <w:rPr>
                <w:color w:val="000000"/>
                <w:sz w:val="22"/>
                <w:szCs w:val="22"/>
              </w:rPr>
              <w:t>09.30</w:t>
            </w:r>
            <w:r w:rsidR="00985948" w:rsidRPr="00B042DE">
              <w:rPr>
                <w:color w:val="000000"/>
                <w:sz w:val="22"/>
                <w:szCs w:val="22"/>
              </w:rPr>
              <w:t xml:space="preserve"> </w:t>
            </w:r>
          </w:p>
          <w:p w14:paraId="0A1BC183" w14:textId="77777777" w:rsidR="00440D66" w:rsidRPr="00B042DE" w:rsidRDefault="00440D66" w:rsidP="00440D66">
            <w:pPr>
              <w:rPr>
                <w:color w:val="000000"/>
                <w:sz w:val="22"/>
                <w:szCs w:val="22"/>
              </w:rPr>
            </w:pPr>
          </w:p>
          <w:p w14:paraId="3A20A08F" w14:textId="77777777" w:rsidR="00440D66" w:rsidRPr="00B042DE" w:rsidRDefault="00440D66" w:rsidP="00440D66">
            <w:pPr>
              <w:rPr>
                <w:color w:val="0070C0"/>
                <w:sz w:val="22"/>
                <w:szCs w:val="22"/>
              </w:rPr>
            </w:pPr>
          </w:p>
          <w:p w14:paraId="433685E3" w14:textId="2E1E7503" w:rsidR="00B042DE" w:rsidRPr="00B042DE" w:rsidRDefault="00B042DE" w:rsidP="00440D66">
            <w:pPr>
              <w:rPr>
                <w:color w:val="0070C0"/>
                <w:sz w:val="22"/>
                <w:szCs w:val="22"/>
              </w:rPr>
            </w:pPr>
            <w:r w:rsidRPr="00B042DE">
              <w:rPr>
                <w:sz w:val="22"/>
                <w:szCs w:val="22"/>
              </w:rPr>
              <w:t>09.30-10.30</w:t>
            </w:r>
          </w:p>
        </w:tc>
        <w:tc>
          <w:tcPr>
            <w:tcW w:w="7650" w:type="dxa"/>
            <w:tcBorders>
              <w:top w:val="nil"/>
            </w:tcBorders>
            <w:shd w:val="clear" w:color="auto" w:fill="auto"/>
            <w:hideMark/>
          </w:tcPr>
          <w:p w14:paraId="09493F03" w14:textId="77777777" w:rsidR="00AD5ED3" w:rsidRPr="00BF7C80" w:rsidRDefault="00AD5ED3" w:rsidP="00985948">
            <w:pPr>
              <w:rPr>
                <w:sz w:val="22"/>
                <w:szCs w:val="22"/>
                <w:lang w:val="en-AE"/>
              </w:rPr>
            </w:pPr>
          </w:p>
          <w:p w14:paraId="230063CA" w14:textId="052BDE0D" w:rsidR="00B042DE" w:rsidRPr="000108E1" w:rsidRDefault="000108E1" w:rsidP="00440D66">
            <w:pPr>
              <w:rPr>
                <w:sz w:val="22"/>
                <w:szCs w:val="22"/>
                <w:lang w:val="en-AE"/>
              </w:rPr>
            </w:pPr>
            <w:r w:rsidRPr="000108E1">
              <w:rPr>
                <w:sz w:val="22"/>
                <w:szCs w:val="22"/>
                <w:lang w:val="en-AE"/>
              </w:rPr>
              <w:t>Opening of the webinar</w:t>
            </w:r>
          </w:p>
          <w:p w14:paraId="573A7DC1" w14:textId="77777777" w:rsidR="000108E1" w:rsidRDefault="000108E1" w:rsidP="00440D66">
            <w:pPr>
              <w:rPr>
                <w:sz w:val="22"/>
                <w:szCs w:val="22"/>
                <w:lang w:val="en-AE"/>
              </w:rPr>
            </w:pPr>
            <w:r w:rsidRPr="000108E1">
              <w:rPr>
                <w:sz w:val="22"/>
                <w:szCs w:val="22"/>
                <w:lang w:val="en-AE"/>
              </w:rPr>
              <w:t xml:space="preserve">Welcome by Mr. </w:t>
            </w:r>
            <w:r w:rsidR="00501442" w:rsidRPr="000108E1">
              <w:rPr>
                <w:sz w:val="22"/>
                <w:szCs w:val="22"/>
                <w:lang w:val="en-AE"/>
              </w:rPr>
              <w:t xml:space="preserve">Adam Czerwiński, </w:t>
            </w:r>
            <w:r w:rsidRPr="000108E1">
              <w:rPr>
                <w:sz w:val="22"/>
                <w:szCs w:val="22"/>
                <w:lang w:val="en-AE"/>
              </w:rPr>
              <w:t>Deputy Director of the N</w:t>
            </w:r>
            <w:r>
              <w:rPr>
                <w:sz w:val="22"/>
                <w:szCs w:val="22"/>
                <w:lang w:val="en-AE"/>
              </w:rPr>
              <w:t>ational School for Continous Training and International Cooperation</w:t>
            </w:r>
          </w:p>
          <w:p w14:paraId="1E0E0967" w14:textId="77777777" w:rsidR="00177D12" w:rsidRPr="00BF7C80" w:rsidRDefault="00177D12" w:rsidP="00440D66">
            <w:pPr>
              <w:rPr>
                <w:sz w:val="22"/>
                <w:szCs w:val="22"/>
                <w:lang w:val="en-AE"/>
              </w:rPr>
            </w:pPr>
          </w:p>
          <w:p w14:paraId="2523AB18" w14:textId="02BD5C1C" w:rsidR="00B042DE" w:rsidRPr="00BF7C80" w:rsidRDefault="000108E1" w:rsidP="00440D66">
            <w:pPr>
              <w:rPr>
                <w:sz w:val="22"/>
                <w:szCs w:val="22"/>
                <w:lang w:val="en-AE"/>
              </w:rPr>
            </w:pPr>
            <w:r w:rsidRPr="00BF7C80">
              <w:rPr>
                <w:sz w:val="22"/>
                <w:szCs w:val="22"/>
                <w:lang w:val="en-AE"/>
              </w:rPr>
              <w:t>Introduction to the seminar</w:t>
            </w:r>
          </w:p>
          <w:p w14:paraId="6E67F8D3" w14:textId="77777777" w:rsidR="00B042DE" w:rsidRPr="00BF7C80" w:rsidRDefault="00B042DE" w:rsidP="00440D66">
            <w:pPr>
              <w:rPr>
                <w:b/>
                <w:i/>
                <w:sz w:val="16"/>
                <w:szCs w:val="16"/>
                <w:lang w:val="en-AE"/>
              </w:rPr>
            </w:pPr>
            <w:r w:rsidRPr="00BF7C80">
              <w:rPr>
                <w:b/>
                <w:i/>
                <w:sz w:val="16"/>
                <w:szCs w:val="16"/>
                <w:lang w:val="en-AE"/>
              </w:rPr>
              <w:t>Katarzyna Krysiak, KSSiP</w:t>
            </w:r>
          </w:p>
          <w:p w14:paraId="1303E7B8" w14:textId="77777777" w:rsidR="00B042DE" w:rsidRPr="00BF7C80" w:rsidRDefault="00B042DE" w:rsidP="00440D66">
            <w:pPr>
              <w:rPr>
                <w:sz w:val="22"/>
                <w:szCs w:val="22"/>
                <w:lang w:val="en-AE"/>
              </w:rPr>
            </w:pPr>
          </w:p>
          <w:p w14:paraId="34DB361C" w14:textId="64A9AD48" w:rsidR="00501442" w:rsidRPr="000108E1" w:rsidRDefault="00BF7C80" w:rsidP="00440D66">
            <w:pPr>
              <w:rPr>
                <w:sz w:val="22"/>
                <w:szCs w:val="22"/>
                <w:lang w:val="en-AE"/>
              </w:rPr>
            </w:pPr>
            <w:r>
              <w:rPr>
                <w:sz w:val="22"/>
                <w:szCs w:val="22"/>
                <w:lang w:val="en-AE"/>
              </w:rPr>
              <w:t>European Public Prosecutor’s</w:t>
            </w:r>
            <w:r w:rsidR="000108E1" w:rsidRPr="000108E1">
              <w:rPr>
                <w:sz w:val="22"/>
                <w:szCs w:val="22"/>
                <w:lang w:val="en-AE"/>
              </w:rPr>
              <w:t xml:space="preserve"> Office </w:t>
            </w:r>
            <w:r w:rsidR="000108E1">
              <w:rPr>
                <w:sz w:val="22"/>
                <w:szCs w:val="22"/>
                <w:lang w:val="en-AE"/>
              </w:rPr>
              <w:t>(EPPO)</w:t>
            </w:r>
          </w:p>
          <w:p w14:paraId="69DC1F37" w14:textId="40BA2B6B" w:rsidR="00B042DE" w:rsidRPr="000108E1" w:rsidRDefault="00B042DE" w:rsidP="00440D66">
            <w:pPr>
              <w:rPr>
                <w:sz w:val="22"/>
                <w:szCs w:val="22"/>
                <w:lang w:val="en-AE"/>
              </w:rPr>
            </w:pPr>
            <w:r w:rsidRPr="000108E1">
              <w:rPr>
                <w:b/>
                <w:i/>
                <w:sz w:val="16"/>
                <w:szCs w:val="16"/>
                <w:lang w:val="en-AE"/>
              </w:rPr>
              <w:t xml:space="preserve">Petr KLEMENT, </w:t>
            </w:r>
            <w:r w:rsidR="000108E1">
              <w:rPr>
                <w:b/>
                <w:i/>
                <w:sz w:val="16"/>
                <w:szCs w:val="16"/>
                <w:lang w:val="en-AE"/>
              </w:rPr>
              <w:t>EPPO</w:t>
            </w:r>
          </w:p>
          <w:p w14:paraId="1DBB3BE5" w14:textId="09086599" w:rsidR="00440D66" w:rsidRPr="000108E1" w:rsidRDefault="00440D66" w:rsidP="00440D66">
            <w:pPr>
              <w:rPr>
                <w:b/>
                <w:i/>
                <w:color w:val="0070C0"/>
                <w:sz w:val="16"/>
                <w:szCs w:val="16"/>
                <w:lang w:val="en-AE"/>
              </w:rPr>
            </w:pPr>
          </w:p>
        </w:tc>
      </w:tr>
      <w:tr w:rsidR="00086313" w:rsidRPr="00B042DE" w14:paraId="1D5A3F23" w14:textId="77777777" w:rsidTr="00650793">
        <w:trPr>
          <w:trHeight w:val="300"/>
        </w:trPr>
        <w:tc>
          <w:tcPr>
            <w:tcW w:w="1706" w:type="dxa"/>
            <w:tcBorders>
              <w:top w:val="nil"/>
              <w:bottom w:val="nil"/>
            </w:tcBorders>
            <w:shd w:val="clear" w:color="auto" w:fill="auto"/>
            <w:hideMark/>
          </w:tcPr>
          <w:p w14:paraId="4B02C355" w14:textId="2D4E03BC" w:rsidR="00440D66" w:rsidRPr="00B042DE" w:rsidRDefault="00B042DE" w:rsidP="00086313">
            <w:pPr>
              <w:rPr>
                <w:sz w:val="22"/>
                <w:szCs w:val="22"/>
              </w:rPr>
            </w:pPr>
            <w:r w:rsidRPr="00B042DE">
              <w:rPr>
                <w:sz w:val="22"/>
                <w:szCs w:val="22"/>
              </w:rPr>
              <w:t>10.30-10.45</w:t>
            </w:r>
          </w:p>
          <w:p w14:paraId="6354DC9B" w14:textId="1669AE41" w:rsidR="00440D66" w:rsidRPr="00B042DE" w:rsidRDefault="00440D66" w:rsidP="00501442">
            <w:pPr>
              <w:rPr>
                <w:sz w:val="22"/>
                <w:szCs w:val="22"/>
              </w:rPr>
            </w:pPr>
          </w:p>
        </w:tc>
        <w:tc>
          <w:tcPr>
            <w:tcW w:w="7650" w:type="dxa"/>
            <w:tcBorders>
              <w:top w:val="nil"/>
              <w:bottom w:val="nil"/>
            </w:tcBorders>
            <w:shd w:val="clear" w:color="auto" w:fill="auto"/>
            <w:vAlign w:val="center"/>
            <w:hideMark/>
          </w:tcPr>
          <w:p w14:paraId="7C030FCB" w14:textId="5D370C91" w:rsidR="00B042DE" w:rsidRPr="00B042DE" w:rsidRDefault="000108E1" w:rsidP="00B042DE">
            <w:pPr>
              <w:rPr>
                <w:sz w:val="22"/>
                <w:szCs w:val="22"/>
              </w:rPr>
            </w:pPr>
            <w:r>
              <w:rPr>
                <w:sz w:val="22"/>
                <w:szCs w:val="22"/>
              </w:rPr>
              <w:t>Break</w:t>
            </w:r>
          </w:p>
          <w:p w14:paraId="04F2A296" w14:textId="422B6729" w:rsidR="00440D66" w:rsidRPr="00B042DE" w:rsidRDefault="00440D66" w:rsidP="00985948">
            <w:pPr>
              <w:rPr>
                <w:sz w:val="22"/>
                <w:szCs w:val="22"/>
              </w:rPr>
            </w:pPr>
          </w:p>
          <w:p w14:paraId="49A01534" w14:textId="731BBA0E" w:rsidR="00AE35C7" w:rsidRPr="00B042DE" w:rsidRDefault="00AE35C7" w:rsidP="00B042DE">
            <w:pPr>
              <w:rPr>
                <w:sz w:val="22"/>
                <w:szCs w:val="22"/>
              </w:rPr>
            </w:pPr>
          </w:p>
        </w:tc>
      </w:tr>
      <w:tr w:rsidR="00F25241" w:rsidRPr="00B042DE" w14:paraId="742685C7" w14:textId="77777777" w:rsidTr="00177D12">
        <w:trPr>
          <w:trHeight w:val="300"/>
        </w:trPr>
        <w:tc>
          <w:tcPr>
            <w:tcW w:w="1706" w:type="dxa"/>
            <w:tcBorders>
              <w:top w:val="nil"/>
              <w:bottom w:val="nil"/>
            </w:tcBorders>
            <w:shd w:val="clear" w:color="auto" w:fill="auto"/>
          </w:tcPr>
          <w:p w14:paraId="7B28BCE1" w14:textId="25DB3750" w:rsidR="00F25241" w:rsidRPr="00B042DE" w:rsidRDefault="00B042DE" w:rsidP="00B042DE">
            <w:pPr>
              <w:rPr>
                <w:sz w:val="22"/>
                <w:szCs w:val="22"/>
              </w:rPr>
            </w:pPr>
            <w:r w:rsidRPr="00B042DE">
              <w:rPr>
                <w:sz w:val="22"/>
                <w:szCs w:val="22"/>
              </w:rPr>
              <w:t>10.45-12.15</w:t>
            </w:r>
          </w:p>
        </w:tc>
        <w:tc>
          <w:tcPr>
            <w:tcW w:w="7650" w:type="dxa"/>
            <w:tcBorders>
              <w:top w:val="nil"/>
              <w:bottom w:val="nil"/>
            </w:tcBorders>
            <w:shd w:val="clear" w:color="auto" w:fill="auto"/>
            <w:vAlign w:val="center"/>
          </w:tcPr>
          <w:p w14:paraId="2C7BE8C0" w14:textId="4732D223" w:rsidR="002A754F" w:rsidRPr="00BF7C80" w:rsidRDefault="000108E1" w:rsidP="00985948">
            <w:pPr>
              <w:rPr>
                <w:sz w:val="22"/>
                <w:szCs w:val="22"/>
                <w:lang w:val="en-AE"/>
              </w:rPr>
            </w:pPr>
            <w:r w:rsidRPr="00BF7C80">
              <w:rPr>
                <w:sz w:val="22"/>
                <w:szCs w:val="22"/>
                <w:lang w:val="en-AE"/>
              </w:rPr>
              <w:t>Group work</w:t>
            </w:r>
            <w:r w:rsidR="003B305C" w:rsidRPr="00BF7C80">
              <w:rPr>
                <w:sz w:val="22"/>
                <w:szCs w:val="22"/>
                <w:lang w:val="en-AE"/>
              </w:rPr>
              <w:t xml:space="preserve">: </w:t>
            </w:r>
          </w:p>
          <w:p w14:paraId="32FC6FEA" w14:textId="62CDE2F8" w:rsidR="003B305C" w:rsidRPr="000108E1" w:rsidRDefault="000108E1" w:rsidP="00985948">
            <w:pPr>
              <w:rPr>
                <w:sz w:val="22"/>
                <w:szCs w:val="22"/>
                <w:lang w:val="en-AE"/>
              </w:rPr>
            </w:pPr>
            <w:r w:rsidRPr="000108E1">
              <w:rPr>
                <w:sz w:val="22"/>
                <w:szCs w:val="22"/>
                <w:lang w:val="en-AE"/>
              </w:rPr>
              <w:t xml:space="preserve">EPPO – </w:t>
            </w:r>
            <w:r>
              <w:rPr>
                <w:sz w:val="22"/>
                <w:szCs w:val="22"/>
                <w:lang w:val="en-AE"/>
              </w:rPr>
              <w:t>Advantages and C</w:t>
            </w:r>
            <w:r w:rsidRPr="000108E1">
              <w:rPr>
                <w:sz w:val="22"/>
                <w:szCs w:val="22"/>
                <w:lang w:val="en-AE"/>
              </w:rPr>
              <w:t xml:space="preserve">hallenges in </w:t>
            </w:r>
            <w:r>
              <w:rPr>
                <w:sz w:val="22"/>
                <w:szCs w:val="22"/>
                <w:lang w:val="en-AE"/>
              </w:rPr>
              <w:t>C</w:t>
            </w:r>
            <w:r w:rsidRPr="000108E1">
              <w:rPr>
                <w:sz w:val="22"/>
                <w:szCs w:val="22"/>
                <w:lang w:val="en-AE"/>
              </w:rPr>
              <w:t>oopera</w:t>
            </w:r>
            <w:r>
              <w:rPr>
                <w:sz w:val="22"/>
                <w:szCs w:val="22"/>
                <w:lang w:val="en-AE"/>
              </w:rPr>
              <w:t>t</w:t>
            </w:r>
            <w:r w:rsidRPr="000108E1">
              <w:rPr>
                <w:sz w:val="22"/>
                <w:szCs w:val="22"/>
                <w:lang w:val="en-AE"/>
              </w:rPr>
              <w:t xml:space="preserve">ion with </w:t>
            </w:r>
            <w:r>
              <w:rPr>
                <w:sz w:val="22"/>
                <w:szCs w:val="22"/>
                <w:lang w:val="en-AE"/>
              </w:rPr>
              <w:t>National Authorities</w:t>
            </w:r>
          </w:p>
          <w:p w14:paraId="5D7F5AE8" w14:textId="437AD02E" w:rsidR="003B305C" w:rsidRPr="000108E1" w:rsidRDefault="000108E1" w:rsidP="003B305C">
            <w:pPr>
              <w:pStyle w:val="Akapitzlist"/>
              <w:numPr>
                <w:ilvl w:val="0"/>
                <w:numId w:val="2"/>
              </w:numPr>
              <w:rPr>
                <w:sz w:val="22"/>
                <w:szCs w:val="22"/>
                <w:lang w:val="en-AE"/>
              </w:rPr>
            </w:pPr>
            <w:r w:rsidRPr="000108E1">
              <w:rPr>
                <w:sz w:val="22"/>
                <w:szCs w:val="22"/>
                <w:lang w:val="en-AE"/>
              </w:rPr>
              <w:t>Group</w:t>
            </w:r>
            <w:r w:rsidR="003B305C" w:rsidRPr="000108E1">
              <w:rPr>
                <w:sz w:val="22"/>
                <w:szCs w:val="22"/>
                <w:lang w:val="en-AE"/>
              </w:rPr>
              <w:t xml:space="preserve">: (PL,HU) : </w:t>
            </w:r>
            <w:r w:rsidRPr="000108E1">
              <w:rPr>
                <w:sz w:val="22"/>
                <w:szCs w:val="22"/>
                <w:lang w:val="en-AE"/>
              </w:rPr>
              <w:t>Non-participating States</w:t>
            </w:r>
            <w:r w:rsidR="003B305C" w:rsidRPr="000108E1">
              <w:rPr>
                <w:sz w:val="22"/>
                <w:szCs w:val="22"/>
                <w:lang w:val="en-AE"/>
              </w:rPr>
              <w:t xml:space="preserve"> </w:t>
            </w:r>
          </w:p>
          <w:p w14:paraId="7FBF7414" w14:textId="60A9CB85" w:rsidR="003B305C" w:rsidRPr="00BF7C80" w:rsidRDefault="00BF7C80" w:rsidP="003B305C">
            <w:pPr>
              <w:pStyle w:val="Akapitzlist"/>
              <w:rPr>
                <w:b/>
                <w:i/>
                <w:sz w:val="16"/>
                <w:szCs w:val="16"/>
                <w:lang w:val="en-AE"/>
              </w:rPr>
            </w:pPr>
            <w:r>
              <w:rPr>
                <w:b/>
                <w:i/>
                <w:sz w:val="16"/>
                <w:szCs w:val="16"/>
                <w:lang w:val="en-AE"/>
              </w:rPr>
              <w:t xml:space="preserve">Moderator: </w:t>
            </w:r>
            <w:r w:rsidR="003B305C" w:rsidRPr="00BF7C80">
              <w:rPr>
                <w:b/>
                <w:i/>
                <w:sz w:val="16"/>
                <w:szCs w:val="16"/>
                <w:lang w:val="en-AE"/>
              </w:rPr>
              <w:t>Paweł Wąsik</w:t>
            </w:r>
            <w:r w:rsidR="00177D12" w:rsidRPr="00BF7C80">
              <w:rPr>
                <w:b/>
                <w:i/>
                <w:sz w:val="16"/>
                <w:szCs w:val="16"/>
                <w:lang w:val="en-AE"/>
              </w:rPr>
              <w:t xml:space="preserve">, </w:t>
            </w:r>
            <w:r w:rsidRPr="00BF7C80">
              <w:rPr>
                <w:b/>
                <w:i/>
                <w:sz w:val="18"/>
                <w:lang w:val="en-AE"/>
              </w:rPr>
              <w:t>Assistant to the EUROJUST National Member for Poland</w:t>
            </w:r>
          </w:p>
          <w:p w14:paraId="329C25D3" w14:textId="47587ADF" w:rsidR="003B305C" w:rsidRPr="00B042DE" w:rsidRDefault="003B305C" w:rsidP="003B305C">
            <w:pPr>
              <w:pStyle w:val="Akapitzlist"/>
              <w:numPr>
                <w:ilvl w:val="0"/>
                <w:numId w:val="2"/>
              </w:numPr>
              <w:rPr>
                <w:sz w:val="22"/>
                <w:szCs w:val="22"/>
              </w:rPr>
            </w:pPr>
            <w:r w:rsidRPr="00B042DE">
              <w:rPr>
                <w:sz w:val="22"/>
                <w:szCs w:val="22"/>
              </w:rPr>
              <w:t>Gr</w:t>
            </w:r>
            <w:r w:rsidR="000108E1">
              <w:rPr>
                <w:sz w:val="22"/>
                <w:szCs w:val="22"/>
              </w:rPr>
              <w:t>o</w:t>
            </w:r>
            <w:r w:rsidRPr="00B042DE">
              <w:rPr>
                <w:sz w:val="22"/>
                <w:szCs w:val="22"/>
              </w:rPr>
              <w:t xml:space="preserve">ua (SK, CZ) : </w:t>
            </w:r>
            <w:r w:rsidR="000108E1">
              <w:rPr>
                <w:sz w:val="22"/>
                <w:szCs w:val="22"/>
              </w:rPr>
              <w:t>Participating States</w:t>
            </w:r>
          </w:p>
          <w:p w14:paraId="64E3043D" w14:textId="006C0B40" w:rsidR="002A754F" w:rsidRPr="00B042DE" w:rsidRDefault="00BF7C80" w:rsidP="00BF7C80">
            <w:pPr>
              <w:pStyle w:val="Akapitzlist"/>
              <w:rPr>
                <w:b/>
                <w:i/>
                <w:sz w:val="16"/>
                <w:szCs w:val="16"/>
              </w:rPr>
            </w:pPr>
            <w:r>
              <w:rPr>
                <w:b/>
                <w:i/>
                <w:sz w:val="16"/>
                <w:szCs w:val="16"/>
              </w:rPr>
              <w:t xml:space="preserve">Moderator: </w:t>
            </w:r>
            <w:r w:rsidR="00177D12" w:rsidRPr="00B042DE">
              <w:rPr>
                <w:b/>
                <w:i/>
                <w:sz w:val="16"/>
                <w:szCs w:val="16"/>
              </w:rPr>
              <w:t xml:space="preserve">Petr Klement, </w:t>
            </w:r>
            <w:r>
              <w:rPr>
                <w:b/>
                <w:i/>
                <w:sz w:val="16"/>
                <w:szCs w:val="16"/>
              </w:rPr>
              <w:t>EPPO</w:t>
            </w:r>
          </w:p>
        </w:tc>
      </w:tr>
      <w:tr w:rsidR="00177D12" w:rsidRPr="00B042DE" w14:paraId="4FEF5749" w14:textId="77777777" w:rsidTr="00650793">
        <w:trPr>
          <w:trHeight w:val="300"/>
        </w:trPr>
        <w:tc>
          <w:tcPr>
            <w:tcW w:w="1706" w:type="dxa"/>
            <w:tcBorders>
              <w:top w:val="nil"/>
            </w:tcBorders>
            <w:shd w:val="clear" w:color="auto" w:fill="auto"/>
          </w:tcPr>
          <w:p w14:paraId="4DEC69F1" w14:textId="77777777" w:rsidR="00177D12" w:rsidRPr="00B042DE" w:rsidRDefault="00177D12" w:rsidP="00086313">
            <w:pPr>
              <w:rPr>
                <w:sz w:val="22"/>
                <w:szCs w:val="22"/>
              </w:rPr>
            </w:pPr>
          </w:p>
        </w:tc>
        <w:tc>
          <w:tcPr>
            <w:tcW w:w="7650" w:type="dxa"/>
            <w:tcBorders>
              <w:top w:val="nil"/>
            </w:tcBorders>
            <w:shd w:val="clear" w:color="auto" w:fill="auto"/>
            <w:vAlign w:val="center"/>
          </w:tcPr>
          <w:p w14:paraId="01A91DF8" w14:textId="77777777" w:rsidR="00177D12" w:rsidRPr="00B042DE" w:rsidRDefault="00177D12" w:rsidP="00985948">
            <w:pPr>
              <w:rPr>
                <w:sz w:val="22"/>
                <w:szCs w:val="22"/>
              </w:rPr>
            </w:pPr>
          </w:p>
        </w:tc>
      </w:tr>
    </w:tbl>
    <w:p w14:paraId="33B1229A" w14:textId="5DA57F59" w:rsidR="00AD5ED3" w:rsidRPr="000108E1" w:rsidRDefault="00177D12" w:rsidP="00177D12">
      <w:pPr>
        <w:rPr>
          <w:sz w:val="20"/>
          <w:szCs w:val="20"/>
          <w:lang w:val="en-AE"/>
        </w:rPr>
      </w:pPr>
      <w:r w:rsidRPr="000108E1">
        <w:rPr>
          <w:sz w:val="20"/>
          <w:szCs w:val="20"/>
          <w:lang w:val="en-AE"/>
        </w:rPr>
        <w:t>12.15-12.30</w:t>
      </w:r>
      <w:r w:rsidRPr="000108E1">
        <w:rPr>
          <w:sz w:val="20"/>
          <w:szCs w:val="20"/>
          <w:lang w:val="en-AE"/>
        </w:rPr>
        <w:tab/>
        <w:t xml:space="preserve">   </w:t>
      </w:r>
      <w:r w:rsidR="000108E1" w:rsidRPr="000108E1">
        <w:rPr>
          <w:sz w:val="20"/>
          <w:szCs w:val="20"/>
          <w:lang w:val="en-AE"/>
        </w:rPr>
        <w:t>Sumary</w:t>
      </w:r>
      <w:r w:rsidR="000108E1">
        <w:rPr>
          <w:sz w:val="20"/>
          <w:szCs w:val="20"/>
          <w:lang w:val="en-AE"/>
        </w:rPr>
        <w:t xml:space="preserve"> of the group w</w:t>
      </w:r>
      <w:r w:rsidR="000108E1" w:rsidRPr="000108E1">
        <w:rPr>
          <w:sz w:val="20"/>
          <w:szCs w:val="20"/>
          <w:lang w:val="en-AE"/>
        </w:rPr>
        <w:t>ork</w:t>
      </w:r>
    </w:p>
    <w:p w14:paraId="75BB7074" w14:textId="19B63BF3" w:rsidR="00177D12" w:rsidRPr="000108E1" w:rsidRDefault="00177D12" w:rsidP="00177D12">
      <w:pPr>
        <w:rPr>
          <w:b/>
          <w:i/>
          <w:sz w:val="16"/>
          <w:szCs w:val="16"/>
          <w:lang w:val="en-AE"/>
        </w:rPr>
      </w:pPr>
      <w:r w:rsidRPr="000108E1">
        <w:rPr>
          <w:sz w:val="20"/>
          <w:szCs w:val="20"/>
          <w:lang w:val="en-AE"/>
        </w:rPr>
        <w:tab/>
      </w:r>
      <w:r w:rsidRPr="000108E1">
        <w:rPr>
          <w:sz w:val="20"/>
          <w:szCs w:val="20"/>
          <w:lang w:val="en-AE"/>
        </w:rPr>
        <w:tab/>
      </w:r>
      <w:r w:rsidRPr="000108E1">
        <w:rPr>
          <w:b/>
          <w:i/>
          <w:sz w:val="16"/>
          <w:szCs w:val="16"/>
          <w:lang w:val="en-AE"/>
        </w:rPr>
        <w:t xml:space="preserve">     </w:t>
      </w:r>
      <w:r w:rsidR="000108E1" w:rsidRPr="000108E1">
        <w:rPr>
          <w:b/>
          <w:i/>
          <w:sz w:val="16"/>
          <w:szCs w:val="16"/>
          <w:lang w:val="en-AE"/>
        </w:rPr>
        <w:t>Group Representatives</w:t>
      </w:r>
    </w:p>
    <w:p w14:paraId="24BDEF9D" w14:textId="259E32FA" w:rsidR="00916F6A" w:rsidRPr="000108E1" w:rsidRDefault="00916F6A" w:rsidP="00177D12">
      <w:pPr>
        <w:rPr>
          <w:b/>
          <w:i/>
          <w:sz w:val="16"/>
          <w:szCs w:val="16"/>
          <w:lang w:val="en-AE"/>
        </w:rPr>
      </w:pPr>
    </w:p>
    <w:p w14:paraId="41166B99" w14:textId="6FDDAE52" w:rsidR="00916F6A" w:rsidRPr="000108E1" w:rsidRDefault="00916F6A" w:rsidP="00177D12">
      <w:pPr>
        <w:rPr>
          <w:sz w:val="20"/>
          <w:szCs w:val="20"/>
          <w:lang w:val="en-AE"/>
        </w:rPr>
      </w:pPr>
      <w:r w:rsidRPr="000108E1">
        <w:rPr>
          <w:sz w:val="20"/>
          <w:szCs w:val="20"/>
          <w:lang w:val="en-AE"/>
        </w:rPr>
        <w:t>12.30</w:t>
      </w:r>
      <w:r w:rsidRPr="000108E1">
        <w:rPr>
          <w:sz w:val="20"/>
          <w:szCs w:val="20"/>
          <w:lang w:val="en-AE"/>
        </w:rPr>
        <w:tab/>
      </w:r>
      <w:r w:rsidRPr="000108E1">
        <w:rPr>
          <w:sz w:val="20"/>
          <w:szCs w:val="20"/>
          <w:lang w:val="en-AE"/>
        </w:rPr>
        <w:tab/>
        <w:t xml:space="preserve">     </w:t>
      </w:r>
      <w:r w:rsidR="000108E1" w:rsidRPr="000108E1">
        <w:rPr>
          <w:sz w:val="20"/>
          <w:szCs w:val="20"/>
          <w:lang w:val="en-AE"/>
        </w:rPr>
        <w:t>Final remarks and closing of the webinar</w:t>
      </w:r>
    </w:p>
    <w:p w14:paraId="5848F5A3" w14:textId="020451A6" w:rsidR="00916F6A" w:rsidRPr="000108E1" w:rsidRDefault="00916F6A" w:rsidP="00177D12">
      <w:pPr>
        <w:rPr>
          <w:sz w:val="20"/>
          <w:szCs w:val="20"/>
          <w:lang w:val="en-AE"/>
        </w:rPr>
      </w:pPr>
    </w:p>
    <w:p w14:paraId="7ABD0233" w14:textId="77777777" w:rsidR="00916F6A" w:rsidRPr="000108E1" w:rsidRDefault="00916F6A" w:rsidP="00177D12">
      <w:pPr>
        <w:rPr>
          <w:sz w:val="20"/>
          <w:szCs w:val="20"/>
          <w:lang w:val="en-AE"/>
        </w:rPr>
      </w:pPr>
    </w:p>
    <w:p w14:paraId="2D893FC5" w14:textId="0D3B7F73" w:rsidR="00AD5ED3" w:rsidRPr="000108E1" w:rsidRDefault="00AD5ED3" w:rsidP="00804FEB">
      <w:pPr>
        <w:jc w:val="center"/>
        <w:rPr>
          <w:sz w:val="20"/>
          <w:szCs w:val="20"/>
          <w:lang w:val="en-AE"/>
        </w:rPr>
      </w:pPr>
    </w:p>
    <w:p w14:paraId="3E95091D" w14:textId="77777777" w:rsidR="00B042DE" w:rsidRPr="000108E1" w:rsidRDefault="00B042DE" w:rsidP="00804FEB">
      <w:pPr>
        <w:jc w:val="center"/>
        <w:rPr>
          <w:sz w:val="20"/>
          <w:szCs w:val="20"/>
          <w:lang w:val="en-AE"/>
        </w:rPr>
      </w:pPr>
    </w:p>
    <w:sectPr w:rsidR="00B042DE" w:rsidRPr="000108E1" w:rsidSect="00B1183A">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5506" w14:textId="77777777" w:rsidR="00C97BC3" w:rsidRDefault="00C97BC3" w:rsidP="00985948">
      <w:r>
        <w:separator/>
      </w:r>
    </w:p>
  </w:endnote>
  <w:endnote w:type="continuationSeparator" w:id="0">
    <w:p w14:paraId="7A7DB24B" w14:textId="77777777" w:rsidR="00C97BC3" w:rsidRDefault="00C97BC3" w:rsidP="0098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5954B" w14:textId="77777777" w:rsidR="00C97BC3" w:rsidRDefault="00C97BC3" w:rsidP="00985948">
      <w:r>
        <w:separator/>
      </w:r>
    </w:p>
  </w:footnote>
  <w:footnote w:type="continuationSeparator" w:id="0">
    <w:p w14:paraId="48A8BF3C" w14:textId="77777777" w:rsidR="00C97BC3" w:rsidRDefault="00C97BC3" w:rsidP="009859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DD7AF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BD10268_"/>
      </v:shape>
    </w:pict>
  </w:numPicBullet>
  <w:abstractNum w:abstractNumId="0" w15:restartNumberingAfterBreak="0">
    <w:nsid w:val="1FD735F3"/>
    <w:multiLevelType w:val="hybridMultilevel"/>
    <w:tmpl w:val="74A8A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3D7A2F"/>
    <w:multiLevelType w:val="hybridMultilevel"/>
    <w:tmpl w:val="7E481B76"/>
    <w:lvl w:ilvl="0" w:tplc="36467964">
      <w:start w:val="1"/>
      <w:numFmt w:val="bullet"/>
      <w:lvlText w:val=""/>
      <w:lvlPicBulletId w:val="0"/>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4D"/>
    <w:rsid w:val="000108E1"/>
    <w:rsid w:val="000378CA"/>
    <w:rsid w:val="000404F1"/>
    <w:rsid w:val="000463F0"/>
    <w:rsid w:val="000521FD"/>
    <w:rsid w:val="000816E6"/>
    <w:rsid w:val="00083767"/>
    <w:rsid w:val="00086313"/>
    <w:rsid w:val="000F309A"/>
    <w:rsid w:val="0011324D"/>
    <w:rsid w:val="001470DF"/>
    <w:rsid w:val="00177D12"/>
    <w:rsid w:val="001C2184"/>
    <w:rsid w:val="002162EE"/>
    <w:rsid w:val="002431EA"/>
    <w:rsid w:val="0027602C"/>
    <w:rsid w:val="002A754F"/>
    <w:rsid w:val="002B3109"/>
    <w:rsid w:val="002C19E4"/>
    <w:rsid w:val="002D4833"/>
    <w:rsid w:val="002E1DFF"/>
    <w:rsid w:val="002F3B24"/>
    <w:rsid w:val="002F4DB6"/>
    <w:rsid w:val="00331E74"/>
    <w:rsid w:val="003B305C"/>
    <w:rsid w:val="003C5A59"/>
    <w:rsid w:val="0042397E"/>
    <w:rsid w:val="00437C90"/>
    <w:rsid w:val="00440D66"/>
    <w:rsid w:val="004453A7"/>
    <w:rsid w:val="00461B85"/>
    <w:rsid w:val="00493FA4"/>
    <w:rsid w:val="004C1DCD"/>
    <w:rsid w:val="004D2C27"/>
    <w:rsid w:val="004D4F9E"/>
    <w:rsid w:val="004F14F5"/>
    <w:rsid w:val="00501442"/>
    <w:rsid w:val="00546BCC"/>
    <w:rsid w:val="0055080D"/>
    <w:rsid w:val="00556A69"/>
    <w:rsid w:val="00556B8F"/>
    <w:rsid w:val="005D793D"/>
    <w:rsid w:val="00650793"/>
    <w:rsid w:val="006611D3"/>
    <w:rsid w:val="00680904"/>
    <w:rsid w:val="006B542A"/>
    <w:rsid w:val="006B6F23"/>
    <w:rsid w:val="006C53EF"/>
    <w:rsid w:val="006E288C"/>
    <w:rsid w:val="006E3252"/>
    <w:rsid w:val="007214B6"/>
    <w:rsid w:val="007316DB"/>
    <w:rsid w:val="0076017C"/>
    <w:rsid w:val="00795BC8"/>
    <w:rsid w:val="007E28D3"/>
    <w:rsid w:val="008024DB"/>
    <w:rsid w:val="00804FEB"/>
    <w:rsid w:val="00884A5D"/>
    <w:rsid w:val="008C7DA4"/>
    <w:rsid w:val="00916F6A"/>
    <w:rsid w:val="00985948"/>
    <w:rsid w:val="009A5E4F"/>
    <w:rsid w:val="00A14F57"/>
    <w:rsid w:val="00A25444"/>
    <w:rsid w:val="00A71AAE"/>
    <w:rsid w:val="00AA521F"/>
    <w:rsid w:val="00AD3268"/>
    <w:rsid w:val="00AD5ED3"/>
    <w:rsid w:val="00AE35C7"/>
    <w:rsid w:val="00B042DE"/>
    <w:rsid w:val="00B114D4"/>
    <w:rsid w:val="00B1183A"/>
    <w:rsid w:val="00B2030C"/>
    <w:rsid w:val="00B94094"/>
    <w:rsid w:val="00BC566D"/>
    <w:rsid w:val="00BF7C80"/>
    <w:rsid w:val="00C3400A"/>
    <w:rsid w:val="00C63BB6"/>
    <w:rsid w:val="00C80A48"/>
    <w:rsid w:val="00C93F02"/>
    <w:rsid w:val="00C97BC3"/>
    <w:rsid w:val="00CA2C60"/>
    <w:rsid w:val="00CB3903"/>
    <w:rsid w:val="00CC0A82"/>
    <w:rsid w:val="00E36524"/>
    <w:rsid w:val="00E50504"/>
    <w:rsid w:val="00E83467"/>
    <w:rsid w:val="00EA1817"/>
    <w:rsid w:val="00EB3B24"/>
    <w:rsid w:val="00EE2C51"/>
    <w:rsid w:val="00EF6905"/>
    <w:rsid w:val="00F25241"/>
    <w:rsid w:val="00F25BBD"/>
    <w:rsid w:val="00F52F4C"/>
    <w:rsid w:val="00F90695"/>
    <w:rsid w:val="00FC0F97"/>
    <w:rsid w:val="00FC5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1284"/>
  <w15:chartTrackingRefBased/>
  <w15:docId w15:val="{4E8B531E-34C9-4446-9E13-3DE78658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A48"/>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4F14F5"/>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C80A48"/>
    <w:rPr>
      <w:rFonts w:cs="Times New Roman"/>
      <w:color w:val="0000FF"/>
      <w:u w:val="single"/>
    </w:rPr>
  </w:style>
  <w:style w:type="table" w:styleId="Tabela-Siatka">
    <w:name w:val="Table Grid"/>
    <w:basedOn w:val="Standardowy"/>
    <w:rsid w:val="00C80A48"/>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D32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268"/>
    <w:rPr>
      <w:rFonts w:ascii="Segoe UI" w:eastAsia="Times New Roman" w:hAnsi="Segoe UI" w:cs="Segoe UI"/>
      <w:sz w:val="18"/>
      <w:szCs w:val="18"/>
      <w:lang w:eastAsia="pl-PL"/>
    </w:rPr>
  </w:style>
  <w:style w:type="character" w:styleId="Pogrubienie">
    <w:name w:val="Strong"/>
    <w:uiPriority w:val="22"/>
    <w:qFormat/>
    <w:rsid w:val="00B2030C"/>
    <w:rPr>
      <w:b/>
      <w:bCs/>
    </w:rPr>
  </w:style>
  <w:style w:type="character" w:customStyle="1" w:styleId="Nierozpoznanawzmianka1">
    <w:name w:val="Nierozpoznana wzmianka1"/>
    <w:basedOn w:val="Domylnaczcionkaakapitu"/>
    <w:uiPriority w:val="99"/>
    <w:semiHidden/>
    <w:unhideWhenUsed/>
    <w:rsid w:val="00C3400A"/>
    <w:rPr>
      <w:color w:val="605E5C"/>
      <w:shd w:val="clear" w:color="auto" w:fill="E1DFDD"/>
    </w:rPr>
  </w:style>
  <w:style w:type="paragraph" w:styleId="Nagwek">
    <w:name w:val="header"/>
    <w:basedOn w:val="Normalny"/>
    <w:link w:val="NagwekZnak"/>
    <w:uiPriority w:val="99"/>
    <w:unhideWhenUsed/>
    <w:rsid w:val="00985948"/>
    <w:pPr>
      <w:tabs>
        <w:tab w:val="center" w:pos="4703"/>
        <w:tab w:val="right" w:pos="9406"/>
      </w:tabs>
    </w:pPr>
  </w:style>
  <w:style w:type="character" w:customStyle="1" w:styleId="NagwekZnak">
    <w:name w:val="Nagłówek Znak"/>
    <w:basedOn w:val="Domylnaczcionkaakapitu"/>
    <w:link w:val="Nagwek"/>
    <w:uiPriority w:val="99"/>
    <w:rsid w:val="0098594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5948"/>
    <w:pPr>
      <w:tabs>
        <w:tab w:val="center" w:pos="4703"/>
        <w:tab w:val="right" w:pos="9406"/>
      </w:tabs>
    </w:pPr>
  </w:style>
  <w:style w:type="character" w:customStyle="1" w:styleId="StopkaZnak">
    <w:name w:val="Stopka Znak"/>
    <w:basedOn w:val="Domylnaczcionkaakapitu"/>
    <w:link w:val="Stopka"/>
    <w:uiPriority w:val="99"/>
    <w:rsid w:val="0098594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B305C"/>
    <w:pPr>
      <w:ind w:left="720"/>
      <w:contextualSpacing/>
    </w:pPr>
  </w:style>
  <w:style w:type="character" w:customStyle="1" w:styleId="Nagwek3Znak">
    <w:name w:val="Nagłówek 3 Znak"/>
    <w:basedOn w:val="Domylnaczcionkaakapitu"/>
    <w:link w:val="Nagwek3"/>
    <w:uiPriority w:val="9"/>
    <w:rsid w:val="004F14F5"/>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6321">
      <w:bodyDiv w:val="1"/>
      <w:marLeft w:val="0"/>
      <w:marRight w:val="0"/>
      <w:marTop w:val="0"/>
      <w:marBottom w:val="0"/>
      <w:divBdr>
        <w:top w:val="none" w:sz="0" w:space="0" w:color="auto"/>
        <w:left w:val="none" w:sz="0" w:space="0" w:color="auto"/>
        <w:bottom w:val="none" w:sz="0" w:space="0" w:color="auto"/>
        <w:right w:val="none" w:sz="0" w:space="0" w:color="auto"/>
      </w:divBdr>
    </w:div>
    <w:div w:id="881401353">
      <w:bodyDiv w:val="1"/>
      <w:marLeft w:val="0"/>
      <w:marRight w:val="0"/>
      <w:marTop w:val="0"/>
      <w:marBottom w:val="0"/>
      <w:divBdr>
        <w:top w:val="none" w:sz="0" w:space="0" w:color="auto"/>
        <w:left w:val="none" w:sz="0" w:space="0" w:color="auto"/>
        <w:bottom w:val="none" w:sz="0" w:space="0" w:color="auto"/>
        <w:right w:val="none" w:sz="0" w:space="0" w:color="auto"/>
      </w:divBdr>
    </w:div>
    <w:div w:id="935947133">
      <w:bodyDiv w:val="1"/>
      <w:marLeft w:val="0"/>
      <w:marRight w:val="0"/>
      <w:marTop w:val="0"/>
      <w:marBottom w:val="0"/>
      <w:divBdr>
        <w:top w:val="none" w:sz="0" w:space="0" w:color="auto"/>
        <w:left w:val="none" w:sz="0" w:space="0" w:color="auto"/>
        <w:bottom w:val="none" w:sz="0" w:space="0" w:color="auto"/>
        <w:right w:val="none" w:sz="0" w:space="0" w:color="auto"/>
      </w:divBdr>
    </w:div>
    <w:div w:id="1603756348">
      <w:bodyDiv w:val="1"/>
      <w:marLeft w:val="0"/>
      <w:marRight w:val="0"/>
      <w:marTop w:val="0"/>
      <w:marBottom w:val="0"/>
      <w:divBdr>
        <w:top w:val="none" w:sz="0" w:space="0" w:color="auto"/>
        <w:left w:val="none" w:sz="0" w:space="0" w:color="auto"/>
        <w:bottom w:val="none" w:sz="0" w:space="0" w:color="auto"/>
        <w:right w:val="none" w:sz="0" w:space="0" w:color="auto"/>
      </w:divBdr>
    </w:div>
    <w:div w:id="20361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rysiak@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4BF9-0459-430C-AE18-1472F673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1712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Konecki</dc:creator>
  <cp:keywords/>
  <dc:description/>
  <cp:lastModifiedBy>Katarzyna Krysiak</cp:lastModifiedBy>
  <cp:revision>4</cp:revision>
  <cp:lastPrinted>2018-11-21T13:09:00Z</cp:lastPrinted>
  <dcterms:created xsi:type="dcterms:W3CDTF">2021-08-18T08:37:00Z</dcterms:created>
  <dcterms:modified xsi:type="dcterms:W3CDTF">2021-08-23T04:16:00Z</dcterms:modified>
</cp:coreProperties>
</file>