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89" w:rsidRDefault="00B917E3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-959485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gramStart"/>
      <w:r w:rsidRPr="009406B1">
        <w:rPr>
          <w:rFonts w:ascii="Bookman Old Style" w:hAnsi="Bookman Old Style"/>
        </w:rPr>
        <w:t>OSU-III-401-</w:t>
      </w:r>
      <w:r w:rsidR="006D45DF">
        <w:rPr>
          <w:rFonts w:ascii="Bookman Old Style" w:hAnsi="Bookman Old Style"/>
        </w:rPr>
        <w:t>171</w:t>
      </w:r>
      <w:r w:rsidR="001D3F89">
        <w:rPr>
          <w:rFonts w:ascii="Bookman Old Style" w:hAnsi="Bookman Old Style"/>
        </w:rPr>
        <w:t>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1D3F89">
        <w:rPr>
          <w:rFonts w:ascii="Bookman Old Style" w:hAnsi="Bookman Old Style"/>
        </w:rPr>
        <w:t xml:space="preserve">        Lublin</w:t>
      </w:r>
      <w:proofErr w:type="gramEnd"/>
      <w:r w:rsidR="001D3F89">
        <w:rPr>
          <w:rFonts w:ascii="Bookman Old Style" w:hAnsi="Bookman Old Style"/>
        </w:rPr>
        <w:t>, 30</w:t>
      </w:r>
      <w:r w:rsidRPr="009406B1">
        <w:rPr>
          <w:rFonts w:ascii="Bookman Old Style" w:hAnsi="Bookman Old Style"/>
        </w:rPr>
        <w:t xml:space="preserve"> stycznia 2015 r.</w:t>
      </w:r>
    </w:p>
    <w:p w:rsidR="00010440" w:rsidRPr="009406B1" w:rsidRDefault="00B850A6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 8/C</w:t>
      </w:r>
      <w:r w:rsidR="001D3F89">
        <w:rPr>
          <w:rFonts w:ascii="Bookman Old Style" w:hAnsi="Bookman Old Style"/>
        </w:rPr>
        <w:t>/15</w:t>
      </w:r>
    </w:p>
    <w:p w:rsidR="00010440" w:rsidRPr="009406B1" w:rsidRDefault="00334E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614E29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spacing w:val="30"/>
        </w:rPr>
      </w:pPr>
      <w:r w:rsidRPr="00614E29">
        <w:rPr>
          <w:rFonts w:ascii="Bookman Old Style" w:hAnsi="Bookman Old Style"/>
          <w:b/>
          <w:spacing w:val="30"/>
        </w:rPr>
        <w:t>P R O G R A M</w:t>
      </w:r>
    </w:p>
    <w:p w:rsidR="00010440" w:rsidRPr="00614E29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bCs/>
        </w:rPr>
      </w:pPr>
      <w:r w:rsidRPr="00614E29">
        <w:rPr>
          <w:rFonts w:ascii="Bookman Old Style" w:hAnsi="Bookman Old Style"/>
          <w:b/>
        </w:rPr>
        <w:t>SZKOLENIA</w:t>
      </w:r>
      <w:r w:rsidRPr="00614E29">
        <w:rPr>
          <w:rFonts w:ascii="Bookman Old Style" w:hAnsi="Bookman Old Style"/>
          <w:b/>
          <w:bCs/>
        </w:rPr>
        <w:t xml:space="preserve"> DLA </w:t>
      </w:r>
      <w:r w:rsidR="00A52B3A" w:rsidRPr="00614E29">
        <w:rPr>
          <w:rFonts w:ascii="Bookman Old Style" w:hAnsi="Bookman Old Style"/>
          <w:b/>
          <w:bCs/>
        </w:rPr>
        <w:t xml:space="preserve">SĘDZIÓW ORZEKAJĄCYCH W SPRAWACH CYWILNYCH </w:t>
      </w:r>
      <w:r w:rsidR="00A52B3A" w:rsidRPr="00614E29">
        <w:rPr>
          <w:rFonts w:ascii="Bookman Old Style" w:hAnsi="Bookman Old Style"/>
          <w:b/>
          <w:bCs/>
        </w:rPr>
        <w:br/>
        <w:t>W SĄDACH REJONOWYCH I OKRĘGOWYCH, PROKURATORÓW PROWADZĄCYCH POSTĘPOWANIE NA ODCINKU CYWILNYM</w:t>
      </w:r>
      <w:r w:rsidR="00D10EE5">
        <w:rPr>
          <w:rFonts w:ascii="Bookman Old Style" w:hAnsi="Bookman Old Style"/>
          <w:b/>
          <w:bCs/>
        </w:rPr>
        <w:t xml:space="preserve"> </w:t>
      </w:r>
      <w:r w:rsidR="00D10EE5">
        <w:rPr>
          <w:rFonts w:ascii="Bookman Old Style" w:hAnsi="Bookman Old Style"/>
          <w:b/>
          <w:bCs/>
        </w:rPr>
        <w:br/>
        <w:t xml:space="preserve">Z OBSZARU </w:t>
      </w:r>
      <w:r w:rsidR="006D45DF">
        <w:rPr>
          <w:rFonts w:ascii="Bookman Old Style" w:hAnsi="Bookman Old Style"/>
          <w:b/>
          <w:bCs/>
        </w:rPr>
        <w:t>APELACJI KATOWICKIEJ, KRAKOWSKIEJ, LUBELSKIEJ, ŁÓDZKIEJ</w:t>
      </w:r>
    </w:p>
    <w:p w:rsidR="00010440" w:rsidRPr="009406B1" w:rsidRDefault="00334EC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334EC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28.5pt;height:4pt" o:hrpct="0" o:hr="t">
            <v:imagedata r:id="rId7" o:title=""/>
          </v:shape>
        </w:pict>
      </w:r>
    </w:p>
    <w:p w:rsidR="00010440" w:rsidRPr="00614E29" w:rsidRDefault="00010440" w:rsidP="000A78A4">
      <w:pPr>
        <w:rPr>
          <w:rFonts w:ascii="Bookman Old Style" w:hAnsi="Bookman Old Style"/>
          <w:b/>
        </w:rPr>
      </w:pPr>
      <w:r w:rsidRPr="00614E29">
        <w:rPr>
          <w:rFonts w:ascii="Bookman Old Style" w:hAnsi="Bookman Old Style"/>
          <w:b/>
        </w:rPr>
        <w:t>TEMAT SZKOLENIA:</w:t>
      </w:r>
    </w:p>
    <w:p w:rsidR="00010440" w:rsidRPr="009406B1" w:rsidRDefault="00334EC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28.5pt;height:4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D10EE5" w:rsidRDefault="00010440" w:rsidP="00D10EE5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A52B3A">
        <w:rPr>
          <w:rFonts w:ascii="Bookman Old Style" w:hAnsi="Bookman Old Style"/>
          <w:b/>
        </w:rPr>
        <w:t>Postępowanie nieprocesowe”</w:t>
      </w:r>
    </w:p>
    <w:p w:rsidR="00010440" w:rsidRPr="009406B1" w:rsidRDefault="00334EC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B917E3" w:rsidRDefault="00010440" w:rsidP="000A78A4">
      <w:pPr>
        <w:jc w:val="both"/>
        <w:rPr>
          <w:rFonts w:ascii="Bookman Old Style" w:hAnsi="Bookman Old Style"/>
          <w:b/>
        </w:rPr>
      </w:pPr>
      <w:r w:rsidRPr="00B917E3">
        <w:rPr>
          <w:rFonts w:ascii="Bookman Old Style" w:hAnsi="Bookman Old Style"/>
          <w:b/>
        </w:rPr>
        <w:t>DATA I MIEJSCE:</w:t>
      </w:r>
    </w:p>
    <w:p w:rsidR="00010440" w:rsidRPr="009406B1" w:rsidRDefault="00334EC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52B3A" w:rsidRPr="00A52B3A" w:rsidRDefault="00B850A6" w:rsidP="00A52B3A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 – 7 października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A52B3A" w:rsidRPr="00A52B3A">
        <w:rPr>
          <w:rFonts w:ascii="Bookman Old Style" w:hAnsi="Bookman Old Style"/>
        </w:rPr>
        <w:t>Ośrodek Szkoleniowy w Dębem</w:t>
      </w:r>
    </w:p>
    <w:p w:rsidR="00A52B3A" w:rsidRPr="00A52B3A" w:rsidRDefault="00A52B3A" w:rsidP="00A52B3A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52B3A">
        <w:rPr>
          <w:rFonts w:ascii="Bookman Old Style" w:hAnsi="Bookman Old Style"/>
        </w:rPr>
        <w:t>05-140 Serock</w:t>
      </w:r>
    </w:p>
    <w:p w:rsidR="00010440" w:rsidRPr="00A52B3A" w:rsidRDefault="00A52B3A" w:rsidP="00D10EE5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Pr="00A52B3A">
        <w:rPr>
          <w:rFonts w:ascii="Bookman Old Style" w:hAnsi="Bookman Old Style"/>
        </w:rPr>
        <w:t>tel</w:t>
      </w:r>
      <w:proofErr w:type="gramEnd"/>
      <w:r w:rsidRPr="00A52B3A">
        <w:rPr>
          <w:rFonts w:ascii="Bookman Old Style" w:hAnsi="Bookman Old Style"/>
        </w:rPr>
        <w:t>. (22) 774-20-61, 774-21-51</w:t>
      </w:r>
    </w:p>
    <w:p w:rsidR="00010440" w:rsidRPr="009406B1" w:rsidRDefault="00334E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B917E3" w:rsidRDefault="00010440" w:rsidP="000A78A4">
      <w:pPr>
        <w:rPr>
          <w:rFonts w:ascii="Bookman Old Style" w:hAnsi="Bookman Old Style"/>
          <w:b/>
        </w:rPr>
      </w:pPr>
      <w:r w:rsidRPr="00B917E3">
        <w:rPr>
          <w:rFonts w:ascii="Bookman Old Style" w:hAnsi="Bookman Old Style"/>
          <w:b/>
        </w:rPr>
        <w:t>ORGANIZATOR:</w:t>
      </w:r>
    </w:p>
    <w:p w:rsidR="00010440" w:rsidRDefault="00334E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1F6FBC" w:rsidRDefault="00010440" w:rsidP="000A78A4">
      <w:pPr>
        <w:spacing w:before="60"/>
        <w:jc w:val="center"/>
        <w:rPr>
          <w:rFonts w:ascii="Bookman Old Style" w:hAnsi="Bookman Old Style"/>
        </w:rPr>
      </w:pPr>
      <w:r w:rsidRPr="001F6FBC">
        <w:rPr>
          <w:rFonts w:ascii="Bookman Old Style" w:hAnsi="Bookman Old Style"/>
        </w:rPr>
        <w:t>Krajowa Szkoła Sądownictwa i Prokuratury</w:t>
      </w:r>
    </w:p>
    <w:p w:rsidR="00010440" w:rsidRPr="001F6FBC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1F6FBC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1F6FBC" w:rsidRDefault="00010440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1F6FBC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1F6FBC" w:rsidRDefault="00B917E3" w:rsidP="000A78A4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proofErr w:type="gramStart"/>
      <w:r>
        <w:rPr>
          <w:rFonts w:ascii="Bookman Old Style" w:hAnsi="Bookman Old Style"/>
        </w:rPr>
        <w:t>tel</w:t>
      </w:r>
      <w:proofErr w:type="gramEnd"/>
      <w:r>
        <w:rPr>
          <w:rFonts w:ascii="Bookman Old Style" w:hAnsi="Bookman Old Style"/>
        </w:rPr>
        <w:t xml:space="preserve">. </w:t>
      </w:r>
      <w:r w:rsidR="00010440" w:rsidRPr="001F6FBC">
        <w:rPr>
          <w:rFonts w:ascii="Bookman Old Style" w:hAnsi="Bookman Old Style"/>
        </w:rPr>
        <w:t>81 440 87 10</w:t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fax. </w:t>
      </w:r>
      <w:r w:rsidR="00010440" w:rsidRPr="001F6FBC">
        <w:rPr>
          <w:rFonts w:ascii="Bookman Old Style" w:hAnsi="Bookman Old Style"/>
        </w:rPr>
        <w:t>81 440 87 11</w:t>
      </w:r>
    </w:p>
    <w:p w:rsidR="00010440" w:rsidRPr="001F6FBC" w:rsidRDefault="00010440" w:rsidP="000A78A4">
      <w:pPr>
        <w:spacing w:before="60"/>
        <w:jc w:val="both"/>
        <w:rPr>
          <w:rFonts w:ascii="Bookman Old Style" w:hAnsi="Bookman Old Style"/>
        </w:rPr>
      </w:pPr>
    </w:p>
    <w:p w:rsidR="00010440" w:rsidRDefault="00334E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Pr="00B917E3" w:rsidRDefault="00010440" w:rsidP="000A78A4">
      <w:pPr>
        <w:rPr>
          <w:rFonts w:ascii="Bookman Old Style" w:hAnsi="Bookman Old Style"/>
          <w:b/>
        </w:rPr>
      </w:pPr>
      <w:r w:rsidRPr="00B917E3">
        <w:rPr>
          <w:rFonts w:ascii="Bookman Old Style" w:hAnsi="Bookman Old Style"/>
          <w:b/>
        </w:rPr>
        <w:t>OSOBY ODPOWIEDZIALNE ZE STRONY ORGANIZATORA:</w:t>
      </w:r>
    </w:p>
    <w:p w:rsidR="00010440" w:rsidRDefault="00334E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7F6F93" w:rsidRPr="00B71092" w:rsidRDefault="007F6F93" w:rsidP="007F6F93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71092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End"/>
      <w:r w:rsidRPr="00B71092">
        <w:rPr>
          <w:rFonts w:ascii="Bookman Old Style" w:hAnsi="Bookman Old Style"/>
          <w:sz w:val="22"/>
          <w:szCs w:val="22"/>
        </w:rPr>
        <w:t>:</w:t>
      </w:r>
    </w:p>
    <w:p w:rsidR="007F6F93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Greta Książkiewicz </w:t>
      </w:r>
    </w:p>
    <w:p w:rsidR="007F6F93" w:rsidRPr="00B71092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tel</w:t>
      </w:r>
      <w:proofErr w:type="gramEnd"/>
      <w:r>
        <w:rPr>
          <w:rFonts w:ascii="Bookman Old Style" w:hAnsi="Bookman Old Style"/>
          <w:sz w:val="22"/>
          <w:szCs w:val="22"/>
        </w:rPr>
        <w:t>. 81 440 87 23</w:t>
      </w:r>
    </w:p>
    <w:p w:rsidR="007F6F93" w:rsidRPr="007F6F93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gramStart"/>
      <w:r w:rsidRPr="00B71092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B71092">
        <w:rPr>
          <w:rFonts w:ascii="Bookman Old Style" w:hAnsi="Bookman Old Style"/>
          <w:sz w:val="22"/>
          <w:szCs w:val="22"/>
          <w:lang w:val="en-US"/>
        </w:rPr>
        <w:t xml:space="preserve">: </w:t>
      </w:r>
      <w:r>
        <w:rPr>
          <w:rFonts w:ascii="Bookman Old Style" w:hAnsi="Bookman Old Style"/>
          <w:sz w:val="22"/>
          <w:szCs w:val="22"/>
          <w:lang w:val="en-US"/>
        </w:rPr>
        <w:t>g.ksiazkiewicz@kssip.gov.pl</w:t>
      </w:r>
    </w:p>
    <w:p w:rsidR="007F6F93" w:rsidRPr="00B71092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7F6F93" w:rsidRPr="003377DE" w:rsidRDefault="007F6F93" w:rsidP="007F6F9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7F6F93" w:rsidRPr="00B71092" w:rsidRDefault="007F6F93" w:rsidP="007F6F93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71092">
        <w:rPr>
          <w:rFonts w:ascii="Bookman Old Style" w:hAnsi="Bookman Old Style"/>
          <w:sz w:val="22"/>
          <w:szCs w:val="22"/>
        </w:rPr>
        <w:lastRenderedPageBreak/>
        <w:t>organizacyjnie</w:t>
      </w:r>
      <w:proofErr w:type="gramEnd"/>
      <w:r w:rsidRPr="00B71092">
        <w:rPr>
          <w:rFonts w:ascii="Bookman Old Style" w:hAnsi="Bookman Old Style"/>
          <w:sz w:val="22"/>
          <w:szCs w:val="22"/>
        </w:rPr>
        <w:t>:</w:t>
      </w:r>
    </w:p>
    <w:p w:rsidR="007F6F93" w:rsidRDefault="007F6F93" w:rsidP="007F6F93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</w:rPr>
        <w:t>Manowiec</w:t>
      </w:r>
      <w:proofErr w:type="spellEnd"/>
    </w:p>
    <w:p w:rsidR="007F6F93" w:rsidRPr="00B71092" w:rsidRDefault="007F6F93" w:rsidP="007F6F93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proofErr w:type="gramStart"/>
      <w:r w:rsidRPr="00B71092">
        <w:rPr>
          <w:rFonts w:ascii="Bookman Old Style" w:hAnsi="Bookman Old Style"/>
          <w:sz w:val="22"/>
          <w:szCs w:val="22"/>
        </w:rPr>
        <w:t>tel</w:t>
      </w:r>
      <w:proofErr w:type="gramEnd"/>
      <w:r w:rsidRPr="00B71092">
        <w:rPr>
          <w:rFonts w:ascii="Bookman Old Style" w:hAnsi="Bookman Old Style"/>
          <w:sz w:val="22"/>
          <w:szCs w:val="22"/>
        </w:rPr>
        <w:t xml:space="preserve">.  </w:t>
      </w:r>
      <w:r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7F6F93" w:rsidRPr="007F6F93" w:rsidRDefault="007F6F93" w:rsidP="007F6F93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>
        <w:rPr>
          <w:rFonts w:ascii="Bookman Old Style" w:hAnsi="Bookman Old Style"/>
          <w:sz w:val="22"/>
          <w:szCs w:val="22"/>
          <w:lang w:val="it-IT"/>
        </w:rPr>
        <w:t>m.manowiec@kssip.gov.pl</w:t>
      </w:r>
    </w:p>
    <w:p w:rsidR="007F6F93" w:rsidRDefault="007F6F93" w:rsidP="007F6F93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specjalista</w:t>
      </w:r>
      <w:proofErr w:type="gramEnd"/>
      <w:r>
        <w:rPr>
          <w:rFonts w:ascii="Bookman Old Style" w:hAnsi="Bookman Old Style"/>
          <w:sz w:val="22"/>
          <w:szCs w:val="22"/>
        </w:rPr>
        <w:t xml:space="preserve"> Kinga </w:t>
      </w:r>
      <w:proofErr w:type="spellStart"/>
      <w:r>
        <w:rPr>
          <w:rFonts w:ascii="Bookman Old Style" w:hAnsi="Bookman Old Style"/>
          <w:sz w:val="22"/>
          <w:szCs w:val="22"/>
        </w:rPr>
        <w:t>Leńczuk</w:t>
      </w:r>
      <w:proofErr w:type="spellEnd"/>
      <w:r>
        <w:rPr>
          <w:rFonts w:ascii="Bookman Old Style" w:hAnsi="Bookman Old Style"/>
          <w:sz w:val="22"/>
          <w:szCs w:val="22"/>
        </w:rPr>
        <w:t>-Krupa</w:t>
      </w:r>
    </w:p>
    <w:p w:rsidR="007F6F93" w:rsidRPr="007F6F93" w:rsidRDefault="007F6F93" w:rsidP="007F6F93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gramStart"/>
      <w:r>
        <w:rPr>
          <w:rFonts w:ascii="Bookman Old Style" w:hAnsi="Bookman Old Style"/>
          <w:sz w:val="22"/>
          <w:szCs w:val="22"/>
        </w:rPr>
        <w:t>tel</w:t>
      </w:r>
      <w:proofErr w:type="gramEnd"/>
      <w:r>
        <w:rPr>
          <w:rFonts w:ascii="Bookman Old Style" w:hAnsi="Bookman Old Style"/>
          <w:sz w:val="22"/>
          <w:szCs w:val="22"/>
        </w:rPr>
        <w:t xml:space="preserve">.  </w:t>
      </w:r>
      <w:r w:rsidRPr="007F6F93">
        <w:rPr>
          <w:rFonts w:ascii="Bookman Old Style" w:hAnsi="Bookman Old Style"/>
          <w:sz w:val="22"/>
          <w:szCs w:val="22"/>
          <w:lang w:val="en-US"/>
        </w:rPr>
        <w:t>81 440 87 21</w:t>
      </w:r>
    </w:p>
    <w:p w:rsidR="007F6F93" w:rsidRPr="007F6F93" w:rsidRDefault="007F6F93" w:rsidP="007F6F93">
      <w:pPr>
        <w:spacing w:line="276" w:lineRule="auto"/>
        <w:ind w:left="284"/>
        <w:rPr>
          <w:rFonts w:ascii="Bookman Old Style" w:hAnsi="Bookman Old Style"/>
          <w:sz w:val="22"/>
          <w:szCs w:val="22"/>
          <w:lang w:val="it-IT"/>
        </w:rPr>
        <w:sectPr w:rsidR="007F6F93" w:rsidRPr="007F6F9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>
        <w:rPr>
          <w:rFonts w:ascii="Bookman Old Style" w:hAnsi="Bookman Old Style"/>
          <w:sz w:val="22"/>
          <w:szCs w:val="22"/>
          <w:lang w:val="it-IT"/>
        </w:rPr>
        <w:t>k.krupa@kssip.gov.pl</w:t>
      </w:r>
    </w:p>
    <w:p w:rsidR="00010440" w:rsidRPr="007F6F93" w:rsidRDefault="00010440" w:rsidP="007F6F93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010440" w:rsidRDefault="00334EC6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B917E3" w:rsidRDefault="00010440" w:rsidP="000A78A4">
      <w:pPr>
        <w:rPr>
          <w:rFonts w:ascii="Bookman Old Style" w:hAnsi="Bookman Old Style"/>
          <w:b/>
          <w:lang w:val="pt-BR"/>
        </w:rPr>
      </w:pPr>
      <w:r w:rsidRPr="00B917E3">
        <w:rPr>
          <w:rFonts w:ascii="Bookman Old Style" w:hAnsi="Bookman Old Style"/>
          <w:b/>
          <w:lang w:val="pt-BR"/>
        </w:rPr>
        <w:lastRenderedPageBreak/>
        <w:t>WYKŁADOWCY:</w:t>
      </w:r>
    </w:p>
    <w:p w:rsidR="00010440" w:rsidRDefault="00334EC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A52B3A" w:rsidRDefault="00A52B3A" w:rsidP="00A52B3A">
      <w:pPr>
        <w:spacing w:before="60" w:line="360" w:lineRule="auto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</w:rPr>
        <w:t>Wiesława Kuberska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- </w:t>
      </w:r>
      <w:r w:rsidRPr="00A52B3A">
        <w:rPr>
          <w:rFonts w:ascii="Bookman Old Style" w:hAnsi="Bookman Old Style" w:cs="Arial"/>
        </w:rPr>
        <w:t xml:space="preserve">sędzia Sądu Apelacyjnego w Łodzi, wieloletni </w:t>
      </w:r>
      <w:r>
        <w:rPr>
          <w:rFonts w:ascii="Bookman Old Style" w:hAnsi="Bookman Old Style" w:cs="Arial"/>
        </w:rPr>
        <w:br/>
      </w:r>
      <w:r w:rsidRPr="00A52B3A">
        <w:rPr>
          <w:rFonts w:ascii="Bookman Old Style" w:hAnsi="Bookman Old Style" w:cs="Arial"/>
        </w:rPr>
        <w:t>i uznany wykładowca, m. in. na zajęciach seminaryjnych dla aplikantów sądowych, referendarskich, radcowskich, adwokackich, sędziów, adwokatów i radców prawnych. Wykładowcz</w:t>
      </w:r>
      <w:r>
        <w:rPr>
          <w:rFonts w:ascii="Bookman Old Style" w:hAnsi="Bookman Old Style" w:cs="Arial"/>
        </w:rPr>
        <w:t xml:space="preserve">yni Krajowej Szkoły Sądownictwa </w:t>
      </w:r>
      <w:r>
        <w:rPr>
          <w:rFonts w:ascii="Bookman Old Style" w:hAnsi="Bookman Old Style" w:cs="Arial"/>
        </w:rPr>
        <w:br/>
      </w:r>
      <w:r w:rsidRPr="00A52B3A">
        <w:rPr>
          <w:rFonts w:ascii="Bookman Old Style" w:hAnsi="Bookman Old Style" w:cs="Arial"/>
        </w:rPr>
        <w:t xml:space="preserve">i Prokuratury od 2010 r., współautorka serii </w:t>
      </w:r>
      <w:proofErr w:type="spellStart"/>
      <w:r w:rsidRPr="00A52B3A">
        <w:rPr>
          <w:rFonts w:ascii="Bookman Old Style" w:hAnsi="Bookman Old Style" w:cs="Arial"/>
        </w:rPr>
        <w:t>casebooków</w:t>
      </w:r>
      <w:proofErr w:type="spellEnd"/>
      <w:r w:rsidRPr="00A52B3A">
        <w:rPr>
          <w:rFonts w:ascii="Bookman Old Style" w:hAnsi="Bookman Old Style" w:cs="Arial"/>
        </w:rPr>
        <w:t xml:space="preserve"> wydawanych przez </w:t>
      </w:r>
      <w:proofErr w:type="spellStart"/>
      <w:r w:rsidRPr="00A52B3A">
        <w:rPr>
          <w:rFonts w:ascii="Bookman Old Style" w:hAnsi="Bookman Old Style" w:cs="Arial"/>
        </w:rPr>
        <w:t>KSSiP</w:t>
      </w:r>
      <w:proofErr w:type="spellEnd"/>
      <w:r w:rsidRPr="00A52B3A">
        <w:rPr>
          <w:rFonts w:ascii="Bookman Old Style" w:hAnsi="Bookman Old Style" w:cs="Arial"/>
        </w:rPr>
        <w:t xml:space="preserve"> oraz innych publikacji z zakresu procedury cywilnej. Doktorantka w Katedrze Nr I Postępowania Cywilnego na Wydziale Prawa i Administracji Uniwersytetu Łódzkiego.</w:t>
      </w:r>
    </w:p>
    <w:p w:rsidR="00010440" w:rsidRPr="00A52B3A" w:rsidRDefault="00010440" w:rsidP="00A52B3A">
      <w:pPr>
        <w:ind w:left="2410" w:right="-709" w:hanging="2410"/>
        <w:jc w:val="both"/>
        <w:rPr>
          <w:rFonts w:ascii="Bookman Old Style" w:hAnsi="Bookman Old Style"/>
        </w:rPr>
      </w:pPr>
    </w:p>
    <w:p w:rsidR="00A52B3A" w:rsidRPr="00A52B3A" w:rsidRDefault="00A52B3A" w:rsidP="00A52B3A">
      <w:pPr>
        <w:spacing w:after="200" w:line="360" w:lineRule="auto"/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  <w:b/>
        </w:rPr>
        <w:t>Krzysztof Górski</w:t>
      </w:r>
      <w:r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Pr="00A52B3A">
        <w:rPr>
          <w:rFonts w:ascii="Bookman Old Style" w:eastAsia="Calibri" w:hAnsi="Bookman Old Style"/>
          <w:lang w:eastAsia="en-US"/>
        </w:rPr>
        <w:t xml:space="preserve">Wiceprezes Sądu Okręgowego w Szczecinie, </w:t>
      </w:r>
      <w:r>
        <w:rPr>
          <w:rFonts w:ascii="Bookman Old Style" w:eastAsia="Calibri" w:hAnsi="Bookman Old Style"/>
          <w:lang w:eastAsia="en-US"/>
        </w:rPr>
        <w:br/>
      </w:r>
      <w:r w:rsidRPr="00A52B3A">
        <w:rPr>
          <w:rFonts w:ascii="Bookman Old Style" w:eastAsia="Calibri" w:hAnsi="Bookman Old Style"/>
          <w:lang w:eastAsia="en-US"/>
        </w:rPr>
        <w:t xml:space="preserve">w latach 2007 – 2009 </w:t>
      </w:r>
      <w:r w:rsidRPr="00A52B3A">
        <w:rPr>
          <w:rFonts w:ascii="Bookman Old Style" w:hAnsi="Bookman Old Style" w:cs="Calibri"/>
          <w:color w:val="000000"/>
        </w:rPr>
        <w:t>wizytator do spraw gospodarczych w Sądzie Okręgowym w Szczecinie. Doświadczony wykładowca z zakresu procedury cywilnej oraz prawa gospodarczego (cywilnego materialnego i prawa spółek handlowych) podczas szkoleń dla sędziów, radców prawnych oraz aplikantów.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A52B3A">
        <w:rPr>
          <w:rFonts w:ascii="Bookman Old Style" w:hAnsi="Bookman Old Style"/>
        </w:rPr>
        <w:t xml:space="preserve"> w formie seminarium i warsztatów.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7F6F93" w:rsidRPr="002D2B81" w:rsidRDefault="007F6F9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334EC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6D45D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556306">
        <w:rPr>
          <w:rFonts w:ascii="Bookman Old Style" w:hAnsi="Bookman Old Style"/>
          <w:b/>
        </w:rPr>
        <w:tab/>
      </w:r>
      <w:r w:rsidR="0055630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5 października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334EC6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52B3A" w:rsidRPr="001F6FBC" w:rsidRDefault="006D45DF" w:rsidP="00A52B3A">
      <w:pPr>
        <w:spacing w:before="60"/>
        <w:ind w:left="2880" w:hanging="2880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lastRenderedPageBreak/>
        <w:t>ok</w:t>
      </w:r>
      <w:proofErr w:type="gramEnd"/>
      <w:r>
        <w:rPr>
          <w:rFonts w:ascii="Bookman Old Style" w:hAnsi="Bookman Old Style"/>
        </w:rPr>
        <w:t>. 11.00</w:t>
      </w:r>
      <w:r w:rsidR="00A52B3A" w:rsidRPr="001F6FBC">
        <w:rPr>
          <w:rFonts w:ascii="Bookman Old Style" w:hAnsi="Bookman Old Style"/>
        </w:rPr>
        <w:tab/>
        <w:t>odjazd autokaru z Warszaw</w:t>
      </w:r>
      <w:r w:rsidR="001F6FBC">
        <w:rPr>
          <w:rFonts w:ascii="Bookman Old Style" w:hAnsi="Bookman Old Style"/>
        </w:rPr>
        <w:t xml:space="preserve">y (parking przy Pałacu Kultury </w:t>
      </w:r>
      <w:r w:rsidR="00A52B3A" w:rsidRPr="001F6FBC">
        <w:rPr>
          <w:rFonts w:ascii="Bookman Old Style" w:hAnsi="Bookman Old Style"/>
        </w:rPr>
        <w:t>i Nauki od strony Muzeum Techniki – tylko dla autokarów)</w:t>
      </w:r>
    </w:p>
    <w:p w:rsidR="00A52B3A" w:rsidRPr="001F6FBC" w:rsidRDefault="006D45DF" w:rsidP="00A52B3A">
      <w:pPr>
        <w:spacing w:before="240" w:after="240"/>
        <w:ind w:left="2880" w:hanging="2880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ok</w:t>
      </w:r>
      <w:proofErr w:type="gramEnd"/>
      <w:r>
        <w:rPr>
          <w:rFonts w:ascii="Bookman Old Style" w:hAnsi="Bookman Old Style"/>
        </w:rPr>
        <w:t>. 12.00</w:t>
      </w:r>
      <w:r w:rsidR="00A52B3A" w:rsidRPr="001F6FBC">
        <w:rPr>
          <w:rFonts w:ascii="Bookman Old Style" w:hAnsi="Bookman Old Style"/>
        </w:rPr>
        <w:tab/>
        <w:t xml:space="preserve">przyjazd i zakwaterowanie uczestników szkolenia </w:t>
      </w:r>
    </w:p>
    <w:p w:rsidR="00A52B3A" w:rsidRDefault="006D45DF" w:rsidP="007F6F93">
      <w:pPr>
        <w:spacing w:before="240" w:after="24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 – 13.30</w:t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obiad</w:t>
      </w:r>
      <w:proofErr w:type="gramEnd"/>
    </w:p>
    <w:p w:rsidR="00556306" w:rsidRPr="00556306" w:rsidRDefault="00E336F7" w:rsidP="0055630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556306">
        <w:rPr>
          <w:rFonts w:ascii="Bookman Old Style" w:hAnsi="Bookman Old Style"/>
          <w:b/>
        </w:rPr>
        <w:tab/>
      </w:r>
      <w:r w:rsidR="00556306">
        <w:rPr>
          <w:rFonts w:ascii="Bookman Old Style" w:hAnsi="Bookman Old Style"/>
          <w:b/>
        </w:rPr>
        <w:tab/>
      </w:r>
      <w:r w:rsidR="00556306" w:rsidRPr="00556306">
        <w:rPr>
          <w:rFonts w:ascii="Bookman Old Style" w:hAnsi="Bookman Old Style"/>
          <w:b/>
        </w:rPr>
        <w:t>1. Zapis windykacyjny.</w:t>
      </w:r>
    </w:p>
    <w:p w:rsidR="00556306" w:rsidRPr="00556306" w:rsidRDefault="00556306" w:rsidP="00556306">
      <w:pPr>
        <w:ind w:left="2832"/>
        <w:jc w:val="both"/>
        <w:rPr>
          <w:rFonts w:ascii="Bookman Old Style" w:hAnsi="Bookman Old Style"/>
          <w:b/>
        </w:rPr>
      </w:pPr>
      <w:r w:rsidRPr="00556306">
        <w:rPr>
          <w:rFonts w:ascii="Bookman Old Style" w:hAnsi="Bookman Old Style"/>
          <w:b/>
        </w:rPr>
        <w:t>2. Oświadczenie woli w przedmiocie przyjęcia lub odrzucenie spadku, charakterystyka i skutki.</w:t>
      </w:r>
    </w:p>
    <w:p w:rsidR="00556306" w:rsidRPr="00556306" w:rsidRDefault="00556306" w:rsidP="00556306">
      <w:pPr>
        <w:ind w:left="2124" w:firstLine="708"/>
        <w:jc w:val="both"/>
        <w:rPr>
          <w:rFonts w:ascii="Bookman Old Style" w:hAnsi="Bookman Old Style"/>
          <w:b/>
        </w:rPr>
      </w:pPr>
      <w:r w:rsidRPr="00556306">
        <w:rPr>
          <w:rFonts w:ascii="Bookman Old Style" w:hAnsi="Bookman Old Style"/>
          <w:b/>
        </w:rPr>
        <w:t>3. Zabezpieczenie spadku i spis inwentarza.</w:t>
      </w:r>
    </w:p>
    <w:p w:rsidR="00556306" w:rsidRDefault="00556306" w:rsidP="001F6FBC">
      <w:pPr>
        <w:spacing w:after="240"/>
        <w:ind w:left="2832"/>
        <w:jc w:val="both"/>
        <w:rPr>
          <w:rFonts w:ascii="Bookman Old Style" w:hAnsi="Bookman Old Style"/>
          <w:b/>
        </w:rPr>
      </w:pPr>
      <w:r w:rsidRPr="00556306">
        <w:rPr>
          <w:rFonts w:ascii="Bookman Old Style" w:hAnsi="Bookman Old Style"/>
          <w:b/>
        </w:rPr>
        <w:t>4. Ważność testamentów i innych rozporządzeń na wypadek śmierci sp</w:t>
      </w:r>
      <w:r>
        <w:rPr>
          <w:rFonts w:ascii="Bookman Old Style" w:hAnsi="Bookman Old Style"/>
          <w:b/>
        </w:rPr>
        <w:t xml:space="preserve">orządzonych za granicą </w:t>
      </w:r>
      <w:r>
        <w:rPr>
          <w:rFonts w:ascii="Bookman Old Style" w:hAnsi="Bookman Old Style"/>
          <w:b/>
        </w:rPr>
        <w:lastRenderedPageBreak/>
        <w:t xml:space="preserve">zgodnie </w:t>
      </w:r>
      <w:r w:rsidRPr="00556306">
        <w:rPr>
          <w:rFonts w:ascii="Bookman Old Style" w:hAnsi="Bookman Old Style"/>
          <w:b/>
        </w:rPr>
        <w:t xml:space="preserve">z prawem państwa sporządzenia, </w:t>
      </w:r>
      <w:r>
        <w:rPr>
          <w:rFonts w:ascii="Bookman Old Style" w:hAnsi="Bookman Old Style"/>
          <w:b/>
        </w:rPr>
        <w:br/>
      </w:r>
      <w:r w:rsidRPr="00556306">
        <w:rPr>
          <w:rFonts w:ascii="Bookman Old Style" w:hAnsi="Bookman Old Style"/>
          <w:b/>
        </w:rPr>
        <w:t>a niezgodnie z prawem polskim, na tle prawa międzynarodowego i umów międz</w:t>
      </w:r>
      <w:r>
        <w:rPr>
          <w:rFonts w:ascii="Bookman Old Style" w:hAnsi="Bookman Old Style"/>
          <w:b/>
        </w:rPr>
        <w:t>ynarodowych.</w:t>
      </w:r>
    </w:p>
    <w:p w:rsidR="00556306" w:rsidRPr="007F6F93" w:rsidRDefault="001F6FBC" w:rsidP="007F6F93">
      <w:pPr>
        <w:pStyle w:val="Tekstpodstawowy"/>
        <w:tabs>
          <w:tab w:val="left" w:pos="180"/>
        </w:tabs>
        <w:spacing w:after="24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="00556306">
        <w:rPr>
          <w:rFonts w:ascii="Bookman Old Style" w:hAnsi="Bookman Old Style"/>
          <w:szCs w:val="24"/>
        </w:rPr>
        <w:t>P</w:t>
      </w:r>
      <w:r w:rsidR="00556306" w:rsidRPr="00255877">
        <w:rPr>
          <w:rFonts w:ascii="Bookman Old Style" w:hAnsi="Bookman Old Style"/>
          <w:szCs w:val="24"/>
        </w:rPr>
        <w:t>rowadząc</w:t>
      </w:r>
      <w:r w:rsidR="00556306">
        <w:rPr>
          <w:rFonts w:ascii="Bookman Old Style" w:hAnsi="Bookman Old Style"/>
          <w:szCs w:val="24"/>
        </w:rPr>
        <w:t xml:space="preserve">y </w:t>
      </w:r>
      <w:r w:rsidR="00556306" w:rsidRPr="008B62F3">
        <w:rPr>
          <w:rFonts w:ascii="Bookman Old Style" w:hAnsi="Bookman Old Style"/>
          <w:szCs w:val="24"/>
        </w:rPr>
        <w:t xml:space="preserve">– </w:t>
      </w:r>
      <w:r w:rsidR="00556306">
        <w:rPr>
          <w:rFonts w:ascii="Bookman Old Style" w:hAnsi="Bookman Old Style"/>
          <w:szCs w:val="24"/>
        </w:rPr>
        <w:t>SSA Wiesława Kuberska</w:t>
      </w:r>
    </w:p>
    <w:p w:rsidR="00556306" w:rsidRPr="008B62F3" w:rsidRDefault="00E336F7" w:rsidP="00556306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15.45 – 16.00</w:t>
      </w:r>
      <w:r w:rsidR="00556306" w:rsidRPr="008B62F3">
        <w:rPr>
          <w:rFonts w:ascii="Bookman Old Style" w:hAnsi="Bookman Old Style"/>
          <w:szCs w:val="24"/>
        </w:rPr>
        <w:t xml:space="preserve"> </w:t>
      </w:r>
      <w:r w:rsidR="00556306" w:rsidRPr="008B62F3">
        <w:rPr>
          <w:rFonts w:ascii="Bookman Old Style" w:hAnsi="Bookman Old Style"/>
          <w:szCs w:val="24"/>
        </w:rPr>
        <w:tab/>
      </w:r>
      <w:r w:rsidR="00556306" w:rsidRPr="008B62F3">
        <w:rPr>
          <w:rFonts w:ascii="Bookman Old Style" w:hAnsi="Bookman Old Style"/>
          <w:szCs w:val="24"/>
        </w:rPr>
        <w:tab/>
      </w:r>
      <w:proofErr w:type="gramStart"/>
      <w:r w:rsidR="00556306" w:rsidRPr="008B62F3">
        <w:rPr>
          <w:rFonts w:ascii="Bookman Old Style" w:hAnsi="Bookman Old Style"/>
          <w:szCs w:val="24"/>
        </w:rPr>
        <w:t>przerwa</w:t>
      </w:r>
      <w:proofErr w:type="gramEnd"/>
      <w:r w:rsidR="00556306" w:rsidRPr="008B62F3">
        <w:rPr>
          <w:rFonts w:ascii="Bookman Old Style" w:hAnsi="Bookman Old Style"/>
          <w:szCs w:val="24"/>
        </w:rPr>
        <w:t xml:space="preserve"> </w:t>
      </w:r>
      <w:r w:rsidR="00556306" w:rsidRPr="008B62F3">
        <w:rPr>
          <w:rFonts w:ascii="Bookman Old Style" w:hAnsi="Bookman Old Style"/>
          <w:szCs w:val="24"/>
        </w:rPr>
        <w:br/>
      </w:r>
    </w:p>
    <w:p w:rsidR="00556306" w:rsidRPr="00255877" w:rsidRDefault="00E336F7" w:rsidP="00556306">
      <w:pPr>
        <w:pStyle w:val="Tekstpodstawowy"/>
        <w:tabs>
          <w:tab w:val="left" w:pos="180"/>
          <w:tab w:val="left" w:pos="2835"/>
        </w:tabs>
        <w:ind w:left="2835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16.00 – 18.15</w:t>
      </w:r>
      <w:r w:rsidR="00556306" w:rsidRPr="008B62F3">
        <w:rPr>
          <w:rFonts w:ascii="Bookman Old Style" w:hAnsi="Bookman Old Style"/>
          <w:szCs w:val="24"/>
        </w:rPr>
        <w:t xml:space="preserve"> </w:t>
      </w:r>
      <w:r w:rsidR="00556306" w:rsidRPr="008B62F3">
        <w:rPr>
          <w:rFonts w:ascii="Bookman Old Style" w:hAnsi="Bookman Old Style"/>
          <w:szCs w:val="24"/>
        </w:rPr>
        <w:tab/>
      </w:r>
      <w:r w:rsidR="00556306" w:rsidRPr="00556306">
        <w:rPr>
          <w:rFonts w:ascii="Bookman Old Style" w:hAnsi="Bookman Old Style"/>
          <w:b/>
        </w:rPr>
        <w:t>Cd. seminarium</w:t>
      </w:r>
      <w:r w:rsidR="00556306" w:rsidRPr="008B62F3">
        <w:rPr>
          <w:rFonts w:ascii="Bookman Old Style" w:hAnsi="Bookman Old Style"/>
          <w:b/>
          <w:i/>
        </w:rPr>
        <w:t xml:space="preserve"> </w:t>
      </w:r>
    </w:p>
    <w:p w:rsidR="00556306" w:rsidRPr="00556306" w:rsidRDefault="00614E29" w:rsidP="00614E29">
      <w:pPr>
        <w:shd w:val="clear" w:color="auto" w:fill="FFFFFF"/>
        <w:spacing w:before="240"/>
        <w:ind w:left="2730"/>
        <w:jc w:val="both"/>
        <w:outlineLvl w:val="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56306">
        <w:rPr>
          <w:rFonts w:ascii="Bookman Old Style" w:hAnsi="Bookman Old Style"/>
        </w:rPr>
        <w:t>P</w:t>
      </w:r>
      <w:r w:rsidR="00556306" w:rsidRPr="00255877">
        <w:rPr>
          <w:rFonts w:ascii="Bookman Old Style" w:hAnsi="Bookman Old Style"/>
        </w:rPr>
        <w:t>rowadząc</w:t>
      </w:r>
      <w:r w:rsidR="00556306">
        <w:rPr>
          <w:rFonts w:ascii="Bookman Old Style" w:hAnsi="Bookman Old Style"/>
        </w:rPr>
        <w:t xml:space="preserve">y </w:t>
      </w:r>
      <w:r w:rsidR="00556306" w:rsidRPr="008B62F3">
        <w:rPr>
          <w:rFonts w:ascii="Bookman Old Style" w:hAnsi="Bookman Old Style"/>
        </w:rPr>
        <w:t xml:space="preserve">– </w:t>
      </w:r>
      <w:r w:rsidR="00556306">
        <w:rPr>
          <w:rFonts w:ascii="Bookman Old Style" w:hAnsi="Bookman Old Style"/>
        </w:rPr>
        <w:t>SSA Wiesława Kuberska</w:t>
      </w:r>
    </w:p>
    <w:p w:rsidR="007F6F93" w:rsidRDefault="007F6F93" w:rsidP="00556306">
      <w:pPr>
        <w:spacing w:before="120"/>
        <w:rPr>
          <w:rFonts w:ascii="Bookman Old Style" w:hAnsi="Bookman Old Style"/>
        </w:rPr>
      </w:pPr>
    </w:p>
    <w:p w:rsidR="00556306" w:rsidRDefault="00E336F7" w:rsidP="00556306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556306">
        <w:rPr>
          <w:rFonts w:ascii="Bookman Old Style" w:hAnsi="Bookman Old Style"/>
        </w:rPr>
        <w:t xml:space="preserve">.00 </w:t>
      </w:r>
      <w:r w:rsidR="00556306">
        <w:rPr>
          <w:rFonts w:ascii="Bookman Old Style" w:hAnsi="Bookman Old Style"/>
        </w:rPr>
        <w:tab/>
      </w:r>
      <w:r w:rsidR="00556306">
        <w:rPr>
          <w:rFonts w:ascii="Bookman Old Style" w:hAnsi="Bookman Old Style"/>
        </w:rPr>
        <w:tab/>
      </w:r>
      <w:r w:rsidR="00556306">
        <w:rPr>
          <w:rFonts w:ascii="Bookman Old Style" w:hAnsi="Bookman Old Style"/>
        </w:rPr>
        <w:tab/>
      </w:r>
      <w:proofErr w:type="gramStart"/>
      <w:r w:rsidR="00556306">
        <w:rPr>
          <w:rFonts w:ascii="Bookman Old Style" w:hAnsi="Bookman Old Style"/>
        </w:rPr>
        <w:t>kolacja</w:t>
      </w:r>
      <w:proofErr w:type="gramEnd"/>
    </w:p>
    <w:p w:rsidR="00556306" w:rsidRDefault="00556306" w:rsidP="00556306">
      <w:pPr>
        <w:spacing w:before="120"/>
        <w:rPr>
          <w:rFonts w:ascii="Bookman Old Style" w:hAnsi="Bookman Old Style"/>
        </w:rPr>
      </w:pPr>
    </w:p>
    <w:p w:rsidR="00556306" w:rsidRDefault="00334EC6" w:rsidP="00556306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556306" w:rsidRPr="002D2B81" w:rsidRDefault="00E336F7" w:rsidP="0055630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6 października</w:t>
      </w:r>
      <w:r w:rsidR="00556306" w:rsidRPr="002D2B81">
        <w:rPr>
          <w:rFonts w:ascii="Bookman Old Style" w:hAnsi="Bookman Old Style"/>
          <w:b/>
        </w:rPr>
        <w:t xml:space="preserve"> 2015 r.</w:t>
      </w:r>
    </w:p>
    <w:p w:rsidR="00556306" w:rsidRDefault="00334EC6" w:rsidP="00556306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556306" w:rsidRPr="00496DA9" w:rsidRDefault="00E336F7" w:rsidP="00556306">
      <w:pPr>
        <w:pStyle w:val="Akapitzlist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08.00</w:t>
      </w:r>
      <w:r w:rsidR="00556306" w:rsidRPr="00496DA9">
        <w:rPr>
          <w:rFonts w:ascii="Bookman Old Style" w:hAnsi="Bookman Old Style"/>
        </w:rPr>
        <w:t xml:space="preserve"> – 0</w:t>
      </w:r>
      <w:r>
        <w:rPr>
          <w:rFonts w:ascii="Bookman Old Style" w:hAnsi="Bookman Old Style"/>
        </w:rPr>
        <w:t>9.00</w:t>
      </w:r>
      <w:r w:rsidR="00556306">
        <w:rPr>
          <w:rFonts w:ascii="Bookman Old Style" w:hAnsi="Bookman Old Style"/>
        </w:rPr>
        <w:tab/>
      </w:r>
      <w:proofErr w:type="gramStart"/>
      <w:r w:rsidR="00556306">
        <w:rPr>
          <w:rFonts w:ascii="Bookman Old Style" w:hAnsi="Bookman Old Style"/>
        </w:rPr>
        <w:t>śniadanie</w:t>
      </w:r>
      <w:proofErr w:type="gramEnd"/>
    </w:p>
    <w:p w:rsidR="00556306" w:rsidRDefault="00556306" w:rsidP="00556306">
      <w:pPr>
        <w:pStyle w:val="Akapitzlist"/>
        <w:ind w:left="2832" w:hanging="2832"/>
        <w:jc w:val="both"/>
        <w:rPr>
          <w:rFonts w:ascii="Bookman Old Style" w:hAnsi="Bookman Old Style"/>
          <w:b/>
        </w:rPr>
      </w:pPr>
    </w:p>
    <w:p w:rsidR="00556306" w:rsidRPr="00556306" w:rsidRDefault="00E336F7" w:rsidP="00556306">
      <w:pPr>
        <w:pStyle w:val="Akapitzlist"/>
        <w:ind w:left="2832" w:hanging="2832"/>
        <w:jc w:val="both"/>
        <w:rPr>
          <w:rFonts w:ascii="Bookman Old Style" w:hAnsi="Bookman Old Style" w:cs="Calibri"/>
          <w:b/>
          <w:color w:val="000000"/>
        </w:rPr>
      </w:pPr>
      <w:r>
        <w:rPr>
          <w:rFonts w:ascii="Bookman Old Style" w:hAnsi="Bookman Old Style"/>
          <w:b/>
        </w:rPr>
        <w:t>09.00</w:t>
      </w:r>
      <w:r w:rsidR="00556306" w:rsidRPr="008B62F3">
        <w:rPr>
          <w:rFonts w:ascii="Bookman Old Style" w:hAnsi="Bookman Old Style"/>
          <w:b/>
        </w:rPr>
        <w:t xml:space="preserve">– </w:t>
      </w:r>
      <w:r>
        <w:rPr>
          <w:rFonts w:ascii="Bookman Old Style" w:hAnsi="Bookman Old Style"/>
          <w:b/>
        </w:rPr>
        <w:t>11.15</w:t>
      </w:r>
      <w:r w:rsidR="00556306">
        <w:rPr>
          <w:rFonts w:ascii="Bookman Old Style" w:hAnsi="Bookman Old Style"/>
          <w:b/>
        </w:rPr>
        <w:tab/>
      </w:r>
      <w:r w:rsidR="00556306" w:rsidRPr="00556306">
        <w:rPr>
          <w:rFonts w:ascii="Bookman Old Style" w:hAnsi="Bookman Old Style"/>
          <w:b/>
        </w:rPr>
        <w:t>Z</w:t>
      </w:r>
      <w:r w:rsidR="00556306" w:rsidRPr="00556306">
        <w:rPr>
          <w:rFonts w:ascii="Bookman Old Style" w:hAnsi="Bookman Old Style" w:cs="Arial"/>
          <w:b/>
          <w:color w:val="000000"/>
        </w:rPr>
        <w:t xml:space="preserve">agadnienia stosowania przepisów prawa procesowego i materialnego w zakresie ciężaru dowodu a obowiązki i rola sądu w sprawach </w:t>
      </w:r>
      <w:r w:rsidR="001F6FBC">
        <w:rPr>
          <w:rFonts w:ascii="Bookman Old Style" w:hAnsi="Bookman Old Style" w:cs="Arial"/>
          <w:b/>
          <w:color w:val="000000"/>
        </w:rPr>
        <w:br/>
      </w:r>
      <w:r w:rsidR="00556306" w:rsidRPr="00556306">
        <w:rPr>
          <w:rFonts w:ascii="Bookman Old Style" w:hAnsi="Bookman Old Style" w:cs="Arial"/>
          <w:b/>
          <w:color w:val="000000"/>
        </w:rPr>
        <w:t xml:space="preserve">o dział spadku, podział majątku i zniesienie współwłasności – w szczególności: </w:t>
      </w:r>
    </w:p>
    <w:p w:rsidR="00556306" w:rsidRPr="001F6FBC" w:rsidRDefault="00556306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556306">
        <w:rPr>
          <w:rFonts w:ascii="Bookman Old Style" w:eastAsia="Arial" w:hAnsi="Bookman Old Style"/>
          <w:b/>
          <w:color w:val="000000"/>
        </w:rPr>
        <w:t>R</w:t>
      </w:r>
      <w:r w:rsidRPr="00556306">
        <w:rPr>
          <w:rFonts w:ascii="Bookman Old Style" w:hAnsi="Bookman Old Style" w:cs="Arial"/>
          <w:b/>
          <w:color w:val="000000"/>
        </w:rPr>
        <w:t>ozkład ciężaru dowodu w postępowaniach incydentalnych np. podniesienie zarzutu nabycia własności nieruchomości przez zasiedzenie, powstanie sporu o uzgodnienie treści księgi wieczystej z rzeczywistym stanem prawnym, powstanie sporu dotyczącego ważności /skuteczności umowy/ przeniesienia przez spadkodawcę na rzecz jednego ze spadkobierców własności rzeczy objętej wnioskiem o dział;</w:t>
      </w:r>
    </w:p>
    <w:p w:rsidR="001F6FBC" w:rsidRPr="001F6FBC" w:rsidRDefault="001F6FBC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>Postępowanie o pod</w:t>
      </w:r>
      <w:r>
        <w:rPr>
          <w:rFonts w:ascii="Bookman Old Style" w:hAnsi="Bookman Old Style" w:cs="Calibri"/>
          <w:b/>
          <w:color w:val="000000"/>
        </w:rPr>
        <w:t xml:space="preserve">ział majątku wspólnego, </w:t>
      </w:r>
      <w:r>
        <w:rPr>
          <w:rFonts w:ascii="Bookman Old Style" w:hAnsi="Bookman Old Style" w:cs="Calibri"/>
          <w:b/>
          <w:color w:val="000000"/>
        </w:rPr>
        <w:br/>
        <w:t xml:space="preserve">w </w:t>
      </w:r>
      <w:proofErr w:type="gramStart"/>
      <w:r>
        <w:rPr>
          <w:rFonts w:ascii="Bookman Old Style" w:hAnsi="Bookman Old Style" w:cs="Calibri"/>
          <w:b/>
          <w:color w:val="000000"/>
        </w:rPr>
        <w:t xml:space="preserve">skład </w:t>
      </w:r>
      <w:r w:rsidRPr="001F6FBC">
        <w:rPr>
          <w:rFonts w:ascii="Bookman Old Style" w:hAnsi="Bookman Old Style" w:cs="Calibri"/>
          <w:b/>
          <w:color w:val="000000"/>
        </w:rPr>
        <w:t>którego</w:t>
      </w:r>
      <w:proofErr w:type="gramEnd"/>
      <w:r w:rsidRPr="001F6FBC">
        <w:rPr>
          <w:rFonts w:ascii="Bookman Old Style" w:hAnsi="Bookman Old Style" w:cs="Calibri"/>
          <w:b/>
          <w:color w:val="000000"/>
        </w:rPr>
        <w:t xml:space="preserve"> wchodzi nieruchomość obciążona hipoteką;</w:t>
      </w:r>
    </w:p>
    <w:p w:rsidR="001F6FBC" w:rsidRPr="001F6FBC" w:rsidRDefault="001F6FBC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>Udział w spółce z o.</w:t>
      </w:r>
      <w:proofErr w:type="gramStart"/>
      <w:r w:rsidRPr="001F6FBC">
        <w:rPr>
          <w:rFonts w:ascii="Bookman Old Style" w:hAnsi="Bookman Old Style" w:cs="Calibri"/>
          <w:b/>
          <w:color w:val="000000"/>
        </w:rPr>
        <w:t>o</w:t>
      </w:r>
      <w:proofErr w:type="gramEnd"/>
      <w:r w:rsidRPr="001F6FBC">
        <w:rPr>
          <w:rFonts w:ascii="Bookman Old Style" w:hAnsi="Bookman Old Style" w:cs="Calibri"/>
          <w:b/>
          <w:color w:val="000000"/>
        </w:rPr>
        <w:t xml:space="preserve">. </w:t>
      </w:r>
      <w:proofErr w:type="gramStart"/>
      <w:r w:rsidRPr="001F6FBC">
        <w:rPr>
          <w:rFonts w:ascii="Bookman Old Style" w:hAnsi="Bookman Old Style" w:cs="Calibri"/>
          <w:b/>
          <w:color w:val="000000"/>
        </w:rPr>
        <w:t>nabyty</w:t>
      </w:r>
      <w:proofErr w:type="gramEnd"/>
      <w:r w:rsidRPr="001F6FBC">
        <w:rPr>
          <w:rFonts w:ascii="Bookman Old Style" w:hAnsi="Bookman Old Style" w:cs="Calibri"/>
          <w:b/>
          <w:color w:val="000000"/>
        </w:rPr>
        <w:t xml:space="preserve"> przez jednego </w:t>
      </w:r>
      <w:r>
        <w:rPr>
          <w:rFonts w:ascii="Bookman Old Style" w:hAnsi="Bookman Old Style" w:cs="Calibri"/>
          <w:b/>
          <w:color w:val="000000"/>
        </w:rPr>
        <w:br/>
      </w:r>
      <w:r w:rsidRPr="001F6FBC">
        <w:rPr>
          <w:rFonts w:ascii="Bookman Old Style" w:hAnsi="Bookman Old Style" w:cs="Calibri"/>
          <w:b/>
          <w:color w:val="000000"/>
        </w:rPr>
        <w:t>z małżonków ze środków z majątku wspólnego, jako składnik tego majątku;</w:t>
      </w:r>
    </w:p>
    <w:p w:rsidR="001F6FBC" w:rsidRPr="001F6FBC" w:rsidRDefault="001F6FBC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>Skutki prawne zbycia przez byłego małżonka po ustaniu wspólności ustawowej, bez zgody współmałżonka, przedmiotu należącego do majątku wspólnego;</w:t>
      </w:r>
    </w:p>
    <w:p w:rsidR="001F6FBC" w:rsidRPr="001F6FBC" w:rsidRDefault="001F6FBC" w:rsidP="001F6FB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lastRenderedPageBreak/>
        <w:t xml:space="preserve">Rozliczenie nakładów dokonanych przez uczestnika na nieruchomości należącej do jednego z małżonków i nieruchomość osoby trzeciej. </w:t>
      </w:r>
    </w:p>
    <w:p w:rsidR="00556306" w:rsidRDefault="00556306" w:rsidP="001F6FBC">
      <w:pPr>
        <w:spacing w:before="120"/>
        <w:ind w:left="2559" w:firstLine="273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 w:rsidR="001F6FBC">
        <w:rPr>
          <w:rFonts w:ascii="Bookman Old Style" w:hAnsi="Bookman Old Style"/>
        </w:rPr>
        <w:t>y</w:t>
      </w:r>
      <w:r w:rsidRPr="008B62F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SSO Krzysztof Górski</w:t>
      </w:r>
    </w:p>
    <w:p w:rsidR="00556306" w:rsidRDefault="00556306" w:rsidP="00556306">
      <w:pPr>
        <w:spacing w:before="120"/>
        <w:ind w:left="2124" w:firstLine="708"/>
        <w:rPr>
          <w:rFonts w:ascii="Bookman Old Style" w:hAnsi="Bookman Old Style"/>
        </w:rPr>
      </w:pPr>
    </w:p>
    <w:p w:rsidR="00556306" w:rsidRDefault="00556306" w:rsidP="00556306">
      <w:pPr>
        <w:spacing w:before="120"/>
        <w:rPr>
          <w:rFonts w:ascii="Bookman Old Style" w:hAnsi="Bookman Old Style"/>
          <w:sz w:val="18"/>
          <w:szCs w:val="18"/>
        </w:rPr>
      </w:pPr>
      <w:r w:rsidRPr="008B62F3">
        <w:rPr>
          <w:rFonts w:ascii="Bookman Old Style" w:hAnsi="Bookman Old Style"/>
        </w:rPr>
        <w:t>1</w:t>
      </w:r>
      <w:r w:rsidR="00E336F7">
        <w:rPr>
          <w:rFonts w:ascii="Bookman Old Style" w:hAnsi="Bookman Old Style"/>
        </w:rPr>
        <w:t>1.15 – 11.30</w:t>
      </w:r>
      <w:r w:rsidRPr="008B62F3">
        <w:rPr>
          <w:rFonts w:ascii="Bookman Old Style" w:hAnsi="Bookman Old Style"/>
        </w:rPr>
        <w:t xml:space="preserve"> </w:t>
      </w:r>
      <w:r w:rsidRPr="008B62F3">
        <w:rPr>
          <w:rFonts w:ascii="Bookman Old Style" w:hAnsi="Bookman Old Style"/>
        </w:rPr>
        <w:tab/>
      </w:r>
      <w:r w:rsidRPr="008B62F3">
        <w:rPr>
          <w:rFonts w:ascii="Bookman Old Style" w:hAnsi="Bookman Old Style"/>
        </w:rPr>
        <w:tab/>
      </w:r>
      <w:proofErr w:type="gramStart"/>
      <w:r w:rsidRPr="008B62F3">
        <w:rPr>
          <w:rFonts w:ascii="Bookman Old Style" w:hAnsi="Bookman Old Style"/>
        </w:rPr>
        <w:t>przerwa</w:t>
      </w:r>
      <w:proofErr w:type="gramEnd"/>
    </w:p>
    <w:p w:rsidR="00556306" w:rsidRDefault="00556306" w:rsidP="00556306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556306" w:rsidRPr="001F6FBC" w:rsidRDefault="00E336F7" w:rsidP="001F6FBC">
      <w:pPr>
        <w:pStyle w:val="Akapitzlist"/>
        <w:ind w:left="2832" w:hanging="2832"/>
        <w:jc w:val="both"/>
        <w:rPr>
          <w:rFonts w:ascii="Bookman Old Style" w:hAnsi="Bookman Old Style" w:cs="Calibri"/>
          <w:b/>
          <w:i/>
          <w:color w:val="000000"/>
        </w:rPr>
      </w:pPr>
      <w:r>
        <w:rPr>
          <w:rFonts w:ascii="Bookman Old Style" w:hAnsi="Bookman Old Style"/>
          <w:b/>
        </w:rPr>
        <w:t>11.30</w:t>
      </w:r>
      <w:r w:rsidR="00556306" w:rsidRPr="008B62F3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13.00</w:t>
      </w:r>
      <w:r w:rsidR="00556306">
        <w:rPr>
          <w:rFonts w:ascii="Bookman Old Style" w:hAnsi="Bookman Old Style"/>
          <w:b/>
        </w:rPr>
        <w:tab/>
      </w:r>
      <w:r w:rsidR="00556306" w:rsidRPr="001F6FBC">
        <w:rPr>
          <w:rFonts w:ascii="Bookman Old Style" w:hAnsi="Bookman Old Style"/>
          <w:b/>
        </w:rPr>
        <w:t>Cd. seminarium i warsztatów</w:t>
      </w:r>
      <w:r w:rsidR="00556306" w:rsidRPr="000971B8">
        <w:rPr>
          <w:rFonts w:ascii="Bookman Old Style" w:hAnsi="Bookman Old Style" w:cs="Arial"/>
          <w:b/>
          <w:i/>
          <w:color w:val="000000"/>
        </w:rPr>
        <w:t xml:space="preserve"> </w:t>
      </w:r>
    </w:p>
    <w:p w:rsidR="00556306" w:rsidRDefault="00556306" w:rsidP="00556306">
      <w:pPr>
        <w:spacing w:before="120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>
        <w:rPr>
          <w:rFonts w:ascii="Bookman Old Style" w:hAnsi="Bookman Old Style"/>
        </w:rPr>
        <w:t xml:space="preserve">y </w:t>
      </w:r>
      <w:r w:rsidRPr="008B62F3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SSO Krzysztof Górski</w:t>
      </w:r>
    </w:p>
    <w:p w:rsidR="00556306" w:rsidRDefault="00556306" w:rsidP="00556306">
      <w:pPr>
        <w:spacing w:before="120"/>
        <w:ind w:left="2124" w:firstLine="708"/>
        <w:rPr>
          <w:rFonts w:ascii="Bookman Old Style" w:hAnsi="Bookman Old Style"/>
        </w:rPr>
      </w:pPr>
    </w:p>
    <w:p w:rsidR="00556306" w:rsidRDefault="00556306" w:rsidP="00556306">
      <w:pPr>
        <w:spacing w:before="120"/>
        <w:rPr>
          <w:rFonts w:ascii="Bookman Old Style" w:hAnsi="Bookman Old Style"/>
        </w:rPr>
      </w:pPr>
      <w:r w:rsidRPr="008B62F3">
        <w:rPr>
          <w:rFonts w:ascii="Bookman Old Style" w:hAnsi="Bookman Old Style"/>
        </w:rPr>
        <w:t>1</w:t>
      </w:r>
      <w:r w:rsidR="00E336F7">
        <w:rPr>
          <w:rFonts w:ascii="Bookman Old Style" w:hAnsi="Bookman Old Style"/>
        </w:rPr>
        <w:t>3.00</w:t>
      </w:r>
      <w:r w:rsidRPr="008B62F3">
        <w:rPr>
          <w:rFonts w:ascii="Bookman Old Style" w:hAnsi="Bookman Old Style"/>
        </w:rPr>
        <w:t xml:space="preserve"> – </w:t>
      </w:r>
      <w:r w:rsidR="00E336F7"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>.00</w:t>
      </w:r>
      <w:r w:rsidRPr="008B62F3">
        <w:rPr>
          <w:rFonts w:ascii="Bookman Old Style" w:hAnsi="Bookman Old Style"/>
        </w:rPr>
        <w:t xml:space="preserve"> </w:t>
      </w:r>
      <w:r w:rsidRPr="008B62F3">
        <w:rPr>
          <w:rFonts w:ascii="Bookman Old Style" w:hAnsi="Bookman Old Style"/>
        </w:rPr>
        <w:tab/>
      </w:r>
      <w:r w:rsidRPr="008B62F3"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obiad</w:t>
      </w:r>
      <w:proofErr w:type="gramEnd"/>
    </w:p>
    <w:p w:rsidR="00556306" w:rsidRDefault="00556306" w:rsidP="00556306">
      <w:pPr>
        <w:spacing w:before="120"/>
        <w:rPr>
          <w:rFonts w:ascii="Bookman Old Style" w:hAnsi="Bookman Old Style"/>
          <w:sz w:val="18"/>
          <w:szCs w:val="18"/>
        </w:rPr>
      </w:pPr>
    </w:p>
    <w:p w:rsidR="00556306" w:rsidRDefault="00E336F7" w:rsidP="001F6FB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 w:cs="Arial"/>
          <w:b/>
          <w:color w:val="000000"/>
          <w:szCs w:val="24"/>
        </w:rPr>
      </w:pPr>
      <w:r>
        <w:rPr>
          <w:rFonts w:ascii="Bookman Old Style" w:hAnsi="Bookman Old Style"/>
          <w:b/>
        </w:rPr>
        <w:t>14.00 – 15.30</w:t>
      </w:r>
      <w:r w:rsidR="00556306">
        <w:rPr>
          <w:rFonts w:ascii="Bookman Old Style" w:hAnsi="Bookman Old Style"/>
          <w:b/>
        </w:rPr>
        <w:tab/>
      </w:r>
      <w:r w:rsidR="00556306" w:rsidRPr="001F6FBC">
        <w:rPr>
          <w:rFonts w:ascii="Bookman Old Style" w:hAnsi="Bookman Old Style"/>
          <w:b/>
          <w:szCs w:val="24"/>
        </w:rPr>
        <w:t>M</w:t>
      </w:r>
      <w:r w:rsidR="00556306" w:rsidRPr="001F6FBC">
        <w:rPr>
          <w:rFonts w:ascii="Bookman Old Style" w:hAnsi="Bookman Old Style" w:cs="Arial"/>
          <w:b/>
          <w:color w:val="000000"/>
          <w:szCs w:val="24"/>
        </w:rPr>
        <w:t xml:space="preserve">odel koncentracji materiału procesowego wprowadzony ustawą z dnia 16 września 2011 r. o zmianie ustawy - Kodeks postępowania cywilnego oraz niektórych innych ustaw (Dz. U. </w:t>
      </w:r>
      <w:r w:rsidR="00556306" w:rsidRPr="001F6FBC">
        <w:rPr>
          <w:rFonts w:ascii="Bookman Old Style" w:hAnsi="Bookman Old Style" w:cs="Arial"/>
          <w:b/>
          <w:color w:val="000000"/>
          <w:szCs w:val="24"/>
        </w:rPr>
        <w:br/>
      </w:r>
      <w:proofErr w:type="gramStart"/>
      <w:r w:rsidR="00556306" w:rsidRPr="001F6FBC">
        <w:rPr>
          <w:rFonts w:ascii="Bookman Old Style" w:hAnsi="Bookman Old Style" w:cs="Arial"/>
          <w:b/>
          <w:color w:val="000000"/>
          <w:szCs w:val="24"/>
        </w:rPr>
        <w:t>z</w:t>
      </w:r>
      <w:proofErr w:type="gramEnd"/>
      <w:r w:rsidR="00556306" w:rsidRPr="001F6FBC">
        <w:rPr>
          <w:rFonts w:ascii="Bookman Old Style" w:hAnsi="Bookman Old Style" w:cs="Arial"/>
          <w:b/>
          <w:color w:val="000000"/>
          <w:szCs w:val="24"/>
        </w:rPr>
        <w:t xml:space="preserve"> 2011 nr 233 poz.1381) w postępowaniu </w:t>
      </w:r>
      <w:r w:rsidR="00556306" w:rsidRPr="001F6FBC">
        <w:rPr>
          <w:rFonts w:ascii="Bookman Old Style" w:hAnsi="Bookman Old Style" w:cs="Arial"/>
          <w:b/>
          <w:color w:val="000000"/>
          <w:szCs w:val="24"/>
        </w:rPr>
        <w:br/>
        <w:t xml:space="preserve">o zniesienie współwłasności, dział spadku lub podział majątku (ciężary procesowe stron </w:t>
      </w:r>
      <w:r w:rsidR="001F6FBC">
        <w:rPr>
          <w:rFonts w:ascii="Bookman Old Style" w:hAnsi="Bookman Old Style" w:cs="Arial"/>
          <w:b/>
          <w:color w:val="000000"/>
          <w:szCs w:val="24"/>
        </w:rPr>
        <w:br/>
      </w:r>
      <w:r w:rsidR="00556306" w:rsidRPr="001F6FBC">
        <w:rPr>
          <w:rFonts w:ascii="Bookman Old Style" w:hAnsi="Bookman Old Style" w:cs="Arial"/>
          <w:b/>
          <w:color w:val="000000"/>
          <w:szCs w:val="24"/>
        </w:rPr>
        <w:t xml:space="preserve">w zakresie koncentracji materiału procesowego </w:t>
      </w:r>
      <w:r w:rsidR="001F6FBC">
        <w:rPr>
          <w:rFonts w:ascii="Bookman Old Style" w:hAnsi="Bookman Old Style" w:cs="Arial"/>
          <w:b/>
          <w:color w:val="000000"/>
          <w:szCs w:val="24"/>
        </w:rPr>
        <w:br/>
      </w:r>
      <w:r w:rsidR="00556306" w:rsidRPr="001F6FBC">
        <w:rPr>
          <w:rFonts w:ascii="Bookman Old Style" w:hAnsi="Bookman Old Style" w:cs="Arial"/>
          <w:b/>
          <w:color w:val="000000"/>
          <w:szCs w:val="24"/>
        </w:rPr>
        <w:t>a obowiązek sądu działania z urzędu).</w:t>
      </w:r>
    </w:p>
    <w:p w:rsidR="001F6FBC" w:rsidRDefault="001F6FBC" w:rsidP="001F6FBC">
      <w:pPr>
        <w:pStyle w:val="Tekstpodstawowy"/>
        <w:tabs>
          <w:tab w:val="left" w:pos="180"/>
        </w:tabs>
        <w:spacing w:after="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556306">
        <w:rPr>
          <w:rFonts w:ascii="Bookman Old Style" w:hAnsi="Bookman Old Style"/>
        </w:rPr>
        <w:t>P</w:t>
      </w:r>
      <w:r w:rsidR="00556306" w:rsidRPr="00255877">
        <w:rPr>
          <w:rFonts w:ascii="Bookman Old Style" w:hAnsi="Bookman Old Style"/>
        </w:rPr>
        <w:t>rowadząc</w:t>
      </w:r>
      <w:r w:rsidR="00556306">
        <w:rPr>
          <w:rFonts w:ascii="Bookman Old Style" w:hAnsi="Bookman Old Style"/>
        </w:rPr>
        <w:t xml:space="preserve">y </w:t>
      </w:r>
      <w:r w:rsidR="00556306" w:rsidRPr="008B62F3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SSO Krzysztof Górski</w:t>
      </w:r>
    </w:p>
    <w:p w:rsidR="001F6FBC" w:rsidRDefault="001F6FBC" w:rsidP="00E336F7">
      <w:pPr>
        <w:spacing w:before="120"/>
        <w:jc w:val="both"/>
        <w:rPr>
          <w:rFonts w:ascii="Bookman Old Style" w:hAnsi="Bookman Old Style"/>
        </w:rPr>
      </w:pPr>
    </w:p>
    <w:p w:rsidR="00556306" w:rsidRDefault="00E336F7" w:rsidP="00556306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 w:rsidR="00556306">
        <w:rPr>
          <w:rFonts w:ascii="Bookman Old Style" w:hAnsi="Bookman Old Style"/>
        </w:rPr>
        <w:tab/>
      </w:r>
      <w:r w:rsidR="00556306">
        <w:rPr>
          <w:rFonts w:ascii="Bookman Old Style" w:hAnsi="Bookman Old Style"/>
        </w:rPr>
        <w:tab/>
      </w:r>
      <w:r w:rsidR="0055630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kolacja</w:t>
      </w:r>
      <w:proofErr w:type="gramEnd"/>
    </w:p>
    <w:p w:rsidR="00B850A6" w:rsidRDefault="00B850A6" w:rsidP="00556306">
      <w:pPr>
        <w:spacing w:before="120"/>
        <w:rPr>
          <w:rFonts w:ascii="Bookman Old Style" w:hAnsi="Bookman Old Style"/>
        </w:rPr>
      </w:pPr>
    </w:p>
    <w:p w:rsidR="00B850A6" w:rsidRDefault="00B850A6" w:rsidP="00556306">
      <w:pPr>
        <w:spacing w:before="120"/>
        <w:rPr>
          <w:rFonts w:ascii="Bookman Old Style" w:hAnsi="Bookman Old Style"/>
        </w:rPr>
      </w:pPr>
    </w:p>
    <w:p w:rsidR="00B850A6" w:rsidRDefault="00334EC6" w:rsidP="00B850A6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B850A6" w:rsidRPr="002D2B81" w:rsidRDefault="00130615" w:rsidP="00B850A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7</w:t>
      </w:r>
      <w:r w:rsidR="00B850A6">
        <w:rPr>
          <w:rFonts w:ascii="Bookman Old Style" w:hAnsi="Bookman Old Style"/>
          <w:b/>
        </w:rPr>
        <w:t xml:space="preserve"> października</w:t>
      </w:r>
      <w:r w:rsidR="00B850A6" w:rsidRPr="002D2B81">
        <w:rPr>
          <w:rFonts w:ascii="Bookman Old Style" w:hAnsi="Bookman Old Style"/>
          <w:b/>
        </w:rPr>
        <w:t xml:space="preserve"> 2015 r.</w:t>
      </w:r>
    </w:p>
    <w:p w:rsidR="00B850A6" w:rsidRDefault="00334EC6" w:rsidP="00B850A6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B850A6" w:rsidRDefault="00B850A6" w:rsidP="00B850A6">
      <w:pPr>
        <w:jc w:val="both"/>
        <w:rPr>
          <w:rFonts w:ascii="Bookman Old Style" w:hAnsi="Bookman Old Style"/>
        </w:rPr>
      </w:pPr>
      <w:r w:rsidRPr="00B850A6">
        <w:rPr>
          <w:rFonts w:ascii="Bookman Old Style" w:hAnsi="Bookman Old Style"/>
        </w:rPr>
        <w:t>08.00 – 09.00</w:t>
      </w:r>
      <w:r w:rsidRPr="00B850A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Pr="00B850A6">
        <w:rPr>
          <w:rFonts w:ascii="Bookman Old Style" w:hAnsi="Bookman Old Style"/>
        </w:rPr>
        <w:t>śniadanie</w:t>
      </w:r>
      <w:proofErr w:type="gramEnd"/>
    </w:p>
    <w:p w:rsidR="00B850A6" w:rsidRPr="00B850A6" w:rsidRDefault="00B850A6" w:rsidP="00B850A6">
      <w:pPr>
        <w:jc w:val="both"/>
        <w:rPr>
          <w:rFonts w:ascii="Bookman Old Style" w:hAnsi="Bookman Old Style"/>
          <w:b/>
        </w:rPr>
      </w:pPr>
    </w:p>
    <w:p w:rsidR="00B850A6" w:rsidRPr="00B850A6" w:rsidRDefault="00B850A6" w:rsidP="00B850A6">
      <w:pPr>
        <w:ind w:left="2832" w:hanging="2832"/>
        <w:jc w:val="both"/>
        <w:rPr>
          <w:rFonts w:ascii="Bookman Old Style" w:hAnsi="Bookman Old Style"/>
          <w:b/>
        </w:rPr>
      </w:pPr>
      <w:r w:rsidRPr="00B850A6">
        <w:rPr>
          <w:rFonts w:ascii="Bookman Old Style" w:hAnsi="Bookman Old Style"/>
          <w:b/>
        </w:rPr>
        <w:t xml:space="preserve">09.00 – 11.15 </w:t>
      </w:r>
      <w:r>
        <w:rPr>
          <w:rFonts w:ascii="Bookman Old Style" w:hAnsi="Bookman Old Style"/>
          <w:b/>
        </w:rPr>
        <w:tab/>
      </w:r>
      <w:r w:rsidRPr="00B850A6">
        <w:rPr>
          <w:rFonts w:ascii="Bookman Old Style" w:hAnsi="Bookman Old Style"/>
          <w:b/>
        </w:rPr>
        <w:t>Problemy dotyczące rozliczeń między konkubentami.</w:t>
      </w:r>
    </w:p>
    <w:p w:rsidR="00B850A6" w:rsidRDefault="00B850A6" w:rsidP="00B850A6">
      <w:pPr>
        <w:jc w:val="both"/>
        <w:rPr>
          <w:rFonts w:ascii="Bookman Old Style" w:hAnsi="Bookman Old Style"/>
        </w:rPr>
      </w:pPr>
    </w:p>
    <w:p w:rsidR="00B850A6" w:rsidRPr="00B850A6" w:rsidRDefault="00B850A6" w:rsidP="00B850A6">
      <w:pPr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>
        <w:rPr>
          <w:rFonts w:ascii="Bookman Old Style" w:hAnsi="Bookman Old Style"/>
        </w:rPr>
        <w:t xml:space="preserve">y </w:t>
      </w:r>
      <w:r w:rsidRPr="008B62F3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SSO Krzysztof Górski</w:t>
      </w:r>
    </w:p>
    <w:p w:rsidR="00A52B3A" w:rsidRDefault="00A52B3A" w:rsidP="001F6FB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334EC6" w:rsidRPr="00524AD2" w:rsidRDefault="00334EC6" w:rsidP="00334EC6">
      <w:pPr>
        <w:spacing w:before="240"/>
        <w:jc w:val="both"/>
        <w:rPr>
          <w:rFonts w:ascii="Bookman Old Style" w:hAnsi="Bookman Old Style"/>
        </w:rPr>
      </w:pPr>
      <w:r w:rsidRPr="00524AD2">
        <w:rPr>
          <w:rFonts w:ascii="Bookman Old Style" w:hAnsi="Bookman Old Style"/>
        </w:rPr>
        <w:t>11.30</w:t>
      </w:r>
      <w:r w:rsidRPr="00524AD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Pr="00524AD2">
        <w:rPr>
          <w:rFonts w:ascii="Bookman Old Style" w:hAnsi="Bookman Old Style"/>
        </w:rPr>
        <w:t>obiad</w:t>
      </w:r>
      <w:proofErr w:type="gramEnd"/>
    </w:p>
    <w:p w:rsidR="00B850A6" w:rsidRPr="00614E29" w:rsidRDefault="00334EC6" w:rsidP="00334EC6">
      <w:pPr>
        <w:spacing w:before="240" w:after="240"/>
        <w:ind w:left="2880" w:hanging="2880"/>
        <w:jc w:val="both"/>
        <w:rPr>
          <w:rFonts w:ascii="Bookman Old Style" w:hAnsi="Bookman Old Style"/>
        </w:rPr>
      </w:pPr>
      <w:r w:rsidRPr="00524AD2">
        <w:rPr>
          <w:rFonts w:ascii="Bookman Old Style" w:hAnsi="Bookman Old Style"/>
        </w:rPr>
        <w:t>12.30</w:t>
      </w:r>
      <w:r w:rsidRPr="00746E66">
        <w:rPr>
          <w:rFonts w:ascii="Bookman Old Style" w:hAnsi="Bookman Old Style"/>
        </w:rPr>
        <w:tab/>
      </w:r>
      <w:r w:rsidRPr="00524AD2">
        <w:rPr>
          <w:rFonts w:ascii="Bookman Old Style" w:hAnsi="Bookman Old Style"/>
        </w:rPr>
        <w:t>odjazd uczestników do Warszawy</w:t>
      </w:r>
      <w:r w:rsidRPr="00746E66">
        <w:rPr>
          <w:rFonts w:ascii="Bookman Old Style" w:hAnsi="Bookman Old Style"/>
        </w:rPr>
        <w:t xml:space="preserve"> </w:t>
      </w:r>
      <w:bookmarkStart w:id="0" w:name="_GoBack"/>
      <w:bookmarkEnd w:id="0"/>
    </w:p>
    <w:p w:rsidR="001F6FBC" w:rsidRDefault="001F6FB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334EC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0A78A4">
        <w:rPr>
          <w:rFonts w:ascii="Bookman Old Style" w:hAnsi="Bookman Old Style"/>
          <w:sz w:val="20"/>
          <w:szCs w:val="20"/>
        </w:rPr>
        <w:t>oraz</w:t>
      </w:r>
      <w:proofErr w:type="gramEnd"/>
      <w:r w:rsidRPr="000A78A4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</w:t>
      </w:r>
      <w:proofErr w:type="gramStart"/>
      <w:r w:rsidRPr="000A78A4">
        <w:rPr>
          <w:rFonts w:ascii="Bookman Old Style" w:hAnsi="Bookman Old Style"/>
          <w:sz w:val="20"/>
          <w:szCs w:val="20"/>
        </w:rPr>
        <w:t>kssip</w:t>
      </w:r>
      <w:proofErr w:type="gramEnd"/>
      <w:r w:rsidRPr="000A78A4">
        <w:rPr>
          <w:rFonts w:ascii="Bookman Old Style" w:hAnsi="Bookman Old Style"/>
          <w:sz w:val="20"/>
          <w:szCs w:val="20"/>
        </w:rPr>
        <w:t>.</w:t>
      </w:r>
      <w:proofErr w:type="gramStart"/>
      <w:r w:rsidRPr="000A78A4">
        <w:rPr>
          <w:rFonts w:ascii="Bookman Old Style" w:hAnsi="Bookman Old Style"/>
          <w:sz w:val="20"/>
          <w:szCs w:val="20"/>
        </w:rPr>
        <w:t>gov</w:t>
      </w:r>
      <w:proofErr w:type="gramEnd"/>
      <w:r w:rsidRPr="000A78A4">
        <w:rPr>
          <w:rFonts w:ascii="Bookman Old Style" w:hAnsi="Bookman Old Style"/>
          <w:sz w:val="20"/>
          <w:szCs w:val="20"/>
        </w:rPr>
        <w:t>.</w:t>
      </w:r>
      <w:proofErr w:type="gramStart"/>
      <w:r w:rsidRPr="000A78A4">
        <w:rPr>
          <w:rFonts w:ascii="Bookman Old Style" w:hAnsi="Bookman Old Style"/>
          <w:sz w:val="20"/>
          <w:szCs w:val="20"/>
        </w:rPr>
        <w:t>pl</w:t>
      </w:r>
      <w:proofErr w:type="gramEnd"/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</w:t>
      </w:r>
      <w:r w:rsidR="001F6FBC">
        <w:rPr>
          <w:rFonts w:ascii="Bookman Old Style" w:hAnsi="Bookman Old Style"/>
          <w:sz w:val="20"/>
          <w:szCs w:val="20"/>
        </w:rPr>
        <w:t>olenia) dostęp</w:t>
      </w:r>
      <w:r w:rsidR="00B850A6">
        <w:rPr>
          <w:rFonts w:ascii="Bookman Old Style" w:hAnsi="Bookman Old Style"/>
          <w:sz w:val="20"/>
          <w:szCs w:val="20"/>
        </w:rPr>
        <w:t xml:space="preserve">nej w dniach </w:t>
      </w:r>
      <w:r w:rsidR="00B850A6">
        <w:rPr>
          <w:rFonts w:ascii="Bookman Old Style" w:hAnsi="Bookman Old Style"/>
          <w:sz w:val="20"/>
          <w:szCs w:val="20"/>
        </w:rPr>
        <w:br/>
        <w:t>8 października – 30 października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5B2"/>
    <w:multiLevelType w:val="hybridMultilevel"/>
    <w:tmpl w:val="DBAE23FC"/>
    <w:lvl w:ilvl="0" w:tplc="A114EE76">
      <w:start w:val="1"/>
      <w:numFmt w:val="decimal"/>
      <w:lvlText w:val="%1."/>
      <w:lvlJc w:val="left"/>
      <w:pPr>
        <w:ind w:left="3267" w:hanging="435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46055"/>
    <w:multiLevelType w:val="hybridMultilevel"/>
    <w:tmpl w:val="B5424B60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10440"/>
    <w:rsid w:val="0002287F"/>
    <w:rsid w:val="000A78A4"/>
    <w:rsid w:val="00130615"/>
    <w:rsid w:val="00192E49"/>
    <w:rsid w:val="001D3F89"/>
    <w:rsid w:val="001E667A"/>
    <w:rsid w:val="001F6FBC"/>
    <w:rsid w:val="002D2B81"/>
    <w:rsid w:val="00334EC6"/>
    <w:rsid w:val="003377DE"/>
    <w:rsid w:val="00447768"/>
    <w:rsid w:val="0049426B"/>
    <w:rsid w:val="004E4749"/>
    <w:rsid w:val="00556117"/>
    <w:rsid w:val="00556306"/>
    <w:rsid w:val="005A05D1"/>
    <w:rsid w:val="005A0CC6"/>
    <w:rsid w:val="00614E29"/>
    <w:rsid w:val="006D45DF"/>
    <w:rsid w:val="00715A5E"/>
    <w:rsid w:val="00722BD1"/>
    <w:rsid w:val="007A02D8"/>
    <w:rsid w:val="007D03E0"/>
    <w:rsid w:val="007D72A9"/>
    <w:rsid w:val="007F6F93"/>
    <w:rsid w:val="00864626"/>
    <w:rsid w:val="008F32A8"/>
    <w:rsid w:val="009406B1"/>
    <w:rsid w:val="00A52B3A"/>
    <w:rsid w:val="00B71092"/>
    <w:rsid w:val="00B850A6"/>
    <w:rsid w:val="00B917E3"/>
    <w:rsid w:val="00BF04C5"/>
    <w:rsid w:val="00C115A4"/>
    <w:rsid w:val="00CC2961"/>
    <w:rsid w:val="00D10EE5"/>
    <w:rsid w:val="00D37441"/>
    <w:rsid w:val="00DA3258"/>
    <w:rsid w:val="00E336F7"/>
    <w:rsid w:val="00F429E4"/>
    <w:rsid w:val="00F9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 </cp:lastModifiedBy>
  <cp:revision>7</cp:revision>
  <cp:lastPrinted>2015-01-30T11:07:00Z</cp:lastPrinted>
  <dcterms:created xsi:type="dcterms:W3CDTF">2015-01-30T11:09:00Z</dcterms:created>
  <dcterms:modified xsi:type="dcterms:W3CDTF">2015-03-10T09:42:00Z</dcterms:modified>
</cp:coreProperties>
</file>