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18" w:rsidRPr="00FA6A7F" w:rsidRDefault="005E5E28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28700" cy="979170"/>
            <wp:effectExtent l="0" t="0" r="0" b="0"/>
            <wp:wrapSquare wrapText="bothSides"/>
            <wp:docPr id="2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0618" w:rsidRPr="00FA6A7F" w:rsidRDefault="00E70618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E70618" w:rsidRDefault="00E70618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FA6A7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</w:p>
    <w:p w:rsidR="00E70618" w:rsidRDefault="00E70618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E70618" w:rsidRDefault="00E70618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E70618" w:rsidRDefault="00E70618" w:rsidP="00BB2E6A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OSU – </w:t>
      </w:r>
      <w:proofErr w:type="gramStart"/>
      <w:r>
        <w:rPr>
          <w:rFonts w:ascii="Bookman Old Style" w:hAnsi="Bookman Old Style"/>
          <w:b/>
        </w:rPr>
        <w:t xml:space="preserve">II – 1410 – </w:t>
      </w:r>
      <w:r w:rsidR="003015BD">
        <w:rPr>
          <w:rFonts w:ascii="Bookman Old Style" w:hAnsi="Bookman Old Style"/>
          <w:b/>
        </w:rPr>
        <w:t>10/14</w:t>
      </w:r>
      <w:r>
        <w:rPr>
          <w:rFonts w:ascii="Bookman Old Style" w:hAnsi="Bookman Old Style"/>
          <w:b/>
        </w:rPr>
        <w:tab/>
        <w:t xml:space="preserve">                  </w:t>
      </w:r>
      <w:r w:rsidR="009F1AA4">
        <w:rPr>
          <w:rFonts w:ascii="Bookman Old Style" w:hAnsi="Bookman Old Style"/>
          <w:b/>
        </w:rPr>
        <w:t xml:space="preserve">       </w:t>
      </w:r>
      <w:bookmarkStart w:id="0" w:name="_GoBack"/>
      <w:bookmarkEnd w:id="0"/>
      <w:r w:rsidR="00BF51DA"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  <w:b/>
        </w:rPr>
        <w:t>Lublin</w:t>
      </w:r>
      <w:proofErr w:type="gramEnd"/>
      <w:r>
        <w:rPr>
          <w:rFonts w:ascii="Bookman Old Style" w:hAnsi="Bookman Old Style"/>
          <w:b/>
        </w:rPr>
        <w:t xml:space="preserve">, </w:t>
      </w:r>
      <w:r w:rsidR="009F1AA4">
        <w:rPr>
          <w:rFonts w:ascii="Bookman Old Style" w:hAnsi="Bookman Old Style"/>
          <w:b/>
        </w:rPr>
        <w:t xml:space="preserve">11 </w:t>
      </w:r>
      <w:r w:rsidR="00BF51DA">
        <w:rPr>
          <w:rFonts w:ascii="Bookman Old Style" w:hAnsi="Bookman Old Style"/>
          <w:b/>
        </w:rPr>
        <w:t>lutego</w:t>
      </w:r>
      <w:r w:rsidR="003015BD">
        <w:rPr>
          <w:rFonts w:ascii="Bookman Old Style" w:hAnsi="Bookman Old Style"/>
          <w:b/>
        </w:rPr>
        <w:t xml:space="preserve"> 2014</w:t>
      </w:r>
      <w:r>
        <w:rPr>
          <w:rFonts w:ascii="Bookman Old Style" w:hAnsi="Bookman Old Style"/>
          <w:b/>
        </w:rPr>
        <w:t xml:space="preserve"> r.</w:t>
      </w:r>
    </w:p>
    <w:p w:rsidR="00E70618" w:rsidRPr="00F92792" w:rsidRDefault="00E06D53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E70618" w:rsidRPr="00F92792" w:rsidRDefault="00E70618" w:rsidP="00BB2E6A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 w:rsidRPr="00F92792">
        <w:rPr>
          <w:rFonts w:ascii="Bookman Old Style" w:hAnsi="Bookman Old Style"/>
          <w:b/>
          <w:sz w:val="31"/>
          <w:szCs w:val="31"/>
        </w:rPr>
        <w:t>P R O G R A M</w:t>
      </w:r>
    </w:p>
    <w:p w:rsidR="00E70618" w:rsidRDefault="00BF51DA" w:rsidP="00BB2E6A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Konsekwencje członkostwa w Unii E</w:t>
      </w:r>
      <w:r w:rsidR="00342BB3">
        <w:rPr>
          <w:rFonts w:ascii="Bookman Old Style" w:hAnsi="Bookman Old Style"/>
          <w:b/>
          <w:sz w:val="31"/>
          <w:szCs w:val="31"/>
        </w:rPr>
        <w:t xml:space="preserve">uropejskiej dla praktyki orzeczniczej sędziów </w:t>
      </w:r>
    </w:p>
    <w:p w:rsidR="002B0225" w:rsidRDefault="00E70618" w:rsidP="00BB2E6A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(SZKOLENIA SYSTEMOWE)</w:t>
      </w:r>
      <w:r w:rsidR="002B0225">
        <w:rPr>
          <w:rFonts w:ascii="Bookman Old Style" w:hAnsi="Bookman Old Style"/>
          <w:b/>
          <w:sz w:val="31"/>
          <w:szCs w:val="31"/>
        </w:rPr>
        <w:t xml:space="preserve"> </w:t>
      </w:r>
    </w:p>
    <w:p w:rsidR="00E70618" w:rsidRDefault="002B0225" w:rsidP="00BB2E6A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C7/B/14 – apelacja krakowska</w:t>
      </w:r>
      <w:r w:rsidR="00E06D53">
        <w:rPr>
          <w:rFonts w:ascii="Bookman Old Style" w:hAnsi="Bookman Old Style"/>
          <w:b/>
          <w:sz w:val="31"/>
          <w:szCs w:val="31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E70618" w:rsidRPr="00F92792" w:rsidRDefault="00E06D53" w:rsidP="00BB2E6A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7" type="#_x0000_t75" style="width:139.35pt;height:5.5pt" o:hrpct="0" o:hr="t">
            <v:imagedata r:id="rId9" o:title=""/>
          </v:shape>
        </w:pict>
      </w:r>
    </w:p>
    <w:p w:rsidR="00E70618" w:rsidRPr="00F92792" w:rsidRDefault="00E70618" w:rsidP="00BB2E6A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DATA I MIEJSCE:</w:t>
      </w:r>
    </w:p>
    <w:p w:rsidR="00E70618" w:rsidRPr="00F92792" w:rsidRDefault="00E06D53" w:rsidP="00BB2E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8" type="#_x0000_t75" style="width:139.35pt;height:5.5pt" o:hrpct="0" o:hr="t">
            <v:imagedata r:id="rId9" o:title=""/>
          </v:shape>
        </w:pict>
      </w:r>
    </w:p>
    <w:p w:rsidR="00E70618" w:rsidRDefault="00E70618" w:rsidP="00BB2E6A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ab/>
      </w:r>
    </w:p>
    <w:p w:rsidR="00E70618" w:rsidRDefault="003015BD" w:rsidP="00FD2704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28"/>
          <w:szCs w:val="28"/>
        </w:rPr>
        <w:t>6 czerwca 2014</w:t>
      </w:r>
      <w:r w:rsidR="00E70618" w:rsidRPr="004D7362">
        <w:rPr>
          <w:rFonts w:ascii="Bookman Old Style" w:hAnsi="Bookman Old Style"/>
          <w:b/>
          <w:sz w:val="28"/>
          <w:szCs w:val="28"/>
        </w:rPr>
        <w:t xml:space="preserve"> r.</w:t>
      </w:r>
      <w:r w:rsidR="00E70618" w:rsidRPr="00E07DC6">
        <w:rPr>
          <w:rFonts w:ascii="Bookman Old Style" w:hAnsi="Bookman Old Style"/>
          <w:b/>
        </w:rPr>
        <w:t xml:space="preserve"> </w:t>
      </w:r>
      <w:r w:rsidR="00E70618">
        <w:rPr>
          <w:rFonts w:ascii="Bookman Old Style" w:hAnsi="Bookman Old Style"/>
          <w:b/>
        </w:rPr>
        <w:tab/>
        <w:t>sala konferencyjna nr 1 – C0</w:t>
      </w:r>
      <w:r w:rsidR="009D3BD9">
        <w:rPr>
          <w:rFonts w:ascii="Bookman Old Style" w:hAnsi="Bookman Old Style"/>
          <w:b/>
        </w:rPr>
        <w:t>1</w:t>
      </w:r>
    </w:p>
    <w:p w:rsidR="00E70618" w:rsidRDefault="00E70618" w:rsidP="00FD2704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 w:rsidR="003015BD">
        <w:rPr>
          <w:rFonts w:ascii="Bookman Old Style" w:hAnsi="Bookman Old Style"/>
          <w:b/>
        </w:rPr>
        <w:t>Sąd</w:t>
      </w:r>
      <w:r>
        <w:rPr>
          <w:rFonts w:ascii="Bookman Old Style" w:hAnsi="Bookman Old Style"/>
          <w:b/>
        </w:rPr>
        <w:t xml:space="preserve"> Apelacyjn</w:t>
      </w:r>
      <w:r w:rsidR="003015BD">
        <w:rPr>
          <w:rFonts w:ascii="Bookman Old Style" w:hAnsi="Bookman Old Style"/>
          <w:b/>
        </w:rPr>
        <w:t xml:space="preserve">y </w:t>
      </w:r>
      <w:r>
        <w:rPr>
          <w:rFonts w:ascii="Bookman Old Style" w:hAnsi="Bookman Old Style"/>
          <w:b/>
        </w:rPr>
        <w:t>w Krakowie</w:t>
      </w:r>
    </w:p>
    <w:p w:rsidR="00E70618" w:rsidRDefault="00E70618" w:rsidP="00FD2704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ul. Przy Rondzie 3</w:t>
      </w:r>
    </w:p>
    <w:p w:rsidR="00E70618" w:rsidRDefault="00E70618" w:rsidP="00FD2704">
      <w:pPr>
        <w:tabs>
          <w:tab w:val="left" w:pos="4500"/>
        </w:tabs>
        <w:spacing w:line="276" w:lineRule="auto"/>
        <w:ind w:left="4500" w:hanging="450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</w:rPr>
        <w:t xml:space="preserve">                            31 – 547 Kraków</w:t>
      </w:r>
    </w:p>
    <w:p w:rsidR="00E70618" w:rsidRDefault="00E70618" w:rsidP="00BB2E6A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</w:p>
    <w:p w:rsidR="00E70618" w:rsidRPr="00F92792" w:rsidRDefault="00E70618" w:rsidP="00BB2E6A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</w:p>
    <w:p w:rsidR="00E70618" w:rsidRPr="00F92792" w:rsidRDefault="00E06D53" w:rsidP="00BB2E6A">
      <w:pPr>
        <w:spacing w:before="6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9" type="#_x0000_t75" style="width:141.75pt;height:7pt" o:hrpct="0" o:hr="t">
            <v:imagedata r:id="rId9" o:title=""/>
          </v:shape>
        </w:pict>
      </w:r>
      <w:r w:rsidR="00E70618" w:rsidRPr="00F92792">
        <w:rPr>
          <w:rFonts w:ascii="Bookman Old Style" w:hAnsi="Bookman Old Style"/>
          <w:b/>
          <w:sz w:val="28"/>
          <w:szCs w:val="28"/>
        </w:rPr>
        <w:t>ORGANIZATOR:</w:t>
      </w:r>
    </w:p>
    <w:p w:rsidR="00E70618" w:rsidRPr="00F92792" w:rsidRDefault="00E06D53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0" type="#_x0000_t75" style="width:141.75pt;height:6.25pt" o:hrpct="0" o:hr="t">
            <v:imagedata r:id="rId9" o:title=""/>
          </v:shape>
        </w:pict>
      </w:r>
    </w:p>
    <w:p w:rsidR="00E70618" w:rsidRDefault="00E70618" w:rsidP="00BB2E6A">
      <w:pPr>
        <w:spacing w:before="60" w:line="36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</w:p>
    <w:p w:rsidR="00E70618" w:rsidRPr="004433A9" w:rsidRDefault="00E70618" w:rsidP="00BB2E6A">
      <w:pPr>
        <w:spacing w:before="60" w:line="36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  <w:r w:rsidRPr="004433A9">
        <w:rPr>
          <w:rFonts w:ascii="Bookman Old Style" w:hAnsi="Bookman Old Style" w:cs="Bookman Old Style"/>
          <w:b/>
          <w:bCs/>
          <w:color w:val="000000"/>
        </w:rPr>
        <w:t>Krajowa Szkoła Sądownictwa i Prokuratury</w:t>
      </w:r>
    </w:p>
    <w:p w:rsidR="00E70618" w:rsidRPr="004433A9" w:rsidRDefault="00E70618" w:rsidP="00BB2E6A">
      <w:pPr>
        <w:spacing w:before="60" w:line="360" w:lineRule="auto"/>
        <w:jc w:val="center"/>
        <w:rPr>
          <w:rFonts w:ascii="Bookman Old Style" w:hAnsi="Bookman Old Style"/>
          <w:b/>
        </w:rPr>
      </w:pPr>
      <w:r w:rsidRPr="004433A9">
        <w:rPr>
          <w:rFonts w:ascii="Bookman Old Style" w:hAnsi="Bookman Old Style"/>
          <w:b/>
        </w:rPr>
        <w:t>Ośrodek Szkolenia Ustawicznego i Współpracy Międzynarodowej</w:t>
      </w:r>
    </w:p>
    <w:p w:rsidR="00E70618" w:rsidRDefault="00E70618" w:rsidP="00BB2E6A">
      <w:pPr>
        <w:spacing w:before="60" w:line="360" w:lineRule="auto"/>
        <w:jc w:val="center"/>
        <w:rPr>
          <w:rFonts w:ascii="Bookman Old Style" w:hAnsi="Bookman Old Style"/>
          <w:b/>
        </w:rPr>
      </w:pPr>
      <w:r w:rsidRPr="004433A9">
        <w:rPr>
          <w:rFonts w:ascii="Bookman Old Style" w:hAnsi="Bookman Old Style"/>
          <w:b/>
        </w:rPr>
        <w:t xml:space="preserve">Dział </w:t>
      </w:r>
      <w:r>
        <w:rPr>
          <w:rFonts w:ascii="Bookman Old Style" w:hAnsi="Bookman Old Style"/>
          <w:b/>
        </w:rPr>
        <w:t>Cywilny</w:t>
      </w:r>
    </w:p>
    <w:p w:rsidR="00E70618" w:rsidRPr="00DC6D27" w:rsidRDefault="00E70618" w:rsidP="00BB2E6A">
      <w:pPr>
        <w:spacing w:before="60" w:line="36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  <w:r w:rsidRPr="00DC6D27">
        <w:rPr>
          <w:rFonts w:ascii="Bookman Old Style" w:hAnsi="Bookman Old Style" w:cs="Bookman Old Style"/>
          <w:b/>
          <w:bCs/>
          <w:color w:val="000000"/>
        </w:rPr>
        <w:t>ul. Krakowskie Przedmieście 62, 20-076 Lublin</w:t>
      </w:r>
    </w:p>
    <w:p w:rsidR="00E70618" w:rsidRDefault="00E70618" w:rsidP="00BB2E6A">
      <w:pPr>
        <w:spacing w:before="60"/>
        <w:jc w:val="both"/>
        <w:rPr>
          <w:rFonts w:ascii="Bookman Old Style" w:hAnsi="Bookman Old Style"/>
          <w:b/>
        </w:rPr>
      </w:pPr>
    </w:p>
    <w:p w:rsidR="00E70618" w:rsidRDefault="00E70618" w:rsidP="00BB2E6A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tel. 81 440 87 14</w:t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  <w:t xml:space="preserve">fax. </w:t>
      </w:r>
      <w:r>
        <w:rPr>
          <w:rFonts w:ascii="Bookman Old Style" w:hAnsi="Bookman Old Style"/>
          <w:b/>
        </w:rPr>
        <w:t>81 440 87 28</w:t>
      </w:r>
    </w:p>
    <w:p w:rsidR="00E70618" w:rsidRDefault="00E70618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E70618" w:rsidRDefault="00E70618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F51DA" w:rsidRDefault="00BF51DA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E70618" w:rsidRDefault="00E70618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3015BD" w:rsidRDefault="003015BD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E70618" w:rsidRPr="00F92792" w:rsidRDefault="009F1AA4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lastRenderedPageBreak/>
        <w:pict>
          <v:shape id="_x0000_i1031" type="#_x0000_t75" style="width:470.6pt;height:6.25pt" o:hrpct="0" o:hralign="center" o:hr="t">
            <v:imagedata r:id="rId9" o:title=""/>
          </v:shape>
        </w:pict>
      </w:r>
    </w:p>
    <w:p w:rsidR="00E70618" w:rsidRPr="00F92792" w:rsidRDefault="00E70618" w:rsidP="00BB2E6A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 OSOBY ODPOWIEDZIALNE ZE STRONY ORGANIZATORA: </w:t>
      </w:r>
    </w:p>
    <w:p w:rsidR="00E70618" w:rsidRPr="00F92792" w:rsidRDefault="009F1AA4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2" type="#_x0000_t75" style="width:470.6pt;height:6.25pt" o:hrpct="0" o:hralign="center" o:hr="t">
            <v:imagedata r:id="rId9" o:title=""/>
          </v:shape>
        </w:pict>
      </w:r>
    </w:p>
    <w:p w:rsidR="00E70618" w:rsidRPr="00F92792" w:rsidRDefault="00E70618" w:rsidP="00BB2E6A">
      <w:pPr>
        <w:jc w:val="both"/>
        <w:rPr>
          <w:rFonts w:ascii="Bookman Old Style" w:hAnsi="Bookman Old Style"/>
          <w:b/>
          <w:lang w:val="de-DE"/>
        </w:rPr>
      </w:pPr>
    </w:p>
    <w:p w:rsidR="00E70618" w:rsidRPr="00F92792" w:rsidRDefault="00E70618" w:rsidP="006C64D3">
      <w:pPr>
        <w:spacing w:before="6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- </w:t>
      </w:r>
      <w:r w:rsidRPr="00F92792">
        <w:rPr>
          <w:rFonts w:ascii="Bookman Old Style" w:hAnsi="Bookman Old Style"/>
        </w:rPr>
        <w:t>merytorycznie:</w:t>
      </w:r>
    </w:p>
    <w:p w:rsidR="00E70618" w:rsidRPr="00F92792" w:rsidRDefault="00E70618" w:rsidP="003015BD">
      <w:pPr>
        <w:spacing w:before="60"/>
        <w:jc w:val="both"/>
        <w:rPr>
          <w:rFonts w:ascii="Bookman Old Style" w:hAnsi="Bookman Old Style"/>
          <w:lang w:val="de-DE"/>
        </w:rPr>
      </w:pPr>
      <w:proofErr w:type="gramStart"/>
      <w:r w:rsidRPr="00F92792">
        <w:rPr>
          <w:rFonts w:ascii="Bookman Old Style" w:hAnsi="Bookman Old Style"/>
          <w:b/>
        </w:rPr>
        <w:t>sędzia</w:t>
      </w:r>
      <w:proofErr w:type="gramEnd"/>
      <w:r w:rsidRPr="00F92792">
        <w:rPr>
          <w:rFonts w:ascii="Bookman Old Style" w:hAnsi="Bookman Old Style"/>
          <w:b/>
        </w:rPr>
        <w:t xml:space="preserve"> </w:t>
      </w:r>
      <w:r w:rsidR="00BF51DA">
        <w:rPr>
          <w:rFonts w:ascii="Bookman Old Style" w:hAnsi="Bookman Old Style"/>
          <w:b/>
        </w:rPr>
        <w:t>Agnieszka Orłowska</w:t>
      </w:r>
    </w:p>
    <w:p w:rsidR="00BF51DA" w:rsidRPr="00C64C5F" w:rsidRDefault="00BF51DA" w:rsidP="00BF51DA">
      <w:pPr>
        <w:rPr>
          <w:rFonts w:ascii="Bookman Old Style" w:hAnsi="Bookman Old Style"/>
          <w:lang w:val="de-DE"/>
        </w:rPr>
      </w:pPr>
      <w:proofErr w:type="gramStart"/>
      <w:r w:rsidRPr="00744293">
        <w:rPr>
          <w:rFonts w:ascii="Bookman Old Style" w:hAnsi="Bookman Old Style"/>
        </w:rPr>
        <w:t>tel</w:t>
      </w:r>
      <w:proofErr w:type="gramEnd"/>
      <w:r w:rsidRPr="00744293">
        <w:rPr>
          <w:rFonts w:ascii="Bookman Old Style" w:hAnsi="Bookman Old Style"/>
        </w:rPr>
        <w:t xml:space="preserve">.  </w:t>
      </w:r>
      <w:r w:rsidRPr="00C64C5F">
        <w:rPr>
          <w:rFonts w:ascii="Bookman Old Style" w:hAnsi="Bookman Old Style"/>
          <w:lang w:val="de-DE"/>
        </w:rPr>
        <w:t>81 440 87 1</w:t>
      </w:r>
      <w:r>
        <w:rPr>
          <w:rFonts w:ascii="Bookman Old Style" w:hAnsi="Bookman Old Style"/>
          <w:lang w:val="de-DE"/>
        </w:rPr>
        <w:t>3</w:t>
      </w:r>
    </w:p>
    <w:p w:rsidR="00BF51DA" w:rsidRPr="008F56AF" w:rsidRDefault="00BF51DA" w:rsidP="00BF51DA">
      <w:pPr>
        <w:rPr>
          <w:rFonts w:ascii="Bookman Old Style" w:hAnsi="Bookman Old Style"/>
          <w:lang w:val="de-DE"/>
        </w:rPr>
      </w:pPr>
      <w:r w:rsidRPr="00A77553">
        <w:rPr>
          <w:rFonts w:ascii="Bookman Old Style" w:hAnsi="Bookman Old Style"/>
          <w:b/>
          <w:lang w:val="de-DE"/>
        </w:rPr>
        <w:t xml:space="preserve">e – </w:t>
      </w:r>
      <w:proofErr w:type="spellStart"/>
      <w:r w:rsidRPr="00A77553">
        <w:rPr>
          <w:rFonts w:ascii="Bookman Old Style" w:hAnsi="Bookman Old Style"/>
          <w:b/>
          <w:lang w:val="de-DE"/>
        </w:rPr>
        <w:t>mail</w:t>
      </w:r>
      <w:proofErr w:type="spellEnd"/>
      <w:r>
        <w:rPr>
          <w:rFonts w:ascii="Bookman Old Style" w:hAnsi="Bookman Old Style"/>
          <w:b/>
          <w:lang w:val="de-DE"/>
        </w:rPr>
        <w:t>:</w:t>
      </w:r>
      <w:r w:rsidRPr="00A77553">
        <w:rPr>
          <w:rFonts w:ascii="Bookman Old Style" w:hAnsi="Bookman Old Style"/>
          <w:b/>
          <w:lang w:val="de-DE"/>
        </w:rPr>
        <w:t xml:space="preserve">  </w:t>
      </w:r>
      <w:hyperlink r:id="rId10" w:history="1">
        <w:r w:rsidRPr="00035A9F">
          <w:rPr>
            <w:rStyle w:val="Hipercze"/>
            <w:rFonts w:ascii="Bookman Old Style" w:hAnsi="Bookman Old Style"/>
            <w:lang w:val="de-DE"/>
          </w:rPr>
          <w:t>a.orlowska@kssip.gov.pl</w:t>
        </w:r>
      </w:hyperlink>
    </w:p>
    <w:p w:rsidR="00E70618" w:rsidRPr="00BF51DA" w:rsidRDefault="00E70618" w:rsidP="006C64D3">
      <w:pPr>
        <w:spacing w:before="60"/>
        <w:jc w:val="both"/>
        <w:rPr>
          <w:rFonts w:ascii="Bookman Old Style" w:hAnsi="Bookman Old Style"/>
          <w:lang w:val="de-DE"/>
        </w:rPr>
      </w:pPr>
    </w:p>
    <w:p w:rsidR="00BF51DA" w:rsidRPr="00BF51DA" w:rsidRDefault="00BF51DA" w:rsidP="006C64D3">
      <w:pPr>
        <w:spacing w:before="60"/>
        <w:jc w:val="both"/>
        <w:rPr>
          <w:rFonts w:ascii="Bookman Old Style" w:hAnsi="Bookman Old Style"/>
          <w:lang w:val="en-GB"/>
        </w:rPr>
      </w:pPr>
    </w:p>
    <w:p w:rsidR="00E70618" w:rsidRPr="00F0709D" w:rsidRDefault="00E70618" w:rsidP="006C64D3">
      <w:pPr>
        <w:spacing w:before="60"/>
        <w:jc w:val="both"/>
        <w:rPr>
          <w:rFonts w:ascii="Bookman Old Style" w:hAnsi="Bookman Old Style"/>
        </w:rPr>
      </w:pPr>
      <w:r w:rsidRPr="00F0709D">
        <w:rPr>
          <w:rFonts w:ascii="Bookman Old Style" w:hAnsi="Bookman Old Style"/>
          <w:b/>
        </w:rPr>
        <w:t xml:space="preserve">- </w:t>
      </w:r>
      <w:r w:rsidRPr="00F0709D">
        <w:rPr>
          <w:rFonts w:ascii="Bookman Old Style" w:hAnsi="Bookman Old Style"/>
        </w:rPr>
        <w:t>organizacyjnie:</w:t>
      </w:r>
    </w:p>
    <w:p w:rsidR="00E70618" w:rsidRPr="00792AC0" w:rsidRDefault="003015BD" w:rsidP="006C64D3">
      <w:pPr>
        <w:spacing w:before="6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Małgorzata Ośko</w:t>
      </w:r>
    </w:p>
    <w:p w:rsidR="00E70618" w:rsidRPr="00C64C5F" w:rsidRDefault="00E70618" w:rsidP="006C64D3">
      <w:pPr>
        <w:rPr>
          <w:rFonts w:ascii="Bookman Old Style" w:hAnsi="Bookman Old Style"/>
          <w:lang w:val="de-DE"/>
        </w:rPr>
      </w:pPr>
      <w:proofErr w:type="gramStart"/>
      <w:r w:rsidRPr="00744293">
        <w:rPr>
          <w:rFonts w:ascii="Bookman Old Style" w:hAnsi="Bookman Old Style"/>
        </w:rPr>
        <w:t>tel</w:t>
      </w:r>
      <w:proofErr w:type="gramEnd"/>
      <w:r w:rsidRPr="00744293">
        <w:rPr>
          <w:rFonts w:ascii="Bookman Old Style" w:hAnsi="Bookman Old Style"/>
        </w:rPr>
        <w:t xml:space="preserve">.  </w:t>
      </w:r>
      <w:r w:rsidRPr="00C64C5F">
        <w:rPr>
          <w:rFonts w:ascii="Bookman Old Style" w:hAnsi="Bookman Old Style"/>
          <w:lang w:val="de-DE"/>
        </w:rPr>
        <w:t>81 440 87 14</w:t>
      </w:r>
    </w:p>
    <w:p w:rsidR="00E70618" w:rsidRPr="008F56AF" w:rsidRDefault="00E70618" w:rsidP="006C64D3">
      <w:pPr>
        <w:rPr>
          <w:rFonts w:ascii="Bookman Old Style" w:hAnsi="Bookman Old Style"/>
          <w:lang w:val="de-DE"/>
        </w:rPr>
      </w:pPr>
      <w:r w:rsidRPr="00A77553">
        <w:rPr>
          <w:rFonts w:ascii="Bookman Old Style" w:hAnsi="Bookman Old Style"/>
          <w:b/>
          <w:lang w:val="de-DE"/>
        </w:rPr>
        <w:t xml:space="preserve">e – </w:t>
      </w:r>
      <w:proofErr w:type="spellStart"/>
      <w:r w:rsidRPr="00A77553">
        <w:rPr>
          <w:rFonts w:ascii="Bookman Old Style" w:hAnsi="Bookman Old Style"/>
          <w:b/>
          <w:lang w:val="de-DE"/>
        </w:rPr>
        <w:t>mail</w:t>
      </w:r>
      <w:proofErr w:type="spellEnd"/>
      <w:r w:rsidR="003015BD">
        <w:rPr>
          <w:rFonts w:ascii="Bookman Old Style" w:hAnsi="Bookman Old Style"/>
          <w:b/>
          <w:lang w:val="de-DE"/>
        </w:rPr>
        <w:t>:</w:t>
      </w:r>
      <w:r w:rsidRPr="00A77553">
        <w:rPr>
          <w:rFonts w:ascii="Bookman Old Style" w:hAnsi="Bookman Old Style"/>
          <w:b/>
          <w:lang w:val="de-DE"/>
        </w:rPr>
        <w:t xml:space="preserve">  </w:t>
      </w:r>
      <w:hyperlink r:id="rId11" w:history="1">
        <w:r w:rsidR="003015BD" w:rsidRPr="008470F7">
          <w:rPr>
            <w:rStyle w:val="Hipercze"/>
            <w:rFonts w:ascii="Bookman Old Style" w:hAnsi="Bookman Old Style"/>
            <w:lang w:val="de-DE"/>
          </w:rPr>
          <w:t>m.osko@kssip.gov.pl</w:t>
        </w:r>
      </w:hyperlink>
    </w:p>
    <w:p w:rsidR="00E70618" w:rsidRDefault="00E70618" w:rsidP="00BB2E6A">
      <w:pPr>
        <w:jc w:val="both"/>
        <w:rPr>
          <w:rFonts w:ascii="Bookman Old Style" w:hAnsi="Bookman Old Style"/>
          <w:lang w:val="de-DE"/>
        </w:rPr>
      </w:pPr>
    </w:p>
    <w:p w:rsidR="00E70618" w:rsidRPr="006C64D3" w:rsidRDefault="00E70618" w:rsidP="00BB2E6A">
      <w:pPr>
        <w:jc w:val="both"/>
        <w:rPr>
          <w:rFonts w:ascii="Bookman Old Style" w:hAnsi="Bookman Old Style"/>
          <w:lang w:val="de-DE"/>
        </w:rPr>
      </w:pPr>
    </w:p>
    <w:p w:rsidR="00E70618" w:rsidRPr="00F92792" w:rsidRDefault="009F1AA4" w:rsidP="00BB2E6A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3" type="#_x0000_t75" style="width:141.75pt;height:7pt" o:hrpct="0" o:hr="t">
            <v:imagedata r:id="rId9" o:title=""/>
          </v:shape>
        </w:pict>
      </w:r>
    </w:p>
    <w:p w:rsidR="00E70618" w:rsidRPr="00F92792" w:rsidRDefault="00E70618" w:rsidP="00BB2E6A">
      <w:pPr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WYKŁADOWCY:</w:t>
      </w:r>
      <w:r w:rsidRPr="00F92792">
        <w:rPr>
          <w:rFonts w:ascii="Bookman Old Style" w:hAnsi="Bookman Old Style"/>
          <w:b/>
        </w:rPr>
        <w:t xml:space="preserve"> </w:t>
      </w:r>
      <w:r w:rsidR="009F1AA4">
        <w:rPr>
          <w:rFonts w:ascii="Bookman Old Style" w:hAnsi="Bookman Old Style"/>
          <w:b/>
        </w:rPr>
        <w:pict>
          <v:shape id="_x0000_i1034" type="#_x0000_t75" style="width:141.75pt;height:7pt" o:hrpct="0" o:hr="t">
            <v:imagedata r:id="rId9" o:title=""/>
          </v:shape>
        </w:pict>
      </w:r>
    </w:p>
    <w:p w:rsidR="00E70618" w:rsidRDefault="00E70618" w:rsidP="00BB2E6A">
      <w:pPr>
        <w:jc w:val="both"/>
        <w:rPr>
          <w:rFonts w:ascii="Arial" w:hAnsi="Arial" w:cs="Arial"/>
        </w:rPr>
      </w:pPr>
    </w:p>
    <w:p w:rsidR="00E70618" w:rsidRDefault="00E70618" w:rsidP="006C64D3">
      <w:pPr>
        <w:spacing w:line="360" w:lineRule="auto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b/>
          <w:bCs/>
          <w:color w:val="000000"/>
        </w:rPr>
        <w:t xml:space="preserve">Anna Młyniec - </w:t>
      </w:r>
      <w:r>
        <w:rPr>
          <w:rFonts w:ascii="Bookman Old Style" w:hAnsi="Bookman Old Style"/>
          <w:i/>
        </w:rPr>
        <w:t xml:space="preserve">Wizytator ds. współpracy z zagranicą i prawa unijnego </w:t>
      </w:r>
      <w:r>
        <w:rPr>
          <w:rFonts w:ascii="Bookman Old Style" w:hAnsi="Bookman Old Style"/>
          <w:i/>
        </w:rPr>
        <w:br/>
        <w:t xml:space="preserve">w Sądzie Okręgowym w Legnicy; od 2007 r. prowadzi szkolenia z zakresu współpracy prawnej z zagranicą, prawa unijnego, międzynarodowego prywatnego, organizowane m.in. przez Ministerstwo Sprawiedliwości, Centrum Edukacji i Ekspertyz Europejskich i KSSiP, współautor opracowania materiałów dla Centrum Edukacji i Ekspertyz Europejskich „Współpraca państw członkowskich w zakresie doręczania dokumentów sądowych </w:t>
      </w:r>
      <w:r>
        <w:rPr>
          <w:rFonts w:ascii="Bookman Old Style" w:hAnsi="Bookman Old Style"/>
          <w:i/>
        </w:rPr>
        <w:br/>
        <w:t>i pozasądowych oraz przeprowadzania dowodów”.</w:t>
      </w:r>
    </w:p>
    <w:p w:rsidR="00E70618" w:rsidRDefault="00E70618" w:rsidP="006C64D3">
      <w:pPr>
        <w:spacing w:line="360" w:lineRule="auto"/>
        <w:jc w:val="both"/>
        <w:rPr>
          <w:rFonts w:ascii="Bookman Old Style" w:hAnsi="Bookman Old Style"/>
          <w:i/>
        </w:rPr>
      </w:pPr>
    </w:p>
    <w:p w:rsidR="00E70618" w:rsidRDefault="00E70618" w:rsidP="006C64D3">
      <w:pPr>
        <w:spacing w:line="360" w:lineRule="auto"/>
        <w:jc w:val="both"/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/>
          <w:bCs/>
          <w:color w:val="000000"/>
        </w:rPr>
        <w:t>Sylwia Jastrzemska</w:t>
      </w:r>
      <w:r>
        <w:rPr>
          <w:rFonts w:ascii="Bookman Old Style" w:hAnsi="Bookman Old Style"/>
          <w:b/>
          <w:bCs/>
          <w:i/>
          <w:color w:val="000000"/>
        </w:rPr>
        <w:t xml:space="preserve"> – </w:t>
      </w:r>
      <w:r w:rsidRPr="00C4326A">
        <w:rPr>
          <w:rFonts w:ascii="Bookman Old Style" w:hAnsi="Bookman Old Style"/>
          <w:bCs/>
          <w:i/>
          <w:color w:val="000000"/>
        </w:rPr>
        <w:t>doktor nauk prawnych,</w:t>
      </w:r>
      <w:r>
        <w:rPr>
          <w:rFonts w:ascii="Bookman Old Style" w:hAnsi="Bookman Old Style"/>
          <w:b/>
          <w:bCs/>
          <w:i/>
          <w:color w:val="000000"/>
        </w:rPr>
        <w:t xml:space="preserve"> </w:t>
      </w:r>
      <w:r w:rsidR="008214FE">
        <w:rPr>
          <w:rFonts w:ascii="Bookman Old Style" w:hAnsi="Bookman Old Style"/>
          <w:bCs/>
          <w:i/>
          <w:color w:val="000000"/>
        </w:rPr>
        <w:t>sędzia</w:t>
      </w:r>
      <w:r>
        <w:rPr>
          <w:rFonts w:ascii="Bookman Old Style" w:hAnsi="Bookman Old Style"/>
          <w:bCs/>
          <w:i/>
          <w:color w:val="000000"/>
        </w:rPr>
        <w:t xml:space="preserve"> Sądu Rejonowego </w:t>
      </w:r>
      <w:r w:rsidR="008214FE">
        <w:rPr>
          <w:rFonts w:ascii="Bookman Old Style" w:hAnsi="Bookman Old Style"/>
          <w:bCs/>
          <w:i/>
          <w:color w:val="000000"/>
        </w:rPr>
        <w:br/>
      </w:r>
      <w:r>
        <w:rPr>
          <w:rFonts w:ascii="Bookman Old Style" w:hAnsi="Bookman Old Style"/>
          <w:bCs/>
          <w:i/>
          <w:color w:val="000000"/>
        </w:rPr>
        <w:t xml:space="preserve">w Oławie, Przewodnicząca III Wydziału Rodzinnego i Nieletnich. W ramach obowiązków służbowych sprawuje nadzór nad sprawami Oz, w tym także nad sprawami, w których ma zastosowanie prawo unijne. Autorka licznych artykułów na tematy związane z prawnymi aspektami integracji europejskiej, publikowanych przez Wydawnictwo Uniwersytetu Wrocławskiego. </w:t>
      </w:r>
    </w:p>
    <w:p w:rsidR="00E70618" w:rsidRDefault="00E70618" w:rsidP="00BB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/>
          <w:b/>
        </w:rPr>
      </w:pPr>
    </w:p>
    <w:p w:rsidR="00E70618" w:rsidRDefault="00E70618" w:rsidP="00BB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/>
          <w:b/>
        </w:rPr>
      </w:pPr>
    </w:p>
    <w:p w:rsidR="003015BD" w:rsidRDefault="003015BD" w:rsidP="00BB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/>
          <w:b/>
        </w:rPr>
      </w:pPr>
    </w:p>
    <w:p w:rsidR="00E70618" w:rsidRPr="00F92792" w:rsidRDefault="00E70618" w:rsidP="00BB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both"/>
        <w:rPr>
          <w:rFonts w:ascii="Bookman Old Style" w:hAnsi="Bookman Old Style"/>
          <w:b/>
        </w:rPr>
      </w:pPr>
    </w:p>
    <w:p w:rsidR="003F2141" w:rsidRDefault="003F2141" w:rsidP="003F2141">
      <w:pPr>
        <w:spacing w:line="264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Program szczegółowy</w:t>
      </w:r>
    </w:p>
    <w:p w:rsidR="00E70618" w:rsidRDefault="009F1AA4" w:rsidP="00BB2E6A">
      <w:pPr>
        <w:spacing w:line="264" w:lineRule="auto"/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5" type="#_x0000_t75" style="width:470.6pt;height:6.25pt" o:hrpct="0" o:hralign="center" o:hr="t">
            <v:imagedata r:id="rId9" o:title="" croptop="34079f"/>
          </v:shape>
        </w:pict>
      </w:r>
    </w:p>
    <w:p w:rsidR="00E70618" w:rsidRPr="00112EA9" w:rsidRDefault="00E70618" w:rsidP="00E57602">
      <w:pPr>
        <w:spacing w:before="60" w:line="264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 w:rsidRPr="00E57602">
        <w:rPr>
          <w:rFonts w:ascii="Bookman Old Style" w:hAnsi="Bookman Old Style"/>
          <w:b/>
          <w:sz w:val="28"/>
          <w:szCs w:val="28"/>
        </w:rPr>
        <w:t xml:space="preserve"> </w:t>
      </w:r>
      <w:r w:rsidR="00131882">
        <w:rPr>
          <w:rFonts w:ascii="Bookman Old Style" w:hAnsi="Bookman Old Style"/>
          <w:b/>
          <w:sz w:val="28"/>
          <w:szCs w:val="28"/>
        </w:rPr>
        <w:t>6 czerwca 2014</w:t>
      </w:r>
      <w:r>
        <w:rPr>
          <w:rFonts w:ascii="Bookman Old Style" w:hAnsi="Bookman Old Style"/>
          <w:b/>
          <w:sz w:val="28"/>
          <w:szCs w:val="28"/>
        </w:rPr>
        <w:t xml:space="preserve"> r.</w:t>
      </w:r>
    </w:p>
    <w:p w:rsidR="00E70618" w:rsidRPr="003D2CF1" w:rsidRDefault="009F1AA4" w:rsidP="00BB2E6A">
      <w:pPr>
        <w:spacing w:line="264" w:lineRule="auto"/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6" type="#_x0000_t75" style="width:470.6pt;height:6.25pt" o:hrpct="0" o:hralign="center" o:hr="t">
            <v:imagedata r:id="rId9" o:title="" croptop="34079f"/>
          </v:shape>
        </w:pict>
      </w:r>
    </w:p>
    <w:p w:rsidR="00E70618" w:rsidRDefault="00E70618" w:rsidP="00BB2E6A">
      <w:pPr>
        <w:spacing w:before="60" w:line="264" w:lineRule="auto"/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E70618" w:rsidRPr="004177F5" w:rsidTr="009F38C3">
        <w:tc>
          <w:tcPr>
            <w:tcW w:w="2880" w:type="dxa"/>
          </w:tcPr>
          <w:p w:rsidR="00E70618" w:rsidRPr="004177F5" w:rsidRDefault="00E70618" w:rsidP="009F38C3">
            <w:pPr>
              <w:spacing w:line="264" w:lineRule="auto"/>
              <w:jc w:val="both"/>
              <w:rPr>
                <w:rFonts w:ascii="Bookman Old Style" w:hAnsi="Bookman Old Style"/>
                <w:i/>
              </w:rPr>
            </w:pPr>
            <w:r w:rsidRPr="004177F5">
              <w:rPr>
                <w:rFonts w:ascii="Bookman Old Style" w:hAnsi="Bookman Old Style"/>
                <w:b/>
                <w:sz w:val="22"/>
                <w:szCs w:val="22"/>
              </w:rPr>
              <w:t>9.00 – 10.30</w:t>
            </w:r>
          </w:p>
        </w:tc>
        <w:tc>
          <w:tcPr>
            <w:tcW w:w="6300" w:type="dxa"/>
          </w:tcPr>
          <w:p w:rsidR="00E70618" w:rsidRPr="006C64D3" w:rsidRDefault="00E70618" w:rsidP="009F38C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Najważniejsze problemy stosowania prawa UE przez sądy powszechne – wprowadzenie do tematu.</w:t>
            </w:r>
          </w:p>
          <w:p w:rsidR="00E70618" w:rsidRPr="006C64D3" w:rsidRDefault="00E70618" w:rsidP="009F38C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Prowadzenie:</w:t>
            </w:r>
            <w:r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SSO Anna Młyniec</w:t>
            </w:r>
          </w:p>
          <w:p w:rsidR="00E70618" w:rsidRPr="0087459B" w:rsidRDefault="00E70618" w:rsidP="009F38C3">
            <w:pPr>
              <w:spacing w:line="276" w:lineRule="auto"/>
              <w:jc w:val="both"/>
              <w:rPr>
                <w:rFonts w:ascii="Bookman Old Style" w:hAnsi="Bookman Old Style"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                     SSR Sylwia Jastrzemska</w:t>
            </w:r>
          </w:p>
        </w:tc>
      </w:tr>
    </w:tbl>
    <w:p w:rsidR="00E70618" w:rsidRPr="004177F5" w:rsidRDefault="00E70618" w:rsidP="006C64D3">
      <w:pPr>
        <w:spacing w:before="60" w:line="264" w:lineRule="auto"/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E70618" w:rsidRPr="004177F5" w:rsidTr="009F38C3">
        <w:tc>
          <w:tcPr>
            <w:tcW w:w="2880" w:type="dxa"/>
          </w:tcPr>
          <w:p w:rsidR="00E70618" w:rsidRDefault="00E70618" w:rsidP="009F38C3">
            <w:pPr>
              <w:spacing w:before="60" w:line="264" w:lineRule="auto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A65A5">
              <w:rPr>
                <w:rFonts w:ascii="Bookman Old Style" w:hAnsi="Bookman Old Style"/>
                <w:b/>
                <w:sz w:val="22"/>
                <w:szCs w:val="22"/>
              </w:rPr>
              <w:t>10.30 – 10.45</w:t>
            </w:r>
          </w:p>
          <w:p w:rsidR="00131882" w:rsidRPr="007A65A5" w:rsidRDefault="00131882" w:rsidP="009F38C3">
            <w:pPr>
              <w:spacing w:before="60" w:line="264" w:lineRule="auto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6300" w:type="dxa"/>
            <w:vAlign w:val="center"/>
          </w:tcPr>
          <w:p w:rsidR="00E70618" w:rsidRDefault="00E70618" w:rsidP="009F38C3">
            <w:pPr>
              <w:spacing w:line="264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Przerwa </w:t>
            </w:r>
          </w:p>
          <w:p w:rsidR="00E70618" w:rsidRPr="004177F5" w:rsidRDefault="00E70618" w:rsidP="009F38C3">
            <w:pPr>
              <w:spacing w:line="264" w:lineRule="auto"/>
              <w:rPr>
                <w:rFonts w:ascii="Bookman Old Style" w:hAnsi="Bookman Old Style"/>
              </w:rPr>
            </w:pPr>
          </w:p>
        </w:tc>
      </w:tr>
      <w:tr w:rsidR="00E70618" w:rsidRPr="004177F5" w:rsidTr="009F38C3">
        <w:tc>
          <w:tcPr>
            <w:tcW w:w="2880" w:type="dxa"/>
          </w:tcPr>
          <w:p w:rsidR="00E70618" w:rsidRPr="004177F5" w:rsidRDefault="00E70618" w:rsidP="009F38C3">
            <w:pPr>
              <w:spacing w:before="60" w:line="264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6300" w:type="dxa"/>
            <w:vAlign w:val="center"/>
          </w:tcPr>
          <w:p w:rsidR="00E70618" w:rsidRPr="006C64D3" w:rsidRDefault="00E70618" w:rsidP="009F38C3">
            <w:pPr>
              <w:spacing w:line="264" w:lineRule="auto"/>
              <w:rPr>
                <w:rFonts w:ascii="Bookman Old Style" w:hAnsi="Bookman Old Style"/>
                <w:b/>
              </w:rPr>
            </w:pPr>
            <w:r w:rsidRPr="006C64D3">
              <w:rPr>
                <w:rFonts w:ascii="Bookman Old Style" w:hAnsi="Bookman Old Style"/>
                <w:b/>
                <w:sz w:val="22"/>
                <w:szCs w:val="22"/>
              </w:rPr>
              <w:t>Zajęcia warsztatowe w grupach</w:t>
            </w:r>
          </w:p>
          <w:p w:rsidR="00E70618" w:rsidRPr="006C64D3" w:rsidRDefault="00E70618" w:rsidP="009F38C3">
            <w:pPr>
              <w:spacing w:line="264" w:lineRule="auto"/>
              <w:rPr>
                <w:rFonts w:ascii="Bookman Old Style" w:hAnsi="Bookman Old Style"/>
                <w:b/>
              </w:rPr>
            </w:pPr>
            <w:r w:rsidRPr="006C64D3">
              <w:rPr>
                <w:rFonts w:ascii="Bookman Old Style" w:hAnsi="Bookman Old Style"/>
                <w:b/>
                <w:sz w:val="22"/>
                <w:szCs w:val="22"/>
              </w:rPr>
              <w:t>grupa I – SSO Anna Młyniec</w:t>
            </w:r>
          </w:p>
          <w:p w:rsidR="00E70618" w:rsidRPr="006C64D3" w:rsidRDefault="00E70618" w:rsidP="009F38C3">
            <w:pPr>
              <w:spacing w:line="264" w:lineRule="auto"/>
              <w:rPr>
                <w:rFonts w:ascii="Bookman Old Style" w:hAnsi="Bookman Old Style"/>
                <w:b/>
              </w:rPr>
            </w:pPr>
            <w:r w:rsidRPr="006C64D3">
              <w:rPr>
                <w:rFonts w:ascii="Bookman Old Style" w:hAnsi="Bookman Old Style"/>
                <w:b/>
                <w:sz w:val="22"/>
                <w:szCs w:val="22"/>
              </w:rPr>
              <w:t>grupa II – SSR Sylwia Jastrzemska</w:t>
            </w:r>
          </w:p>
          <w:p w:rsidR="00E70618" w:rsidRPr="006C64D3" w:rsidRDefault="00E70618" w:rsidP="009F38C3">
            <w:pPr>
              <w:spacing w:line="264" w:lineRule="auto"/>
              <w:rPr>
                <w:rFonts w:ascii="Bookman Old Style" w:hAnsi="Bookman Old Style"/>
              </w:rPr>
            </w:pPr>
          </w:p>
        </w:tc>
      </w:tr>
      <w:tr w:rsidR="00E70618" w:rsidRPr="004177F5" w:rsidTr="009F38C3">
        <w:tc>
          <w:tcPr>
            <w:tcW w:w="2880" w:type="dxa"/>
          </w:tcPr>
          <w:p w:rsidR="00E70618" w:rsidRPr="006C64D3" w:rsidRDefault="00E70618" w:rsidP="009F38C3">
            <w:pPr>
              <w:spacing w:line="264" w:lineRule="auto"/>
              <w:jc w:val="both"/>
              <w:rPr>
                <w:rFonts w:ascii="Bookman Old Style" w:hAnsi="Bookman Old Style"/>
                <w:b/>
                <w:i/>
              </w:rPr>
            </w:pPr>
            <w:r w:rsidRPr="006C64D3">
              <w:rPr>
                <w:rFonts w:ascii="Bookman Old Style" w:hAnsi="Bookman Old Style"/>
                <w:b/>
                <w:sz w:val="22"/>
                <w:szCs w:val="22"/>
              </w:rPr>
              <w:t>10.45 – 13.00</w:t>
            </w:r>
          </w:p>
        </w:tc>
        <w:tc>
          <w:tcPr>
            <w:tcW w:w="6300" w:type="dxa"/>
          </w:tcPr>
          <w:p w:rsidR="00E70618" w:rsidRPr="006C64D3" w:rsidRDefault="00E70618" w:rsidP="009F38C3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Rozwiązywanie kazusów (cz. I) </w:t>
            </w:r>
          </w:p>
          <w:p w:rsidR="00E70618" w:rsidRPr="006C64D3" w:rsidRDefault="00E70618" w:rsidP="009F38C3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identyfikowanie sprawy unijnej</w:t>
            </w:r>
          </w:p>
          <w:p w:rsidR="00E70618" w:rsidRPr="006C64D3" w:rsidRDefault="00E70618" w:rsidP="009F38C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dokonywanie prounijnej wykładni,</w:t>
            </w:r>
          </w:p>
          <w:p w:rsidR="00E70618" w:rsidRPr="006C64D3" w:rsidRDefault="00E70618" w:rsidP="009F38C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ocena bezpośredniej skuteczności przepisu prawa UE, </w:t>
            </w:r>
          </w:p>
          <w:p w:rsidR="00E70618" w:rsidRPr="006C64D3" w:rsidRDefault="00E70618" w:rsidP="009F38C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zasada pierwszeństwa, </w:t>
            </w:r>
          </w:p>
          <w:p w:rsidR="00E70618" w:rsidRPr="006C64D3" w:rsidRDefault="00E70618" w:rsidP="009F38C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odmowa zastosowania przepisu prawa krajowego sprzecznego  prawem UE </w:t>
            </w:r>
          </w:p>
          <w:p w:rsidR="00E70618" w:rsidRPr="006C64D3" w:rsidRDefault="00E70618" w:rsidP="009F38C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formułowanie pytań prawnych do TK i SN</w:t>
            </w:r>
          </w:p>
        </w:tc>
      </w:tr>
    </w:tbl>
    <w:p w:rsidR="00E70618" w:rsidRPr="004177F5" w:rsidRDefault="00E70618" w:rsidP="006C64D3">
      <w:pPr>
        <w:spacing w:before="60" w:line="264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tbl>
      <w:tblPr>
        <w:tblW w:w="92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"/>
        <w:gridCol w:w="6293"/>
        <w:gridCol w:w="22"/>
      </w:tblGrid>
      <w:tr w:rsidR="00E70618" w:rsidRPr="004177F5" w:rsidTr="009F38C3">
        <w:trPr>
          <w:trHeight w:val="360"/>
        </w:trPr>
        <w:tc>
          <w:tcPr>
            <w:tcW w:w="2887" w:type="dxa"/>
            <w:gridSpan w:val="2"/>
          </w:tcPr>
          <w:p w:rsidR="00E70618" w:rsidRPr="007A65A5" w:rsidRDefault="00E70618" w:rsidP="00131882">
            <w:pPr>
              <w:spacing w:before="60" w:line="264" w:lineRule="auto"/>
              <w:rPr>
                <w:rFonts w:ascii="Bookman Old Style" w:hAnsi="Bookman Old Style"/>
                <w:b/>
              </w:rPr>
            </w:pPr>
            <w:r w:rsidRPr="007A65A5">
              <w:rPr>
                <w:rFonts w:ascii="Bookman Old Style" w:hAnsi="Bookman Old Style"/>
                <w:b/>
                <w:sz w:val="22"/>
                <w:szCs w:val="22"/>
              </w:rPr>
              <w:t>13.00 – 13.</w:t>
            </w:r>
            <w:r w:rsidR="00131882">
              <w:rPr>
                <w:rFonts w:ascii="Bookman Old Style" w:hAnsi="Bookman Old Style"/>
                <w:b/>
                <w:sz w:val="22"/>
                <w:szCs w:val="22"/>
              </w:rPr>
              <w:t>15</w:t>
            </w:r>
          </w:p>
        </w:tc>
        <w:tc>
          <w:tcPr>
            <w:tcW w:w="6315" w:type="dxa"/>
            <w:gridSpan w:val="2"/>
          </w:tcPr>
          <w:p w:rsidR="00E70618" w:rsidRDefault="00E70618" w:rsidP="009F38C3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Przerwa </w:t>
            </w:r>
          </w:p>
          <w:p w:rsidR="00E70618" w:rsidRPr="004177F5" w:rsidRDefault="00E70618" w:rsidP="009F38C3">
            <w:pPr>
              <w:spacing w:line="264" w:lineRule="auto"/>
              <w:rPr>
                <w:rFonts w:ascii="Bookman Old Style" w:hAnsi="Bookman Old Style"/>
                <w:i/>
              </w:rPr>
            </w:pPr>
          </w:p>
        </w:tc>
      </w:tr>
      <w:tr w:rsidR="00E70618" w:rsidRPr="004177F5" w:rsidTr="009F38C3">
        <w:trPr>
          <w:gridAfter w:val="1"/>
          <w:wAfter w:w="22" w:type="dxa"/>
          <w:trHeight w:val="1613"/>
        </w:trPr>
        <w:tc>
          <w:tcPr>
            <w:tcW w:w="2880" w:type="dxa"/>
          </w:tcPr>
          <w:p w:rsidR="00E70618" w:rsidRDefault="00E70618" w:rsidP="009F38C3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13.</w:t>
            </w:r>
            <w:r w:rsidR="00131882">
              <w:rPr>
                <w:rFonts w:ascii="Bookman Old Style" w:hAnsi="Bookman Old Style"/>
                <w:b/>
                <w:sz w:val="22"/>
                <w:szCs w:val="22"/>
              </w:rPr>
              <w:t>15</w:t>
            </w:r>
            <w:r w:rsidRPr="004177F5">
              <w:rPr>
                <w:rFonts w:ascii="Bookman Old Style" w:hAnsi="Bookman Old Style"/>
                <w:b/>
                <w:sz w:val="22"/>
                <w:szCs w:val="22"/>
              </w:rPr>
              <w:t xml:space="preserve"> – </w:t>
            </w:r>
            <w:r w:rsidR="00131882">
              <w:rPr>
                <w:rFonts w:ascii="Bookman Old Style" w:hAnsi="Bookman Old Style"/>
                <w:b/>
                <w:sz w:val="22"/>
                <w:szCs w:val="22"/>
              </w:rPr>
              <w:t>14.45</w:t>
            </w:r>
          </w:p>
          <w:p w:rsidR="00E70618" w:rsidRDefault="00E70618" w:rsidP="009F38C3">
            <w:pPr>
              <w:spacing w:line="360" w:lineRule="auto"/>
              <w:rPr>
                <w:rFonts w:ascii="Bookman Old Style" w:hAnsi="Bookman Old Style"/>
                <w:b/>
              </w:rPr>
            </w:pPr>
          </w:p>
          <w:p w:rsidR="00E70618" w:rsidRPr="00EA61F9" w:rsidRDefault="00131882" w:rsidP="00131882">
            <w:pPr>
              <w:spacing w:line="36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14.45</w:t>
            </w:r>
            <w:r w:rsidR="00E70618" w:rsidRPr="00EA61F9">
              <w:rPr>
                <w:rFonts w:ascii="Bookman Old Style" w:hAnsi="Bookman Old Style"/>
                <w:b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15.30</w:t>
            </w:r>
          </w:p>
        </w:tc>
        <w:tc>
          <w:tcPr>
            <w:tcW w:w="6300" w:type="dxa"/>
            <w:gridSpan w:val="2"/>
          </w:tcPr>
          <w:p w:rsidR="00E70618" w:rsidRPr="006C64D3" w:rsidRDefault="00E70618" w:rsidP="009F38C3">
            <w:pPr>
              <w:spacing w:line="276" w:lineRule="auto"/>
              <w:rPr>
                <w:rFonts w:ascii="Bookman Old Style" w:hAnsi="Bookman Old Style"/>
                <w:b/>
                <w:bCs/>
                <w:spacing w:val="-4"/>
              </w:rPr>
            </w:pPr>
            <w:r w:rsidRPr="006C64D3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Rozwiązywanie kazusów (cz. II)</w:t>
            </w:r>
          </w:p>
          <w:p w:rsidR="00E70618" w:rsidRDefault="00E70618" w:rsidP="009F38C3">
            <w:pPr>
              <w:rPr>
                <w:rFonts w:ascii="Bookman Old Style" w:hAnsi="Bookman Old Style"/>
                <w:bCs/>
                <w:spacing w:val="-4"/>
              </w:rPr>
            </w:pPr>
          </w:p>
          <w:p w:rsidR="00E70618" w:rsidRDefault="00E70618" w:rsidP="009F38C3">
            <w:pPr>
              <w:rPr>
                <w:rFonts w:ascii="Bookman Old Style" w:hAnsi="Bookman Old Style"/>
              </w:rPr>
            </w:pPr>
          </w:p>
          <w:p w:rsidR="00E70618" w:rsidRPr="006C64D3" w:rsidRDefault="00E70618" w:rsidP="009F38C3">
            <w:pPr>
              <w:rPr>
                <w:rFonts w:ascii="Bookman Old Style" w:hAnsi="Bookman Old Style"/>
                <w:b/>
              </w:rPr>
            </w:pPr>
            <w:r w:rsidRPr="006C64D3">
              <w:rPr>
                <w:rFonts w:ascii="Bookman Old Style" w:hAnsi="Bookman Old Style"/>
                <w:b/>
                <w:sz w:val="22"/>
                <w:szCs w:val="22"/>
              </w:rPr>
              <w:t>Podsumowanie warsztatów i wyjaśnienie kwestii budzących kontrowersje</w:t>
            </w:r>
          </w:p>
          <w:p w:rsidR="00E70618" w:rsidRPr="006C64D3" w:rsidRDefault="00E70618" w:rsidP="009F38C3">
            <w:pPr>
              <w:rPr>
                <w:rFonts w:ascii="Bookman Old Style" w:hAnsi="Bookman Old Style"/>
                <w:b/>
              </w:rPr>
            </w:pPr>
            <w:r w:rsidRPr="006C64D3">
              <w:rPr>
                <w:rFonts w:ascii="Bookman Old Style" w:hAnsi="Bookman Old Style"/>
                <w:b/>
                <w:sz w:val="22"/>
                <w:szCs w:val="22"/>
              </w:rPr>
              <w:t>Prezentacja możliwości wykorzystania materiałów szkoleni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owych w codziennej działalności </w:t>
            </w:r>
            <w:r w:rsidRPr="006C64D3">
              <w:rPr>
                <w:rFonts w:ascii="Bookman Old Style" w:hAnsi="Bookman Old Style"/>
                <w:b/>
                <w:sz w:val="22"/>
                <w:szCs w:val="22"/>
              </w:rPr>
              <w:t>orzeczniczej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  <w:p w:rsidR="00E70618" w:rsidRPr="00A65C00" w:rsidRDefault="00E70618" w:rsidP="009F38C3">
            <w:pPr>
              <w:spacing w:line="360" w:lineRule="auto"/>
              <w:rPr>
                <w:rFonts w:ascii="Bookman Old Style" w:hAnsi="Bookman Old Style"/>
                <w:bCs/>
                <w:spacing w:val="-4"/>
              </w:rPr>
            </w:pPr>
          </w:p>
        </w:tc>
      </w:tr>
    </w:tbl>
    <w:p w:rsidR="00131882" w:rsidRPr="003D2CF1" w:rsidRDefault="00131882" w:rsidP="00131882">
      <w:pPr>
        <w:spacing w:before="120" w:line="360" w:lineRule="auto"/>
        <w:ind w:left="12" w:hanging="12"/>
        <w:jc w:val="center"/>
        <w:rPr>
          <w:rFonts w:ascii="Bookman Old Style" w:hAnsi="Bookman Old Style"/>
          <w:sz w:val="22"/>
          <w:szCs w:val="22"/>
        </w:rPr>
      </w:pPr>
      <w:r w:rsidRPr="003D2CF1">
        <w:rPr>
          <w:rFonts w:ascii="Bookman Old Style" w:hAnsi="Bookman Old Style"/>
          <w:sz w:val="22"/>
          <w:szCs w:val="22"/>
        </w:rPr>
        <w:t xml:space="preserve">Warunkiem </w:t>
      </w:r>
      <w:r>
        <w:rPr>
          <w:rFonts w:ascii="Bookman Old Style" w:hAnsi="Bookman Old Style"/>
          <w:sz w:val="22"/>
          <w:szCs w:val="22"/>
        </w:rPr>
        <w:t>otrzymania</w:t>
      </w:r>
      <w:r w:rsidRPr="003D2CF1">
        <w:rPr>
          <w:rFonts w:ascii="Bookman Old Style" w:hAnsi="Bookman Old Style"/>
          <w:sz w:val="22"/>
          <w:szCs w:val="22"/>
        </w:rPr>
        <w:t xml:space="preserve"> zaświadczenia o uczestnictwie w szkoleniu jest faktyczna obecność na zajęciach, potwierdzona podpisem na liście obecności.</w:t>
      </w:r>
    </w:p>
    <w:p w:rsidR="00F63885" w:rsidRDefault="00131882" w:rsidP="00131882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</w:pPr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Platform</w:t>
      </w:r>
      <w:r w:rsidR="007145C0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a</w:t>
      </w:r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 xml:space="preserve"> szkoleniow</w:t>
      </w:r>
      <w:r w:rsidR="007145C0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a</w:t>
      </w:r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 xml:space="preserve"> 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 xml:space="preserve">KSSIP </w:t>
      </w:r>
    </w:p>
    <w:p w:rsidR="00131882" w:rsidRDefault="00131882" w:rsidP="00131882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http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://szkolenia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.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kssip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.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gov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.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pl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/login/</w:t>
      </w:r>
    </w:p>
    <w:p w:rsidR="00E70618" w:rsidRPr="00B96774" w:rsidRDefault="00E70618" w:rsidP="00131882">
      <w:pPr>
        <w:spacing w:before="120" w:line="360" w:lineRule="auto"/>
        <w:ind w:left="12" w:hanging="12"/>
        <w:jc w:val="center"/>
        <w:rPr>
          <w:rFonts w:ascii="Bookman Old Style" w:hAnsi="Bookman Old Style"/>
          <w:b/>
          <w:sz w:val="18"/>
          <w:szCs w:val="18"/>
        </w:rPr>
      </w:pPr>
    </w:p>
    <w:sectPr w:rsidR="00E70618" w:rsidRPr="00B96774" w:rsidSect="00AC4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53" w:rsidRDefault="00E06D53" w:rsidP="008214FE">
      <w:r>
        <w:separator/>
      </w:r>
    </w:p>
  </w:endnote>
  <w:endnote w:type="continuationSeparator" w:id="0">
    <w:p w:rsidR="00E06D53" w:rsidRDefault="00E06D53" w:rsidP="00821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53" w:rsidRDefault="00E06D53" w:rsidP="008214FE">
      <w:r>
        <w:separator/>
      </w:r>
    </w:p>
  </w:footnote>
  <w:footnote w:type="continuationSeparator" w:id="0">
    <w:p w:rsidR="00E06D53" w:rsidRDefault="00E06D53" w:rsidP="00821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C73A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6A"/>
    <w:rsid w:val="00004584"/>
    <w:rsid w:val="000D2505"/>
    <w:rsid w:val="000E7200"/>
    <w:rsid w:val="000F6E47"/>
    <w:rsid w:val="00112EA9"/>
    <w:rsid w:val="00131882"/>
    <w:rsid w:val="0014483F"/>
    <w:rsid w:val="001B6BF3"/>
    <w:rsid w:val="00250F6F"/>
    <w:rsid w:val="002B0225"/>
    <w:rsid w:val="003015BD"/>
    <w:rsid w:val="003071BB"/>
    <w:rsid w:val="00327E2C"/>
    <w:rsid w:val="0033431F"/>
    <w:rsid w:val="00342BB3"/>
    <w:rsid w:val="003D2CF1"/>
    <w:rsid w:val="003F2141"/>
    <w:rsid w:val="00413D15"/>
    <w:rsid w:val="004177F5"/>
    <w:rsid w:val="00423A89"/>
    <w:rsid w:val="004433A9"/>
    <w:rsid w:val="004874C7"/>
    <w:rsid w:val="004B077A"/>
    <w:rsid w:val="004D7362"/>
    <w:rsid w:val="005D6D6B"/>
    <w:rsid w:val="005D7891"/>
    <w:rsid w:val="005E48A1"/>
    <w:rsid w:val="005E5E28"/>
    <w:rsid w:val="006C64D3"/>
    <w:rsid w:val="007145C0"/>
    <w:rsid w:val="00744293"/>
    <w:rsid w:val="00780B40"/>
    <w:rsid w:val="00792AC0"/>
    <w:rsid w:val="00797032"/>
    <w:rsid w:val="007A65A5"/>
    <w:rsid w:val="007B5990"/>
    <w:rsid w:val="007E7C69"/>
    <w:rsid w:val="008214FE"/>
    <w:rsid w:val="00866E81"/>
    <w:rsid w:val="0087459B"/>
    <w:rsid w:val="008B1C13"/>
    <w:rsid w:val="008C0DB5"/>
    <w:rsid w:val="008D77C0"/>
    <w:rsid w:val="008E39A2"/>
    <w:rsid w:val="008F56AF"/>
    <w:rsid w:val="009437CE"/>
    <w:rsid w:val="0095487E"/>
    <w:rsid w:val="009656F2"/>
    <w:rsid w:val="009D3BD9"/>
    <w:rsid w:val="009F1AA4"/>
    <w:rsid w:val="009F38C3"/>
    <w:rsid w:val="00A23213"/>
    <w:rsid w:val="00A23371"/>
    <w:rsid w:val="00A23767"/>
    <w:rsid w:val="00A57359"/>
    <w:rsid w:val="00A65C00"/>
    <w:rsid w:val="00A77553"/>
    <w:rsid w:val="00AC404E"/>
    <w:rsid w:val="00AC50C5"/>
    <w:rsid w:val="00B33F32"/>
    <w:rsid w:val="00B73E9D"/>
    <w:rsid w:val="00B75DA6"/>
    <w:rsid w:val="00B96774"/>
    <w:rsid w:val="00BB2E6A"/>
    <w:rsid w:val="00BE53A0"/>
    <w:rsid w:val="00BE7F30"/>
    <w:rsid w:val="00BF51DA"/>
    <w:rsid w:val="00C04845"/>
    <w:rsid w:val="00C11E6F"/>
    <w:rsid w:val="00C348AD"/>
    <w:rsid w:val="00C4326A"/>
    <w:rsid w:val="00C64C5F"/>
    <w:rsid w:val="00CE63F7"/>
    <w:rsid w:val="00D40FC4"/>
    <w:rsid w:val="00DC6D27"/>
    <w:rsid w:val="00DF187C"/>
    <w:rsid w:val="00E06D53"/>
    <w:rsid w:val="00E07DC6"/>
    <w:rsid w:val="00E50813"/>
    <w:rsid w:val="00E57602"/>
    <w:rsid w:val="00E63A13"/>
    <w:rsid w:val="00E70618"/>
    <w:rsid w:val="00E8604A"/>
    <w:rsid w:val="00EA521F"/>
    <w:rsid w:val="00EA61F9"/>
    <w:rsid w:val="00F0709D"/>
    <w:rsid w:val="00F26710"/>
    <w:rsid w:val="00F45797"/>
    <w:rsid w:val="00F63885"/>
    <w:rsid w:val="00F64A44"/>
    <w:rsid w:val="00F92792"/>
    <w:rsid w:val="00FA6A7F"/>
    <w:rsid w:val="00F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6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B2E6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B2E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233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3371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14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14FE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14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6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B2E6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BB2E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A233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23371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14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14FE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1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3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osko@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orlow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Ośko</dc:creator>
  <cp:keywords/>
  <dc:description/>
  <cp:lastModifiedBy>Małgorzata Ośko</cp:lastModifiedBy>
  <cp:revision>12</cp:revision>
  <cp:lastPrinted>2014-02-10T07:30:00Z</cp:lastPrinted>
  <dcterms:created xsi:type="dcterms:W3CDTF">2012-10-09T07:07:00Z</dcterms:created>
  <dcterms:modified xsi:type="dcterms:W3CDTF">2014-02-12T07:34:00Z</dcterms:modified>
</cp:coreProperties>
</file>