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FF5023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487">
        <w:rPr>
          <w:rFonts w:ascii="Bookman Old Style" w:hAnsi="Bookman Old Style"/>
        </w:rPr>
        <w:t>OSU-III-401-405</w:t>
      </w:r>
      <w:r w:rsidR="00010440" w:rsidRPr="00FF5023">
        <w:rPr>
          <w:rFonts w:ascii="Bookman Old Style" w:hAnsi="Bookman Old Style"/>
        </w:rPr>
        <w:t>/2015</w:t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  <w:t xml:space="preserve">Lublin, </w:t>
      </w:r>
      <w:r w:rsidR="0011182B" w:rsidRPr="00FF5023">
        <w:rPr>
          <w:rFonts w:ascii="Bookman Old Style" w:hAnsi="Bookman Old Style"/>
        </w:rPr>
        <w:t xml:space="preserve">  </w:t>
      </w:r>
      <w:r w:rsidR="002662D2">
        <w:rPr>
          <w:rFonts w:ascii="Bookman Old Style" w:hAnsi="Bookman Old Style"/>
        </w:rPr>
        <w:t>3</w:t>
      </w:r>
      <w:r w:rsidR="0011182B" w:rsidRPr="00FF5023">
        <w:rPr>
          <w:rFonts w:ascii="Bookman Old Style" w:hAnsi="Bookman Old Style"/>
        </w:rPr>
        <w:t xml:space="preserve"> </w:t>
      </w:r>
      <w:r w:rsidR="00095768">
        <w:rPr>
          <w:rFonts w:ascii="Bookman Old Style" w:hAnsi="Bookman Old Style"/>
        </w:rPr>
        <w:t>sierpni</w:t>
      </w:r>
      <w:r w:rsidR="00FF5023" w:rsidRPr="00FF5023">
        <w:rPr>
          <w:rFonts w:ascii="Bookman Old Style" w:hAnsi="Bookman Old Style"/>
        </w:rPr>
        <w:t>a</w:t>
      </w:r>
      <w:r w:rsidR="00010440" w:rsidRPr="00FF5023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FF5023">
        <w:rPr>
          <w:rFonts w:ascii="Bookman Old Style" w:hAnsi="Bookman Old Style"/>
        </w:rPr>
        <w:t>4</w:t>
      </w:r>
      <w:r w:rsidR="00666487">
        <w:rPr>
          <w:rFonts w:ascii="Bookman Old Style" w:hAnsi="Bookman Old Style"/>
        </w:rPr>
        <w:t>/J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C2114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804E54">
        <w:rPr>
          <w:rFonts w:ascii="Bookman Old Style" w:hAnsi="Bookman Old Style"/>
          <w:bCs/>
        </w:rPr>
        <w:t xml:space="preserve">W </w:t>
      </w:r>
      <w:r w:rsidR="00C309AD">
        <w:rPr>
          <w:rFonts w:ascii="Bookman Old Style" w:hAnsi="Bookman Old Style"/>
          <w:bCs/>
        </w:rPr>
        <w:t xml:space="preserve">SPRAWACH </w:t>
      </w:r>
      <w:r>
        <w:rPr>
          <w:rFonts w:ascii="Bookman Old Style" w:hAnsi="Bookman Old Style"/>
          <w:bCs/>
        </w:rPr>
        <w:t>RODZINN</w:t>
      </w:r>
      <w:r w:rsidR="00804E54">
        <w:rPr>
          <w:rFonts w:ascii="Bookman Old Style" w:hAnsi="Bookman Old Style"/>
          <w:bCs/>
        </w:rPr>
        <w:t>YCH</w:t>
      </w:r>
      <w:r>
        <w:rPr>
          <w:rFonts w:ascii="Bookman Old Style" w:hAnsi="Bookman Old Style"/>
          <w:bCs/>
        </w:rPr>
        <w:t>,</w:t>
      </w:r>
      <w:r w:rsidR="00FF5023">
        <w:rPr>
          <w:rFonts w:ascii="Bookman Old Style" w:hAnsi="Bookman Old Style"/>
          <w:bCs/>
        </w:rPr>
        <w:t xml:space="preserve"> ASYSTENTÓW SĘDZIÓW ZATRUDNIONYCH W WYDZIAŁACH RODZINNYCH I NIELETNICH,</w:t>
      </w:r>
      <w:r>
        <w:rPr>
          <w:rFonts w:ascii="Bookman Old Style" w:hAnsi="Bookman Old Style"/>
          <w:bCs/>
        </w:rPr>
        <w:t xml:space="preserve"> PROKURATORÓW </w:t>
      </w:r>
      <w:r w:rsidR="00FF5023">
        <w:rPr>
          <w:rFonts w:ascii="Bookman Old Style" w:hAnsi="Bookman Old Style"/>
          <w:bCs/>
        </w:rPr>
        <w:t>PROWADZĄCYCH POSTĘPOWANIE NA ODCINKU CYWILNYM</w:t>
      </w:r>
    </w:p>
    <w:p w:rsidR="00010440" w:rsidRPr="009406B1" w:rsidRDefault="00C2114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5524A2" w:rsidRPr="00B71092" w:rsidRDefault="005524A2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C2114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C2114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9A490D" w:rsidRDefault="00D96D19" w:rsidP="009A490D">
      <w:pPr>
        <w:spacing w:before="60"/>
        <w:jc w:val="center"/>
        <w:rPr>
          <w:rFonts w:ascii="Bookman Old Style" w:hAnsi="Bookman Old Style"/>
          <w:b/>
        </w:rPr>
      </w:pPr>
      <w:r w:rsidRPr="009A490D">
        <w:rPr>
          <w:rFonts w:ascii="Bookman Old Style" w:hAnsi="Bookman Old Style"/>
          <w:b/>
        </w:rPr>
        <w:t>„</w:t>
      </w:r>
      <w:r w:rsidR="009A490D" w:rsidRPr="009A490D">
        <w:rPr>
          <w:rFonts w:ascii="Bookman Old Style" w:hAnsi="Bookman Old Style"/>
          <w:b/>
        </w:rPr>
        <w:t>Konsekwencje członkostwa w Unii Europejskiej dla praktyki orzeczniczej sędziów</w:t>
      </w:r>
      <w:r w:rsidR="009A490D">
        <w:rPr>
          <w:rFonts w:ascii="Bookman Old Style" w:hAnsi="Bookman Old Style"/>
          <w:b/>
        </w:rPr>
        <w:t xml:space="preserve"> rodzinnych</w:t>
      </w:r>
      <w:r w:rsidRPr="009A490D">
        <w:rPr>
          <w:rFonts w:ascii="Bookman Old Style" w:hAnsi="Bookman Old Style"/>
          <w:b/>
        </w:rPr>
        <w:t>”</w:t>
      </w:r>
    </w:p>
    <w:p w:rsidR="0001044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524A2" w:rsidRPr="00B71092" w:rsidRDefault="005524A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C2114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C2114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5524A2" w:rsidRDefault="005524A2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66487" w:rsidRDefault="00666487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A36B3" w:rsidRPr="00922F65" w:rsidRDefault="00666487" w:rsidP="001A36B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listopada</w:t>
      </w:r>
      <w:r w:rsidR="005524A2">
        <w:rPr>
          <w:rFonts w:ascii="Bookman Old Style" w:hAnsi="Bookman Old Style"/>
          <w:sz w:val="20"/>
          <w:szCs w:val="20"/>
        </w:rPr>
        <w:t xml:space="preserve"> </w:t>
      </w:r>
      <w:r w:rsidR="005524A2">
        <w:rPr>
          <w:rFonts w:ascii="Bookman Old Style" w:hAnsi="Bookman Old Style"/>
        </w:rPr>
        <w:t>2015 r.</w:t>
      </w:r>
      <w:r w:rsidR="005524A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A36B3" w:rsidRPr="00922F65">
        <w:rPr>
          <w:rFonts w:ascii="Bookman Old Style" w:hAnsi="Bookman Old Style"/>
        </w:rPr>
        <w:t>Sąd Okręgowy w Warszawie</w:t>
      </w:r>
    </w:p>
    <w:p w:rsidR="001A36B3" w:rsidRPr="00922F65" w:rsidRDefault="001A36B3" w:rsidP="001A36B3">
      <w:pPr>
        <w:spacing w:line="276" w:lineRule="auto"/>
        <w:rPr>
          <w:rFonts w:ascii="Bookman Old Style" w:hAnsi="Bookman Old Style"/>
        </w:rPr>
      </w:pP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  <w:t xml:space="preserve">Al. Solidarności 127 </w:t>
      </w:r>
    </w:p>
    <w:p w:rsidR="001A36B3" w:rsidRPr="00922F65" w:rsidRDefault="001A36B3" w:rsidP="001A36B3">
      <w:pPr>
        <w:spacing w:line="276" w:lineRule="auto"/>
        <w:rPr>
          <w:rFonts w:ascii="Bookman Old Style" w:hAnsi="Bookman Old Style"/>
        </w:rPr>
      </w:pP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  <w:t>00-898 Warszawa</w:t>
      </w:r>
    </w:p>
    <w:p w:rsidR="001A36B3" w:rsidRPr="00922F65" w:rsidRDefault="001A36B3" w:rsidP="001A36B3">
      <w:pPr>
        <w:spacing w:line="276" w:lineRule="auto"/>
        <w:rPr>
          <w:rFonts w:ascii="Bookman Old Style" w:hAnsi="Bookman Old Style"/>
        </w:rPr>
      </w:pP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</w:r>
      <w:r w:rsidRPr="00922F65">
        <w:rPr>
          <w:rFonts w:ascii="Bookman Old Style" w:hAnsi="Bookman Old Style"/>
        </w:rPr>
        <w:tab/>
        <w:t>sala numer 400</w:t>
      </w:r>
    </w:p>
    <w:p w:rsidR="00010440" w:rsidRDefault="00666487" w:rsidP="0066648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A36B3" w:rsidRPr="00922F65">
        <w:rPr>
          <w:rFonts w:ascii="Bookman Old Style" w:hAnsi="Bookman Old Style"/>
        </w:rPr>
        <w:tab/>
      </w:r>
      <w:r w:rsidR="001A36B3" w:rsidRPr="00922F65">
        <w:rPr>
          <w:rFonts w:ascii="Bookman Old Style" w:hAnsi="Bookman Old Style"/>
        </w:rPr>
        <w:tab/>
      </w:r>
      <w:r w:rsidR="001A36B3" w:rsidRPr="00922F65">
        <w:rPr>
          <w:rFonts w:ascii="Bookman Old Style" w:hAnsi="Bookman Old Style"/>
        </w:rPr>
        <w:tab/>
        <w:t>(22) 620-03-71</w:t>
      </w: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Pr="007D03E0" w:rsidRDefault="005524A2" w:rsidP="005524A2">
      <w:pPr>
        <w:spacing w:line="276" w:lineRule="auto"/>
        <w:rPr>
          <w:rFonts w:ascii="Bookman Old Style" w:hAnsi="Bookman Old Style"/>
        </w:rPr>
      </w:pPr>
    </w:p>
    <w:p w:rsidR="00010440" w:rsidRPr="009406B1" w:rsidRDefault="00C2114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C2114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524A2" w:rsidRPr="00B71092" w:rsidRDefault="005524A2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7F02C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7F02C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footerReference w:type="default" r:id="rId10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Default="00010440" w:rsidP="005524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5524A2" w:rsidRDefault="005524A2" w:rsidP="00E07AD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GB"/>
        </w:rPr>
      </w:pPr>
    </w:p>
    <w:p w:rsidR="005524A2" w:rsidRPr="005524A2" w:rsidRDefault="005524A2" w:rsidP="005524A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592600">
        <w:rPr>
          <w:rFonts w:ascii="Bookman Old Style" w:hAnsi="Bookman Old Style"/>
          <w:sz w:val="22"/>
          <w:szCs w:val="22"/>
        </w:rPr>
        <w:lastRenderedPageBreak/>
        <w:t>organizacyjnie</w:t>
      </w:r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010440" w:rsidRPr="005524A2" w:rsidRDefault="00666487" w:rsidP="00666487">
      <w:pPr>
        <w:spacing w:before="60" w:line="276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starszy </w:t>
      </w:r>
      <w:r w:rsidR="005524A2" w:rsidRPr="005524A2">
        <w:rPr>
          <w:rFonts w:ascii="Bookman Old Style" w:hAnsi="Bookman Old Style"/>
          <w:sz w:val="22"/>
          <w:szCs w:val="22"/>
        </w:rPr>
        <w:t xml:space="preserve">inspektor </w:t>
      </w:r>
      <w:r>
        <w:rPr>
          <w:rFonts w:ascii="Bookman Old Style" w:hAnsi="Bookman Old Style"/>
          <w:sz w:val="22"/>
          <w:szCs w:val="22"/>
        </w:rPr>
        <w:br/>
      </w:r>
      <w:r w:rsidR="005524A2" w:rsidRPr="005524A2">
        <w:rPr>
          <w:rFonts w:ascii="Bookman Old Style" w:hAnsi="Bookman Old Style"/>
          <w:sz w:val="22"/>
          <w:szCs w:val="22"/>
        </w:rPr>
        <w:t>Ewelina Bożyk-Dyszczak</w:t>
      </w:r>
    </w:p>
    <w:p w:rsidR="00010440" w:rsidRPr="005524A2" w:rsidRDefault="00010440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5524A2">
        <w:rPr>
          <w:rFonts w:ascii="Bookman Old Style" w:hAnsi="Bookman Old Style"/>
          <w:sz w:val="22"/>
          <w:szCs w:val="22"/>
        </w:rPr>
        <w:t xml:space="preserve">tel.  </w:t>
      </w:r>
      <w:r w:rsidR="005524A2">
        <w:rPr>
          <w:rFonts w:ascii="Bookman Old Style" w:hAnsi="Bookman Old Style"/>
          <w:sz w:val="22"/>
          <w:szCs w:val="22"/>
        </w:rPr>
        <w:t>81 458 37 53</w:t>
      </w:r>
    </w:p>
    <w:p w:rsidR="00592600" w:rsidRDefault="00010440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592600">
        <w:rPr>
          <w:rFonts w:ascii="Bookman Old Style" w:hAnsi="Bookman Old Style"/>
          <w:sz w:val="22"/>
          <w:szCs w:val="22"/>
          <w:lang w:val="it-IT"/>
        </w:rPr>
        <w:instrText xml:space="preserve"> HYPERLINK "mailto:e.dyszczak@kssip.gov.pl" </w:instrTex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592600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Pr="005524A2" w:rsidRDefault="00C2114E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10440" w:rsidRPr="005524A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hyperlink r:id="rId12" w:history="1"/>
    </w:p>
    <w:p w:rsidR="00010440" w:rsidRDefault="007F02CB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7F02C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F5023" w:rsidRDefault="00FF5023" w:rsidP="00FF5023">
      <w:pPr>
        <w:spacing w:line="360" w:lineRule="auto"/>
        <w:ind w:left="1985" w:hanging="1985"/>
        <w:jc w:val="both"/>
        <w:rPr>
          <w:rFonts w:ascii="Bookman Old Style" w:hAnsi="Bookman Old Style"/>
        </w:rPr>
      </w:pPr>
      <w:r w:rsidRPr="00FF5023">
        <w:rPr>
          <w:rFonts w:ascii="Bookman Old Style" w:hAnsi="Bookman Old Style"/>
          <w:b/>
          <w:bCs/>
          <w:color w:val="000000"/>
        </w:rPr>
        <w:lastRenderedPageBreak/>
        <w:t>Anna Młyniec</w:t>
      </w:r>
      <w:r>
        <w:rPr>
          <w:rFonts w:ascii="Bookman Old Style" w:hAnsi="Bookman Old Style"/>
          <w:b/>
          <w:bCs/>
          <w:color w:val="000000"/>
        </w:rPr>
        <w:t xml:space="preserve"> - </w:t>
      </w:r>
      <w:r w:rsidRPr="00FF5023">
        <w:rPr>
          <w:rFonts w:ascii="Bookman Old Style" w:hAnsi="Bookman Old Style"/>
        </w:rPr>
        <w:t xml:space="preserve">Wizytator ds. współpracy z zagranicą i prawa unijnego </w:t>
      </w:r>
      <w:r w:rsidRPr="00FF5023">
        <w:rPr>
          <w:rFonts w:ascii="Bookman Old Style" w:hAnsi="Bookman Old Style"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</w:t>
      </w:r>
      <w:proofErr w:type="spellStart"/>
      <w:r w:rsidRPr="00FF5023">
        <w:rPr>
          <w:rFonts w:ascii="Bookman Old Style" w:hAnsi="Bookman Old Style"/>
        </w:rPr>
        <w:t>KSSiP</w:t>
      </w:r>
      <w:proofErr w:type="spellEnd"/>
      <w:r w:rsidRPr="00FF5023">
        <w:rPr>
          <w:rFonts w:ascii="Bookman Old Style" w:hAnsi="Bookman Old Style"/>
        </w:rPr>
        <w:t xml:space="preserve">, współautor opracowania materiałów dla Centrum Edukacji i Ekspertyz Europejskich „Współpraca państw członkowskich w zakresie doręczania dokumentów sądowych i pozasądowych oraz </w:t>
      </w:r>
      <w:r>
        <w:rPr>
          <w:rFonts w:ascii="Bookman Old Style" w:hAnsi="Bookman Old Style"/>
        </w:rPr>
        <w:t>p</w:t>
      </w:r>
      <w:r w:rsidRPr="00FF5023">
        <w:rPr>
          <w:rFonts w:ascii="Bookman Old Style" w:hAnsi="Bookman Old Style"/>
        </w:rPr>
        <w:t>rzeprowadzania dowodów”.</w:t>
      </w:r>
    </w:p>
    <w:p w:rsidR="00E07AD1" w:rsidRDefault="00E07AD1" w:rsidP="00FF5023">
      <w:pPr>
        <w:spacing w:line="360" w:lineRule="auto"/>
        <w:ind w:left="1985" w:hanging="1985"/>
        <w:jc w:val="both"/>
        <w:rPr>
          <w:rFonts w:ascii="Bookman Old Style" w:hAnsi="Bookman Old Style"/>
          <w:i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9A490D">
        <w:rPr>
          <w:rFonts w:ascii="Bookman Old Style" w:hAnsi="Bookman Old Style"/>
        </w:rPr>
        <w:t>Zajęcia prow</w:t>
      </w:r>
      <w:r w:rsidR="00814B23" w:rsidRPr="009A490D">
        <w:rPr>
          <w:rFonts w:ascii="Bookman Old Style" w:hAnsi="Bookman Old Style"/>
        </w:rPr>
        <w:t>adzone będą w formie wykładu</w:t>
      </w:r>
      <w:r w:rsidR="00FF5023" w:rsidRPr="009A490D">
        <w:rPr>
          <w:rFonts w:ascii="Bookman Old Style" w:hAnsi="Bookman Old Style"/>
        </w:rPr>
        <w:t xml:space="preserve"> i warsztatów</w:t>
      </w:r>
      <w:r w:rsidR="00814B23" w:rsidRPr="009A490D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E07AD1" w:rsidRDefault="00E07AD1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F5023" w:rsidRPr="002D2B81" w:rsidRDefault="00FF502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C2114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AD68AB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12 listopada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C2114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481276" w:rsidRPr="00481276" w:rsidRDefault="00010440" w:rsidP="00FF5023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ab/>
      </w:r>
    </w:p>
    <w:p w:rsidR="00B21FC3" w:rsidRDefault="00481276" w:rsidP="00FF5023">
      <w:pPr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ab/>
      </w:r>
      <w:r w:rsidR="00FF5023" w:rsidRPr="00592600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rawo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 xml:space="preserve">Europejskiej w systemie 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>źródeł prawa</w:t>
      </w:r>
      <w:r w:rsidR="00FF5023" w:rsidRPr="00FF5023">
        <w:rPr>
          <w:rFonts w:ascii="Bookman Old Style" w:hAnsi="Bookman Old Style" w:cs="Arial"/>
        </w:rPr>
        <w:t>.</w:t>
      </w:r>
    </w:p>
    <w:p w:rsidR="00B21FC3" w:rsidRPr="00B21FC3" w:rsidRDefault="00B21FC3" w:rsidP="00B21FC3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FF5023">
        <w:rPr>
          <w:rFonts w:ascii="Bookman Old Style" w:hAnsi="Bookman Old Style"/>
        </w:rPr>
        <w:t>Anna Młyniec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</w:t>
      </w:r>
      <w:r w:rsidR="00B21FC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</w:t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481276" w:rsidRDefault="00481276" w:rsidP="00FF5023">
      <w:pPr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</w:rPr>
        <w:lastRenderedPageBreak/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 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T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ransgraniczne sprawy rodzinne w </w:t>
      </w:r>
      <w:r w:rsidR="00FF5023">
        <w:rPr>
          <w:rFonts w:ascii="Bookman Old Style" w:hAnsi="Bookman Old Style"/>
          <w:b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color w:val="17365D" w:themeColor="text2" w:themeShade="BF"/>
        </w:rPr>
        <w:t>E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>uropejskiej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. </w:t>
      </w:r>
    </w:p>
    <w:p w:rsidR="00FF5023" w:rsidRPr="00FF5023" w:rsidRDefault="00FF5023" w:rsidP="00FF502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17365D" w:themeColor="text2" w:themeShade="BF"/>
        </w:rPr>
        <w:tab/>
      </w:r>
      <w:r>
        <w:rPr>
          <w:rFonts w:ascii="Bookman Old Style" w:hAnsi="Bookman Old Style"/>
          <w:b/>
          <w:color w:val="17365D" w:themeColor="text2" w:themeShade="BF"/>
        </w:rPr>
        <w:tab/>
      </w:r>
      <w:r w:rsidRPr="00FF5023">
        <w:rPr>
          <w:rFonts w:ascii="Bookman Old Style" w:hAnsi="Bookman Old Style"/>
          <w:color w:val="17365D" w:themeColor="text2" w:themeShade="BF"/>
        </w:rPr>
        <w:t xml:space="preserve">       </w:t>
      </w:r>
      <w:r>
        <w:rPr>
          <w:rFonts w:ascii="Bookman Old Style" w:hAnsi="Bookman Old Style"/>
          <w:color w:val="17365D" w:themeColor="text2" w:themeShade="BF"/>
        </w:rPr>
        <w:t xml:space="preserve"> </w:t>
      </w:r>
      <w:r w:rsidRPr="00FF5023">
        <w:rPr>
          <w:rFonts w:ascii="Bookman Old Style" w:hAnsi="Bookman Old Style"/>
          <w:color w:val="17365D" w:themeColor="text2" w:themeShade="BF"/>
        </w:rPr>
        <w:t xml:space="preserve"> Rozwiązywanie kazusów.</w:t>
      </w:r>
    </w:p>
    <w:p w:rsidR="00363656" w:rsidRDefault="00363656" w:rsidP="00363656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</w:t>
      </w:r>
      <w:r w:rsidR="00FF5023">
        <w:rPr>
          <w:rFonts w:ascii="Bookman Old Style" w:hAnsi="Bookman Old Style"/>
        </w:rPr>
        <w:t>15</w:t>
      </w:r>
      <w:r>
        <w:rPr>
          <w:rFonts w:ascii="Arial" w:hAnsi="Arial" w:cs="Arial"/>
        </w:rPr>
        <w:t xml:space="preserve">  </w:t>
      </w:r>
      <w:r w:rsidR="00FF5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5023"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B21FC3" w:rsidRPr="00B21FC3" w:rsidRDefault="00363656" w:rsidP="00FF5023">
      <w:pPr>
        <w:widowControl w:val="0"/>
        <w:suppressAutoHyphens/>
        <w:spacing w:line="360" w:lineRule="auto"/>
        <w:ind w:left="1985" w:hanging="198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15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0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ostępowanie w sprawach o alimenty z elementem 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   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ab/>
        <w:t>zagranicznym</w:t>
      </w:r>
      <w:r w:rsidR="00FF5023" w:rsidRPr="00FF5023">
        <w:rPr>
          <w:rFonts w:ascii="Bookman Old Style" w:hAnsi="Bookman Old Style"/>
        </w:rPr>
        <w:t>.</w:t>
      </w:r>
    </w:p>
    <w:p w:rsidR="00363656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  </w:t>
      </w:r>
      <w:r w:rsidRPr="00FF5023">
        <w:rPr>
          <w:rFonts w:ascii="Bookman Old Style" w:hAnsi="Bookman Old Style"/>
          <w:color w:val="17365D" w:themeColor="text2" w:themeShade="BF"/>
        </w:rPr>
        <w:t>Rozwiązywanie kazusów.</w:t>
      </w:r>
    </w:p>
    <w:p w:rsidR="00FF5023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Pr="000A78A4" w:rsidRDefault="00E07AD1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7AD1" w:rsidRPr="000A78A4" w:rsidRDefault="00C2114E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E07AD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07AD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AD68AB">
        <w:rPr>
          <w:rFonts w:ascii="Bookman Old Style" w:hAnsi="Bookman Old Style"/>
          <w:sz w:val="20"/>
          <w:szCs w:val="20"/>
        </w:rPr>
        <w:t>13 listopada</w:t>
      </w:r>
      <w:r w:rsidRPr="000A78A4">
        <w:rPr>
          <w:rFonts w:ascii="Bookman Old Style" w:hAnsi="Bookman Old Style"/>
          <w:sz w:val="20"/>
          <w:szCs w:val="20"/>
        </w:rPr>
        <w:t xml:space="preserve"> 2015 r. do </w:t>
      </w:r>
      <w:r w:rsidR="00AD68AB">
        <w:rPr>
          <w:rFonts w:ascii="Bookman Old Style" w:hAnsi="Bookman Old Style"/>
          <w:sz w:val="20"/>
          <w:szCs w:val="20"/>
        </w:rPr>
        <w:t>12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D68AB">
        <w:rPr>
          <w:rFonts w:ascii="Bookman Old Style" w:hAnsi="Bookman Old Style"/>
          <w:sz w:val="20"/>
          <w:szCs w:val="20"/>
        </w:rPr>
        <w:t>grudni</w:t>
      </w:r>
      <w:r>
        <w:rPr>
          <w:rFonts w:ascii="Bookman Old Style" w:hAnsi="Bookman Old Style"/>
          <w:sz w:val="20"/>
          <w:szCs w:val="20"/>
        </w:rPr>
        <w:t>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Default="00010440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7F02CB" w:rsidRPr="004A51FE" w:rsidRDefault="007F02CB" w:rsidP="007F02CB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7F02CB" w:rsidRPr="004A51FE" w:rsidRDefault="007F02CB" w:rsidP="007F02CB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7F02CB" w:rsidRPr="004A51FE" w:rsidRDefault="007F02CB" w:rsidP="007F02CB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7F02CB" w:rsidRPr="004A51FE" w:rsidRDefault="007F02CB" w:rsidP="007F02CB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7F02CB" w:rsidRPr="004A51FE" w:rsidRDefault="007F02CB" w:rsidP="007F02CB">
      <w:pPr>
        <w:ind w:left="283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7F02CB" w:rsidRPr="004A51FE" w:rsidRDefault="007F02CB" w:rsidP="007F02CB">
      <w:pPr>
        <w:ind w:left="4956"/>
        <w:jc w:val="both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5107AA" w:rsidRDefault="005107AA" w:rsidP="005107AA">
      <w:bookmarkStart w:id="0" w:name="_GoBack"/>
      <w:bookmarkEnd w:id="0"/>
    </w:p>
    <w:p w:rsidR="005107AA" w:rsidRPr="000A78A4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</w:p>
    <w:sectPr w:rsidR="005107AA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4E" w:rsidRDefault="00C2114E" w:rsidP="005107AA">
      <w:r>
        <w:separator/>
      </w:r>
    </w:p>
  </w:endnote>
  <w:endnote w:type="continuationSeparator" w:id="0">
    <w:p w:rsidR="00C2114E" w:rsidRDefault="00C2114E" w:rsidP="005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659799"/>
      <w:docPartObj>
        <w:docPartGallery w:val="Page Numbers (Bottom of Page)"/>
        <w:docPartUnique/>
      </w:docPartObj>
    </w:sdtPr>
    <w:sdtEndPr/>
    <w:sdtContent>
      <w:p w:rsidR="005107AA" w:rsidRDefault="00510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CB">
          <w:rPr>
            <w:noProof/>
          </w:rPr>
          <w:t>3</w:t>
        </w:r>
        <w:r>
          <w:fldChar w:fldCharType="end"/>
        </w:r>
      </w:p>
    </w:sdtContent>
  </w:sdt>
  <w:p w:rsidR="005107AA" w:rsidRDefault="00510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4E" w:rsidRDefault="00C2114E" w:rsidP="005107AA">
      <w:r>
        <w:separator/>
      </w:r>
    </w:p>
  </w:footnote>
  <w:footnote w:type="continuationSeparator" w:id="0">
    <w:p w:rsidR="00C2114E" w:rsidRDefault="00C2114E" w:rsidP="0051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4BD9"/>
    <w:rsid w:val="0002287F"/>
    <w:rsid w:val="00095768"/>
    <w:rsid w:val="000A78A4"/>
    <w:rsid w:val="000B777C"/>
    <w:rsid w:val="000E22E2"/>
    <w:rsid w:val="0011182B"/>
    <w:rsid w:val="00192E49"/>
    <w:rsid w:val="001A36B3"/>
    <w:rsid w:val="001E667A"/>
    <w:rsid w:val="002040A1"/>
    <w:rsid w:val="00212269"/>
    <w:rsid w:val="002662D2"/>
    <w:rsid w:val="0028696C"/>
    <w:rsid w:val="00294BCE"/>
    <w:rsid w:val="002A4494"/>
    <w:rsid w:val="002D2B81"/>
    <w:rsid w:val="003377DE"/>
    <w:rsid w:val="00363656"/>
    <w:rsid w:val="0039735A"/>
    <w:rsid w:val="003C0516"/>
    <w:rsid w:val="004159ED"/>
    <w:rsid w:val="00447768"/>
    <w:rsid w:val="00481276"/>
    <w:rsid w:val="0049426B"/>
    <w:rsid w:val="004A51FE"/>
    <w:rsid w:val="004A6005"/>
    <w:rsid w:val="004E4749"/>
    <w:rsid w:val="00500DFC"/>
    <w:rsid w:val="00502792"/>
    <w:rsid w:val="005107AA"/>
    <w:rsid w:val="0052217A"/>
    <w:rsid w:val="005524A2"/>
    <w:rsid w:val="00556117"/>
    <w:rsid w:val="00581CCF"/>
    <w:rsid w:val="00592600"/>
    <w:rsid w:val="005A05D1"/>
    <w:rsid w:val="005A0CC6"/>
    <w:rsid w:val="006621E4"/>
    <w:rsid w:val="00666487"/>
    <w:rsid w:val="00676973"/>
    <w:rsid w:val="00682E3D"/>
    <w:rsid w:val="006867F6"/>
    <w:rsid w:val="00715A5E"/>
    <w:rsid w:val="00722A84"/>
    <w:rsid w:val="00722BD1"/>
    <w:rsid w:val="007A02D8"/>
    <w:rsid w:val="007D03E0"/>
    <w:rsid w:val="007D72A9"/>
    <w:rsid w:val="007F02CB"/>
    <w:rsid w:val="008014A8"/>
    <w:rsid w:val="0080196C"/>
    <w:rsid w:val="00804E54"/>
    <w:rsid w:val="00814B23"/>
    <w:rsid w:val="00864626"/>
    <w:rsid w:val="008E5038"/>
    <w:rsid w:val="008F32A8"/>
    <w:rsid w:val="009406B1"/>
    <w:rsid w:val="00970825"/>
    <w:rsid w:val="009A490D"/>
    <w:rsid w:val="00A15759"/>
    <w:rsid w:val="00AD68AB"/>
    <w:rsid w:val="00B21FC3"/>
    <w:rsid w:val="00B44E3C"/>
    <w:rsid w:val="00B71092"/>
    <w:rsid w:val="00BA7062"/>
    <w:rsid w:val="00BE69FF"/>
    <w:rsid w:val="00BF04C5"/>
    <w:rsid w:val="00C115A4"/>
    <w:rsid w:val="00C2114E"/>
    <w:rsid w:val="00C309AD"/>
    <w:rsid w:val="00CB3B8B"/>
    <w:rsid w:val="00CC2961"/>
    <w:rsid w:val="00D37441"/>
    <w:rsid w:val="00D5653B"/>
    <w:rsid w:val="00D96D19"/>
    <w:rsid w:val="00DA3258"/>
    <w:rsid w:val="00DA4811"/>
    <w:rsid w:val="00E07AD1"/>
    <w:rsid w:val="00E73160"/>
    <w:rsid w:val="00E82507"/>
    <w:rsid w:val="00E82ABA"/>
    <w:rsid w:val="00EB6747"/>
    <w:rsid w:val="00EC6E0B"/>
    <w:rsid w:val="00F429E4"/>
    <w:rsid w:val="00F83AF7"/>
    <w:rsid w:val="00FA4DB0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B21F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scib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60BE-3A56-4319-A9FF-41C088D2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7</cp:revision>
  <cp:lastPrinted>2015-06-30T10:48:00Z</cp:lastPrinted>
  <dcterms:created xsi:type="dcterms:W3CDTF">2015-07-08T09:11:00Z</dcterms:created>
  <dcterms:modified xsi:type="dcterms:W3CDTF">2015-08-04T09:36:00Z</dcterms:modified>
</cp:coreProperties>
</file>