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B9">
        <w:rPr>
          <w:rFonts w:ascii="Bookman Old Style" w:hAnsi="Bookman Old Style"/>
        </w:rPr>
        <w:t>OSU-II.401</w:t>
      </w:r>
      <w:r w:rsidR="003E6A60">
        <w:rPr>
          <w:rFonts w:ascii="Bookman Old Style" w:hAnsi="Bookman Old Style"/>
        </w:rPr>
        <w:t>.</w:t>
      </w:r>
      <w:r w:rsidR="004702E5">
        <w:rPr>
          <w:rFonts w:ascii="Bookman Old Style" w:hAnsi="Bookman Old Style"/>
        </w:rPr>
        <w:t>27.10</w:t>
      </w:r>
      <w:r w:rsidR="00E818E3">
        <w:rPr>
          <w:rFonts w:ascii="Bookman Old Style" w:hAnsi="Bookman Old Style"/>
        </w:rPr>
        <w:t>.2018</w:t>
      </w:r>
      <w:r w:rsidR="00D747A6">
        <w:rPr>
          <w:rFonts w:ascii="Bookman Old Style" w:hAnsi="Bookman Old Style"/>
        </w:rPr>
        <w:tab/>
      </w:r>
      <w:r w:rsidR="00D747A6">
        <w:rPr>
          <w:rFonts w:ascii="Bookman Old Style" w:hAnsi="Bookman Old Style"/>
        </w:rPr>
        <w:tab/>
      </w:r>
      <w:r w:rsidR="00D747A6">
        <w:rPr>
          <w:rFonts w:ascii="Bookman Old Style" w:hAnsi="Bookman Old Style"/>
        </w:rPr>
        <w:tab/>
      </w:r>
      <w:r w:rsidR="00D747A6">
        <w:rPr>
          <w:rFonts w:ascii="Bookman Old Style" w:hAnsi="Bookman Old Style"/>
        </w:rPr>
        <w:tab/>
      </w:r>
      <w:r w:rsidR="004702E5">
        <w:rPr>
          <w:rFonts w:ascii="Bookman Old Style" w:hAnsi="Bookman Old Style"/>
        </w:rPr>
        <w:t xml:space="preserve">Lublin, </w:t>
      </w:r>
      <w:r w:rsidR="00D747A6">
        <w:rPr>
          <w:rFonts w:ascii="Bookman Old Style" w:hAnsi="Bookman Old Style"/>
        </w:rPr>
        <w:t xml:space="preserve"> </w:t>
      </w:r>
      <w:r w:rsidR="0057376A">
        <w:rPr>
          <w:rFonts w:ascii="Bookman Old Style" w:hAnsi="Bookman Old Style"/>
        </w:rPr>
        <w:t>6 czerwca</w:t>
      </w:r>
      <w:r w:rsidR="00D747A6">
        <w:rPr>
          <w:rFonts w:ascii="Bookman Old Style" w:hAnsi="Bookman Old Style"/>
        </w:rPr>
        <w:t xml:space="preserve"> </w:t>
      </w:r>
      <w:r w:rsidR="00C934B9">
        <w:rPr>
          <w:rFonts w:ascii="Bookman Old Style" w:hAnsi="Bookman Old Style"/>
        </w:rPr>
        <w:t>2018</w:t>
      </w:r>
      <w:r w:rsidRPr="00E94F83">
        <w:rPr>
          <w:rFonts w:ascii="Bookman Old Style" w:hAnsi="Bookman Old Style"/>
        </w:rPr>
        <w:t xml:space="preserve"> r.</w:t>
      </w:r>
    </w:p>
    <w:p w:rsidR="00A62D5F" w:rsidRPr="00F94F21" w:rsidRDefault="00F7020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C32</w:t>
      </w:r>
      <w:bookmarkStart w:id="0" w:name="_GoBack"/>
      <w:bookmarkEnd w:id="0"/>
      <w:r w:rsidR="0057376A">
        <w:rPr>
          <w:rFonts w:ascii="Bookman Old Style" w:hAnsi="Bookman Old Style"/>
        </w:rPr>
        <w:t>/I</w:t>
      </w:r>
      <w:r w:rsidR="009478E0">
        <w:rPr>
          <w:rFonts w:ascii="Bookman Old Style" w:hAnsi="Bookman Old Style"/>
        </w:rPr>
        <w:t>/18</w:t>
      </w:r>
    </w:p>
    <w:p w:rsidR="00A62D5F" w:rsidRPr="009406B1" w:rsidRDefault="00F7020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554997">
        <w:rPr>
          <w:rFonts w:ascii="Bookman Old Style" w:hAnsi="Bookman Old Style"/>
          <w:bCs/>
        </w:rPr>
        <w:t>REFERENDARZY SĄDOWYCH ORZEKAJĄCYCH W WYDZIAŁACH CYWILNYCH ORAZ SĘDZIÓW I ASESORÓW SĄDOWYCH ORZEKAJĄCYCH W WYDZIAŁACH CYWILNYCH</w:t>
      </w:r>
    </w:p>
    <w:p w:rsidR="00554997" w:rsidRPr="009406B1" w:rsidRDefault="00554997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57376A">
        <w:rPr>
          <w:rFonts w:ascii="Bookman Old Style" w:hAnsi="Bookman Old Style"/>
          <w:bCs/>
        </w:rPr>
        <w:t>szczecińskiej</w:t>
      </w:r>
    </w:p>
    <w:p w:rsidR="00A62D5F" w:rsidRPr="009406B1" w:rsidRDefault="00F7020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7020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7020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D0896">
        <w:rPr>
          <w:rFonts w:ascii="Bookman Old Style" w:hAnsi="Bookman Old Style" w:cs="Bookman Old Style"/>
          <w:b/>
          <w:bCs/>
        </w:rPr>
        <w:t>Postępowanie egzekucyjne i klauzulowe – wybrane zagadnienia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F7020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7020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57376A" w:rsidRPr="0057376A" w:rsidRDefault="0057376A" w:rsidP="0057376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14 września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57376A">
        <w:rPr>
          <w:rFonts w:ascii="Bookman Old Style" w:hAnsi="Bookman Old Style"/>
        </w:rPr>
        <w:t>Sąd Okręgowy w Szczecinie</w:t>
      </w:r>
    </w:p>
    <w:p w:rsidR="0057376A" w:rsidRPr="0057376A" w:rsidRDefault="0021605F" w:rsidP="0057376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7376A" w:rsidRPr="0057376A">
        <w:rPr>
          <w:rFonts w:ascii="Bookman Old Style" w:hAnsi="Bookman Old Style"/>
        </w:rPr>
        <w:t>ul. Małopolska 17</w:t>
      </w:r>
    </w:p>
    <w:p w:rsidR="0021605F" w:rsidRDefault="0021605F" w:rsidP="0057376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7376A" w:rsidRPr="0057376A">
        <w:rPr>
          <w:rFonts w:ascii="Bookman Old Style" w:hAnsi="Bookman Old Style"/>
        </w:rPr>
        <w:t xml:space="preserve">70-952 Szczecin </w:t>
      </w:r>
    </w:p>
    <w:p w:rsidR="00A62D5F" w:rsidRPr="007D03E0" w:rsidRDefault="0021605F" w:rsidP="0057376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A62D5F" w:rsidRDefault="00F7020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7020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F7020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F7020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D6208">
        <w:rPr>
          <w:rFonts w:ascii="Bookman Old Style" w:hAnsi="Bookman Old Style"/>
          <w:sz w:val="22"/>
          <w:szCs w:val="22"/>
        </w:rPr>
        <w:t xml:space="preserve"> 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F94F21" w:rsidRPr="00611C27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7D089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Grzegorz Kister</w:t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</w:r>
      <w:r w:rsidR="00AD6208">
        <w:rPr>
          <w:rFonts w:ascii="Bookman Old Style" w:hAnsi="Bookman Old Style"/>
          <w:sz w:val="22"/>
          <w:szCs w:val="22"/>
        </w:rPr>
        <w:tab/>
        <w:t xml:space="preserve">       </w:t>
      </w:r>
      <w:r w:rsidR="00BB1362">
        <w:rPr>
          <w:rFonts w:ascii="Bookman Old Style" w:hAnsi="Bookman Old Style"/>
          <w:sz w:val="22"/>
          <w:szCs w:val="22"/>
        </w:rPr>
        <w:t xml:space="preserve">główny </w:t>
      </w:r>
      <w:r w:rsidR="00AD6208">
        <w:rPr>
          <w:rFonts w:ascii="Bookman Old Style" w:hAnsi="Bookman Old Style"/>
          <w:sz w:val="22"/>
          <w:szCs w:val="22"/>
        </w:rPr>
        <w:t>specjal</w:t>
      </w:r>
      <w:r w:rsidR="00BB1362">
        <w:rPr>
          <w:rFonts w:ascii="Bookman Old Style" w:hAnsi="Bookman Old Style"/>
          <w:sz w:val="22"/>
          <w:szCs w:val="22"/>
        </w:rPr>
        <w:t>ista  Anna Szpakowska</w:t>
      </w:r>
    </w:p>
    <w:p w:rsidR="00A62D5F" w:rsidRPr="003E6A60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E6A60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3E6A6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3E6A60">
        <w:rPr>
          <w:rFonts w:ascii="Bookman Old Style" w:hAnsi="Bookman Old Style"/>
          <w:sz w:val="22"/>
          <w:szCs w:val="22"/>
          <w:lang w:val="en-US"/>
        </w:rPr>
        <w:tab/>
      </w:r>
      <w:r w:rsidR="00BB1362" w:rsidRPr="003E6A60">
        <w:rPr>
          <w:rFonts w:ascii="Bookman Old Style" w:hAnsi="Bookman Old Style"/>
          <w:sz w:val="22"/>
          <w:szCs w:val="22"/>
          <w:lang w:val="en-US"/>
        </w:rPr>
        <w:t xml:space="preserve">       tel. 81 440 87 3</w:t>
      </w:r>
      <w:r w:rsidR="00AD6208" w:rsidRPr="003E6A60">
        <w:rPr>
          <w:rFonts w:ascii="Bookman Old Style" w:hAnsi="Bookman Old Style"/>
          <w:sz w:val="22"/>
          <w:szCs w:val="22"/>
          <w:lang w:val="en-US"/>
        </w:rPr>
        <w:t>2</w:t>
      </w:r>
    </w:p>
    <w:p w:rsidR="00A62D5F" w:rsidRPr="00D747A6" w:rsidRDefault="00A62D5F" w:rsidP="00D747A6">
      <w:pPr>
        <w:spacing w:before="60" w:line="276" w:lineRule="auto"/>
        <w:jc w:val="both"/>
        <w:rPr>
          <w:lang w:val="en-US"/>
        </w:rPr>
        <w:sectPr w:rsidR="00A62D5F" w:rsidRPr="00D747A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B136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1949D5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BB1362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6208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     </w:t>
      </w:r>
      <w:r w:rsidR="00DF15DE" w:rsidRPr="00BB1362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e-mail: </w:t>
      </w:r>
      <w:hyperlink r:id="rId8" w:history="1">
        <w:r w:rsidR="00BB1362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a.</w:t>
        </w:r>
        <w:r w:rsid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szpakowska</w:t>
        </w:r>
        <w:r w:rsidR="00AD6208" w:rsidRPr="00BB1362">
          <w:rPr>
            <w:rStyle w:val="Hipercze"/>
            <w:rFonts w:ascii="Bookman Old Style" w:hAnsi="Bookman Old Style"/>
            <w:sz w:val="22"/>
            <w:szCs w:val="22"/>
            <w:lang w:val="en-US"/>
          </w:rPr>
          <w:t>@kssip.gov.pl</w:t>
        </w:r>
      </w:hyperlink>
    </w:p>
    <w:p w:rsidR="00035EDE" w:rsidRPr="00BB1362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F7020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7020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DC7310" w:rsidRPr="00DC7310" w:rsidRDefault="00DC7310" w:rsidP="00D747A6">
      <w:pPr>
        <w:spacing w:line="276" w:lineRule="auto"/>
        <w:ind w:left="2410" w:right="142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Piotr </w:t>
      </w:r>
      <w:proofErr w:type="spellStart"/>
      <w:r>
        <w:rPr>
          <w:rFonts w:ascii="Bookman Old Style" w:hAnsi="Bookman Old Style"/>
          <w:b/>
        </w:rPr>
        <w:t>Sławicki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ab/>
      </w:r>
      <w:r w:rsidRPr="00DC7310">
        <w:rPr>
          <w:rFonts w:ascii="Bookman Old Style" w:hAnsi="Bookman Old Style"/>
        </w:rPr>
        <w:t xml:space="preserve">adiunkt na Wydziale Prawa, Prawa Kanonicznego </w:t>
      </w:r>
      <w:r w:rsidR="00D747A6">
        <w:rPr>
          <w:rFonts w:ascii="Bookman Old Style" w:hAnsi="Bookman Old Style"/>
        </w:rPr>
        <w:br/>
      </w:r>
      <w:r w:rsidRPr="00DC7310">
        <w:rPr>
          <w:rFonts w:ascii="Bookman Old Style" w:hAnsi="Bookman Old Style"/>
        </w:rPr>
        <w:t>i Administracji Katolickiego Uniwersytetu Lubelskiego Jana Pawła II; referendarz sądowy w Sądzie Rejonowym Lublin-Zachód w Lublinie; autor publikacji z zakresu prawa cywilnego, w tym egzekucyjnego.</w:t>
      </w:r>
    </w:p>
    <w:p w:rsidR="00A62D5F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C7310">
        <w:rPr>
          <w:rFonts w:ascii="Bookman Old Style" w:hAnsi="Bookman Old Style"/>
        </w:rPr>
        <w:t>seminarium.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F7020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21605F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 w:rsidR="00D747A6">
        <w:rPr>
          <w:rFonts w:ascii="Bookman Old Style" w:hAnsi="Bookman Old Style"/>
          <w:b/>
        </w:rPr>
        <w:tab/>
      </w:r>
      <w:r w:rsidR="00D747A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14 września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F7020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E97294" w:rsidRPr="00D747A6" w:rsidRDefault="00A62D5F" w:rsidP="00D747A6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 xml:space="preserve">Czynności wykonywane przez referendarza sądowego w postępowaniu egzekucyjnym </w:t>
      </w:r>
      <w:r w:rsidR="00D747A6">
        <w:rPr>
          <w:rFonts w:ascii="Bookman Old Style" w:hAnsi="Bookman Old Style"/>
          <w:b/>
        </w:rPr>
        <w:br/>
      </w:r>
      <w:r w:rsidR="00E97294" w:rsidRPr="00D747A6">
        <w:rPr>
          <w:rFonts w:ascii="Bookman Old Style" w:hAnsi="Bookman Old Style"/>
          <w:b/>
        </w:rPr>
        <w:t>w świetle nowelizacji</w:t>
      </w:r>
      <w:r w:rsidR="009A78D2" w:rsidRPr="00D747A6">
        <w:rPr>
          <w:rFonts w:ascii="Bookman Old Style" w:hAnsi="Bookman Old Style"/>
          <w:b/>
        </w:rPr>
        <w:t>.</w:t>
      </w:r>
    </w:p>
    <w:p w:rsidR="00A62D5F" w:rsidRDefault="00E943C6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Pr="00D747A6" w:rsidRDefault="00A62D5F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9A78D2" w:rsidRPr="00D747A6">
        <w:rPr>
          <w:rFonts w:ascii="Bookman Old Style" w:hAnsi="Bookman Old Style"/>
          <w:b/>
          <w:szCs w:val="24"/>
        </w:rPr>
        <w:t>Postępowanie klauzulowe ze szczególnym uwzględnieniem wniosku o nadanie klauzuli wykonalności z przejściem uprawnień.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9A78D2" w:rsidRPr="00D747A6" w:rsidRDefault="001949D5" w:rsidP="00D747A6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D747A6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E97294" w:rsidRPr="00D747A6">
        <w:rPr>
          <w:rFonts w:ascii="Bookman Old Style" w:hAnsi="Bookman Old Style"/>
          <w:b/>
        </w:rPr>
        <w:t>Skarga na czynności komornika</w:t>
      </w:r>
      <w:r w:rsidR="009A78D2" w:rsidRPr="00D747A6">
        <w:rPr>
          <w:rFonts w:ascii="Bookman Old Style" w:hAnsi="Bookman Old Style"/>
          <w:b/>
        </w:rPr>
        <w:t>. Sporządzanie operatów szacunkowych w postępowaniu egzekucyjnym i ich ocena.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C7310">
        <w:rPr>
          <w:rFonts w:ascii="Bookman Old Style" w:hAnsi="Bookman Old Style"/>
        </w:rPr>
        <w:t xml:space="preserve">Piotr </w:t>
      </w:r>
      <w:proofErr w:type="spellStart"/>
      <w:r w:rsidR="00DC7310">
        <w:rPr>
          <w:rFonts w:ascii="Bookman Old Style" w:hAnsi="Bookman Old Style"/>
        </w:rPr>
        <w:t>Sławicki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</w:t>
      </w:r>
    </w:p>
    <w:p w:rsidR="00D747A6" w:rsidRPr="00D747A6" w:rsidRDefault="00F7020F" w:rsidP="00D747A6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747A6" w:rsidRPr="00D747A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747A6" w:rsidRPr="00D747A6">
        <w:rPr>
          <w:rFonts w:ascii="Bookman Old Style" w:hAnsi="Bookman Old Style"/>
          <w:sz w:val="20"/>
          <w:szCs w:val="20"/>
        </w:rPr>
        <w:t xml:space="preserve"> 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D747A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747A6">
        <w:rPr>
          <w:rFonts w:ascii="Bookman Old Style" w:hAnsi="Bookman Old Style"/>
          <w:sz w:val="20"/>
          <w:szCs w:val="20"/>
        </w:rPr>
        <w:t>KSSiP</w:t>
      </w:r>
      <w:proofErr w:type="spellEnd"/>
      <w:r w:rsidRPr="00D747A6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747A6" w:rsidRPr="00D747A6" w:rsidRDefault="00D747A6" w:rsidP="00D747A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747A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747A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747A6" w:rsidRPr="00D747A6" w:rsidRDefault="00D747A6" w:rsidP="00D747A6">
      <w:pPr>
        <w:jc w:val="center"/>
        <w:rPr>
          <w:rFonts w:ascii="Bookman Old Style" w:hAnsi="Bookman Old Style"/>
          <w:sz w:val="20"/>
          <w:szCs w:val="20"/>
        </w:rPr>
      </w:pPr>
    </w:p>
    <w:p w:rsidR="00D747A6" w:rsidRPr="00D747A6" w:rsidRDefault="00D747A6" w:rsidP="00D747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6E94" w:rsidRDefault="00F7020F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49D5"/>
    <w:rsid w:val="0021605F"/>
    <w:rsid w:val="002526DC"/>
    <w:rsid w:val="00262547"/>
    <w:rsid w:val="00267906"/>
    <w:rsid w:val="00345721"/>
    <w:rsid w:val="003E6A60"/>
    <w:rsid w:val="00414362"/>
    <w:rsid w:val="004702E5"/>
    <w:rsid w:val="004C5422"/>
    <w:rsid w:val="00502058"/>
    <w:rsid w:val="00532AB8"/>
    <w:rsid w:val="005445BB"/>
    <w:rsid w:val="00554997"/>
    <w:rsid w:val="0057376A"/>
    <w:rsid w:val="005764E6"/>
    <w:rsid w:val="005B2807"/>
    <w:rsid w:val="005D66D2"/>
    <w:rsid w:val="00611C27"/>
    <w:rsid w:val="006A5122"/>
    <w:rsid w:val="006B3211"/>
    <w:rsid w:val="0079675B"/>
    <w:rsid w:val="007D0896"/>
    <w:rsid w:val="00910743"/>
    <w:rsid w:val="0091224F"/>
    <w:rsid w:val="00927741"/>
    <w:rsid w:val="009478E0"/>
    <w:rsid w:val="00967A9F"/>
    <w:rsid w:val="00975B10"/>
    <w:rsid w:val="009A78D2"/>
    <w:rsid w:val="009E628A"/>
    <w:rsid w:val="00A3006A"/>
    <w:rsid w:val="00A62D5F"/>
    <w:rsid w:val="00A636D3"/>
    <w:rsid w:val="00AB1713"/>
    <w:rsid w:val="00AD6208"/>
    <w:rsid w:val="00BB1362"/>
    <w:rsid w:val="00C14D81"/>
    <w:rsid w:val="00C934B9"/>
    <w:rsid w:val="00CC4B16"/>
    <w:rsid w:val="00D747A6"/>
    <w:rsid w:val="00DA293B"/>
    <w:rsid w:val="00DC7310"/>
    <w:rsid w:val="00DF15DE"/>
    <w:rsid w:val="00E6690D"/>
    <w:rsid w:val="00E75EF4"/>
    <w:rsid w:val="00E80323"/>
    <w:rsid w:val="00E818E3"/>
    <w:rsid w:val="00E943C6"/>
    <w:rsid w:val="00E97294"/>
    <w:rsid w:val="00EC4689"/>
    <w:rsid w:val="00EE4213"/>
    <w:rsid w:val="00EF5CA6"/>
    <w:rsid w:val="00F01C2F"/>
    <w:rsid w:val="00F52484"/>
    <w:rsid w:val="00F7020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3EC9-30F6-4C21-B4F4-9032529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DC731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73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4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jtowicz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ister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Anna Szpakowska</cp:lastModifiedBy>
  <cp:revision>4</cp:revision>
  <cp:lastPrinted>2018-02-01T10:46:00Z</cp:lastPrinted>
  <dcterms:created xsi:type="dcterms:W3CDTF">2018-06-06T10:45:00Z</dcterms:created>
  <dcterms:modified xsi:type="dcterms:W3CDTF">2018-06-07T10:12:00Z</dcterms:modified>
</cp:coreProperties>
</file>