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336B0A" w:rsidRDefault="0021604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09B75F59" wp14:editId="5AD183D1">
            <wp:simplePos x="0" y="0"/>
            <wp:positionH relativeFrom="column">
              <wp:posOffset>4615180</wp:posOffset>
            </wp:positionH>
            <wp:positionV relativeFrom="paragraph">
              <wp:posOffset>-857250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336B0A">
        <w:rPr>
          <w:rFonts w:ascii="Bookman Old Style" w:hAnsi="Bookman Old Style"/>
        </w:rPr>
        <w:t xml:space="preserve">OSU-III-401- </w:t>
      </w:r>
      <w:r w:rsidR="00A50DD1">
        <w:rPr>
          <w:rFonts w:ascii="Bookman Old Style" w:hAnsi="Bookman Old Style"/>
        </w:rPr>
        <w:t>370</w:t>
      </w:r>
      <w:r w:rsidR="00010440" w:rsidRPr="00336B0A">
        <w:rPr>
          <w:rFonts w:ascii="Bookman Old Style" w:hAnsi="Bookman Old Style"/>
        </w:rPr>
        <w:t>/2015</w:t>
      </w:r>
      <w:r w:rsidR="00853682">
        <w:rPr>
          <w:rFonts w:ascii="Bookman Old Style" w:hAnsi="Bookman Old Style"/>
        </w:rPr>
        <w:tab/>
      </w:r>
      <w:r w:rsidR="00010440" w:rsidRPr="00336B0A">
        <w:rPr>
          <w:rFonts w:ascii="Bookman Old Style" w:hAnsi="Bookman Old Style"/>
        </w:rPr>
        <w:tab/>
      </w:r>
      <w:r w:rsidR="00853682">
        <w:rPr>
          <w:rFonts w:ascii="Bookman Old Style" w:hAnsi="Bookman Old Style"/>
        </w:rPr>
        <w:t xml:space="preserve">       </w:t>
      </w:r>
      <w:r w:rsidR="00010440" w:rsidRPr="00336B0A">
        <w:rPr>
          <w:rFonts w:ascii="Bookman Old Style" w:hAnsi="Bookman Old Style"/>
        </w:rPr>
        <w:t xml:space="preserve">Lublin, </w:t>
      </w:r>
      <w:r w:rsidR="005837D2" w:rsidRPr="00336B0A">
        <w:rPr>
          <w:rFonts w:ascii="Bookman Old Style" w:hAnsi="Bookman Old Style"/>
        </w:rPr>
        <w:t xml:space="preserve">   </w:t>
      </w:r>
      <w:r w:rsidR="00336B0A">
        <w:rPr>
          <w:rFonts w:ascii="Bookman Old Style" w:hAnsi="Bookman Old Style"/>
        </w:rPr>
        <w:t>czerwca</w:t>
      </w:r>
      <w:r w:rsidR="00010440" w:rsidRPr="00336B0A">
        <w:rPr>
          <w:rFonts w:ascii="Bookman Old Style" w:hAnsi="Bookman Old Style"/>
        </w:rPr>
        <w:t xml:space="preserve"> 2015 r.</w:t>
      </w:r>
    </w:p>
    <w:p w:rsidR="00010440" w:rsidRPr="00216041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216041">
        <w:rPr>
          <w:rFonts w:ascii="Bookman Old Style" w:hAnsi="Bookman Old Style"/>
        </w:rPr>
        <w:t xml:space="preserve">C </w:t>
      </w:r>
      <w:r w:rsidR="006A4A86" w:rsidRPr="00216041">
        <w:rPr>
          <w:rFonts w:ascii="Bookman Old Style" w:hAnsi="Bookman Old Style"/>
        </w:rPr>
        <w:t>1/A</w:t>
      </w:r>
      <w:r w:rsidR="00C85632" w:rsidRPr="00216041">
        <w:rPr>
          <w:rFonts w:ascii="Bookman Old Style" w:hAnsi="Bookman Old Style"/>
        </w:rPr>
        <w:t>/15</w:t>
      </w:r>
      <w:r w:rsidR="006A4A86" w:rsidRPr="00216041">
        <w:rPr>
          <w:rFonts w:ascii="Bookman Old Style" w:hAnsi="Bookman Old Style"/>
        </w:rPr>
        <w:t xml:space="preserve"> </w:t>
      </w:r>
    </w:p>
    <w:p w:rsidR="00010440" w:rsidRPr="009406B1" w:rsidRDefault="00EC673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6A4A86" w:rsidRPr="009406B1" w:rsidRDefault="006A4A86" w:rsidP="006A4A86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PO OBJĘCIU PIERWSZEGO </w:t>
      </w:r>
      <w:r w:rsidR="00E96134">
        <w:rPr>
          <w:rFonts w:ascii="Bookman Old Style" w:hAnsi="Bookman Old Style"/>
          <w:bCs/>
        </w:rPr>
        <w:t xml:space="preserve">STANOWISKA </w:t>
      </w:r>
      <w:r>
        <w:rPr>
          <w:rFonts w:ascii="Bookman Old Style" w:hAnsi="Bookman Old Style"/>
          <w:bCs/>
        </w:rPr>
        <w:t xml:space="preserve">SĘDZIOWSKIEGO ORZEKAJĄCYCH W SPRAWACH Z ZAKRESU PRAWA CYWILNEGO, GOSPODARCZEGO, RODZINNEGO I NIELETNICH </w:t>
      </w:r>
      <w:r>
        <w:rPr>
          <w:rFonts w:ascii="Bookman Old Style" w:hAnsi="Bookman Old Style"/>
          <w:bCs/>
        </w:rPr>
        <w:br/>
        <w:t>ORAZ PRACY I UBEZPIECZEŃ SPOŁECZNYCH</w:t>
      </w:r>
    </w:p>
    <w:p w:rsidR="00010440" w:rsidRPr="009406B1" w:rsidRDefault="00EC673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7D03E0" w:rsidRDefault="00010440" w:rsidP="00811542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6A4A86" w:rsidRDefault="006A4A86" w:rsidP="000A78A4">
      <w:pPr>
        <w:spacing w:line="276" w:lineRule="auto"/>
        <w:jc w:val="center"/>
        <w:rPr>
          <w:rFonts w:ascii="Bookman Old Style" w:hAnsi="Bookman Old Style"/>
        </w:rPr>
      </w:pPr>
      <w:r w:rsidRPr="006A4A86">
        <w:rPr>
          <w:rFonts w:ascii="Bookman Old Style" w:hAnsi="Bookman Old Style"/>
        </w:rPr>
        <w:t>Zjazd II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EC6733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EC6733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F6D4F" w:rsidRPr="007E1729" w:rsidRDefault="00571DBD" w:rsidP="00DF6D4F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21 - 2</w:t>
      </w:r>
      <w:r w:rsidR="007A0B6D">
        <w:rPr>
          <w:rFonts w:ascii="Bookman Old Style" w:hAnsi="Bookman Old Style"/>
        </w:rPr>
        <w:t>5</w:t>
      </w:r>
      <w:r w:rsidR="007D616C">
        <w:rPr>
          <w:rFonts w:ascii="Bookman Old Style" w:hAnsi="Bookman Old Style"/>
        </w:rPr>
        <w:t xml:space="preserve"> czerwca</w:t>
      </w:r>
      <w:r w:rsidR="00010440" w:rsidRPr="007D03E0">
        <w:rPr>
          <w:rFonts w:ascii="Bookman Old Style" w:hAnsi="Bookman Old Style"/>
        </w:rPr>
        <w:t xml:space="preserve"> 2015 r.</w:t>
      </w:r>
      <w:r w:rsidR="00010440" w:rsidRPr="007D03E0">
        <w:rPr>
          <w:rFonts w:ascii="Bookman Old Style" w:hAnsi="Bookman Old Style"/>
        </w:rPr>
        <w:tab/>
      </w:r>
      <w:r w:rsidR="00DF6D4F">
        <w:rPr>
          <w:rFonts w:ascii="Bookman Old Style" w:hAnsi="Bookman Old Style"/>
        </w:rPr>
        <w:tab/>
      </w:r>
      <w:r w:rsidR="00DF6D4F" w:rsidRPr="007E1729">
        <w:rPr>
          <w:rFonts w:ascii="Bookman Old Style" w:hAnsi="Bookman Old Style"/>
        </w:rPr>
        <w:t>Ośrodek Szkoleniowy w Dębem</w:t>
      </w:r>
    </w:p>
    <w:p w:rsidR="00DF6D4F" w:rsidRPr="007E1729" w:rsidRDefault="00DF6D4F" w:rsidP="00DF6D4F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05-140 Serock</w:t>
      </w:r>
    </w:p>
    <w:p w:rsidR="00DF6D4F" w:rsidRPr="007E1729" w:rsidRDefault="00DF6D4F" w:rsidP="00DF6D4F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tel. (22) 774-20-61, 774-21-51</w:t>
      </w:r>
    </w:p>
    <w:p w:rsidR="00571DBD" w:rsidRDefault="00571DBD" w:rsidP="00DF6D4F">
      <w:pPr>
        <w:ind w:left="3540" w:hanging="3540"/>
        <w:rPr>
          <w:rFonts w:ascii="Bookman Old Style" w:hAnsi="Bookman Old Style"/>
        </w:rPr>
      </w:pPr>
    </w:p>
    <w:p w:rsidR="00571DBD" w:rsidRDefault="00571DBD" w:rsidP="006C149F">
      <w:pPr>
        <w:tabs>
          <w:tab w:val="left" w:pos="4500"/>
        </w:tabs>
        <w:rPr>
          <w:rFonts w:ascii="Bookman Old Style" w:hAnsi="Bookman Old Style"/>
        </w:rPr>
      </w:pPr>
    </w:p>
    <w:p w:rsidR="00DF6D4F" w:rsidRPr="00E41531" w:rsidRDefault="00DF6D4F" w:rsidP="006C149F">
      <w:pPr>
        <w:tabs>
          <w:tab w:val="left" w:pos="4500"/>
        </w:tabs>
        <w:rPr>
          <w:rFonts w:ascii="Bookman Old Style" w:hAnsi="Bookman Old Style"/>
        </w:rPr>
      </w:pPr>
    </w:p>
    <w:p w:rsidR="00010440" w:rsidRPr="009406B1" w:rsidRDefault="00EC6733" w:rsidP="00555A1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Pr="004C2959" w:rsidRDefault="00EC6733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EC673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EC673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39205D" w:rsidRPr="00853682" w:rsidRDefault="00DF1642" w:rsidP="00336B0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3682">
        <w:rPr>
          <w:rFonts w:ascii="Bookman Old Style" w:hAnsi="Bookman Old Style"/>
          <w:sz w:val="22"/>
          <w:szCs w:val="22"/>
        </w:rPr>
        <w:lastRenderedPageBreak/>
        <w:t>m</w:t>
      </w:r>
      <w:r w:rsidR="0039205D" w:rsidRPr="00853682">
        <w:rPr>
          <w:rFonts w:ascii="Bookman Old Style" w:hAnsi="Bookman Old Style"/>
          <w:sz w:val="22"/>
          <w:szCs w:val="22"/>
        </w:rPr>
        <w:t>erytorycznie:</w:t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Pr="00853682">
        <w:rPr>
          <w:rFonts w:ascii="Bookman Old Style" w:hAnsi="Bookman Old Style"/>
          <w:sz w:val="22"/>
          <w:szCs w:val="22"/>
        </w:rPr>
        <w:t>organizacyjnie:</w:t>
      </w:r>
    </w:p>
    <w:p w:rsidR="00336B0A" w:rsidRPr="00853682" w:rsidRDefault="00336B0A" w:rsidP="00336B0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53682">
        <w:rPr>
          <w:rFonts w:ascii="Bookman Old Style" w:hAnsi="Bookman Old Style"/>
          <w:sz w:val="22"/>
          <w:szCs w:val="22"/>
        </w:rPr>
        <w:t>sędzia Anna Cybulska</w:t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4C2959" w:rsidRPr="00853682">
        <w:rPr>
          <w:rFonts w:ascii="Bookman Old Style" w:hAnsi="Bookman Old Style"/>
          <w:sz w:val="22"/>
          <w:szCs w:val="22"/>
        </w:rPr>
        <w:tab/>
      </w:r>
      <w:r w:rsidR="00DF1642" w:rsidRPr="00853682">
        <w:rPr>
          <w:rFonts w:ascii="Bookman Old Style" w:hAnsi="Bookman Old Style"/>
          <w:sz w:val="22"/>
          <w:szCs w:val="22"/>
        </w:rPr>
        <w:t>sędzia Marek Manowiec</w:t>
      </w:r>
    </w:p>
    <w:p w:rsidR="00336B0A" w:rsidRPr="00EC6733" w:rsidRDefault="00336B0A" w:rsidP="00336B0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C6733">
        <w:rPr>
          <w:rFonts w:ascii="Bookman Old Style" w:hAnsi="Bookman Old Style"/>
          <w:sz w:val="22"/>
          <w:szCs w:val="22"/>
          <w:lang w:val="en-US"/>
        </w:rPr>
        <w:t xml:space="preserve">tel. 81 440 87 19 </w:t>
      </w:r>
      <w:r w:rsidR="004C2959" w:rsidRPr="00EC6733">
        <w:rPr>
          <w:rFonts w:ascii="Bookman Old Style" w:hAnsi="Bookman Old Style"/>
          <w:sz w:val="22"/>
          <w:szCs w:val="22"/>
          <w:lang w:val="en-US"/>
        </w:rPr>
        <w:tab/>
      </w:r>
      <w:r w:rsidR="004C2959" w:rsidRPr="00EC6733">
        <w:rPr>
          <w:rFonts w:ascii="Bookman Old Style" w:hAnsi="Bookman Old Style"/>
          <w:sz w:val="22"/>
          <w:szCs w:val="22"/>
          <w:lang w:val="en-US"/>
        </w:rPr>
        <w:tab/>
      </w:r>
      <w:r w:rsidR="004C2959" w:rsidRPr="00EC6733">
        <w:rPr>
          <w:rFonts w:ascii="Bookman Old Style" w:hAnsi="Bookman Old Style"/>
          <w:sz w:val="22"/>
          <w:szCs w:val="22"/>
          <w:lang w:val="en-US"/>
        </w:rPr>
        <w:tab/>
      </w:r>
      <w:r w:rsidR="004C2959" w:rsidRPr="00EC6733">
        <w:rPr>
          <w:rFonts w:ascii="Bookman Old Style" w:hAnsi="Bookman Old Style"/>
          <w:sz w:val="22"/>
          <w:szCs w:val="22"/>
          <w:lang w:val="en-US"/>
        </w:rPr>
        <w:tab/>
      </w:r>
      <w:r w:rsidR="00DD0A6C" w:rsidRPr="00EC6733">
        <w:rPr>
          <w:rFonts w:ascii="Bookman Old Style" w:hAnsi="Bookman Old Style"/>
          <w:sz w:val="22"/>
          <w:szCs w:val="22"/>
          <w:lang w:val="en-US"/>
        </w:rPr>
        <w:t xml:space="preserve">tel. </w:t>
      </w:r>
      <w:r w:rsidR="00D812C4" w:rsidRPr="00EC6733">
        <w:rPr>
          <w:rFonts w:ascii="Bookman Old Style" w:hAnsi="Bookman Old Style"/>
          <w:sz w:val="22"/>
          <w:szCs w:val="22"/>
          <w:lang w:val="en-US"/>
        </w:rPr>
        <w:t>81 440 87</w:t>
      </w:r>
    </w:p>
    <w:p w:rsidR="004C2959" w:rsidRPr="00EC6733" w:rsidRDefault="00336B0A" w:rsidP="00853682">
      <w:pPr>
        <w:spacing w:line="276" w:lineRule="auto"/>
        <w:ind w:left="284"/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</w:pPr>
      <w:r w:rsidRPr="00EC673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EC6733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EC673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812C4" w:rsidRPr="00EC6733">
        <w:rPr>
          <w:rFonts w:ascii="Bookman Old Style" w:hAnsi="Bookman Old Style"/>
          <w:sz w:val="22"/>
          <w:szCs w:val="22"/>
          <w:lang w:val="en-US"/>
        </w:rPr>
        <w:tab/>
      </w:r>
      <w:r w:rsidR="00D812C4" w:rsidRPr="00EC6733">
        <w:rPr>
          <w:rFonts w:ascii="Bookman Old Style" w:hAnsi="Bookman Old Style"/>
          <w:sz w:val="22"/>
          <w:szCs w:val="22"/>
          <w:lang w:val="en-US"/>
        </w:rPr>
        <w:tab/>
        <w:t>e-mail:</w:t>
      </w:r>
      <w:hyperlink r:id="rId10" w:history="1">
        <w:r w:rsidR="00D812C4" w:rsidRPr="00EC6733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m.manowiec@kssip.gov.pl</w:t>
        </w:r>
      </w:hyperlink>
      <w:r w:rsidR="00853682" w:rsidRPr="00EC673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br/>
      </w:r>
    </w:p>
    <w:p w:rsidR="004C2959" w:rsidRPr="00853682" w:rsidRDefault="004C2959" w:rsidP="004C2959">
      <w:pPr>
        <w:pStyle w:val="Akapitzlist"/>
        <w:spacing w:before="60" w:line="276" w:lineRule="auto"/>
        <w:ind w:left="4956"/>
        <w:jc w:val="both"/>
        <w:rPr>
          <w:rFonts w:ascii="Bookman Old Style" w:hAnsi="Bookman Old Style"/>
          <w:sz w:val="22"/>
          <w:szCs w:val="22"/>
        </w:rPr>
      </w:pPr>
      <w:r w:rsidRPr="00853682">
        <w:rPr>
          <w:rFonts w:ascii="Bookman Old Style" w:hAnsi="Bookman Old Style"/>
          <w:sz w:val="22"/>
          <w:szCs w:val="22"/>
        </w:rPr>
        <w:t>inspektor Katarzyna Ścibak</w:t>
      </w:r>
    </w:p>
    <w:p w:rsidR="004C2959" w:rsidRPr="00853682" w:rsidRDefault="004C2959" w:rsidP="004C2959">
      <w:pPr>
        <w:pStyle w:val="Akapitzlist"/>
        <w:tabs>
          <w:tab w:val="left" w:pos="3465"/>
        </w:tabs>
        <w:spacing w:before="60" w:line="276" w:lineRule="auto"/>
        <w:ind w:left="4956"/>
        <w:jc w:val="both"/>
        <w:rPr>
          <w:rFonts w:ascii="Bookman Old Style" w:hAnsi="Bookman Old Style"/>
          <w:sz w:val="22"/>
          <w:szCs w:val="22"/>
        </w:rPr>
      </w:pPr>
      <w:r w:rsidRPr="00853682">
        <w:rPr>
          <w:rFonts w:ascii="Bookman Old Style" w:hAnsi="Bookman Old Style"/>
          <w:sz w:val="22"/>
          <w:szCs w:val="22"/>
        </w:rPr>
        <w:t>tel.  81 440 87 33</w:t>
      </w:r>
      <w:r w:rsidRPr="00853682">
        <w:rPr>
          <w:rFonts w:ascii="Bookman Old Style" w:hAnsi="Bookman Old Style"/>
          <w:sz w:val="22"/>
          <w:szCs w:val="22"/>
        </w:rPr>
        <w:tab/>
      </w:r>
    </w:p>
    <w:p w:rsidR="004C2959" w:rsidRPr="00075BF4" w:rsidRDefault="004C2959" w:rsidP="004C2959">
      <w:pPr>
        <w:spacing w:line="276" w:lineRule="auto"/>
        <w:ind w:left="4956"/>
        <w:rPr>
          <w:rFonts w:ascii="Bookman Old Style" w:hAnsi="Bookman Old Style"/>
          <w:sz w:val="23"/>
          <w:szCs w:val="23"/>
        </w:rPr>
      </w:pPr>
      <w:r w:rsidRPr="00853682">
        <w:rPr>
          <w:rFonts w:ascii="Bookman Old Style" w:hAnsi="Bookman Old Style"/>
          <w:sz w:val="22"/>
          <w:szCs w:val="22"/>
        </w:rPr>
        <w:t>e-mail:k.scibak@kssip.gov.pl</w:t>
      </w:r>
    </w:p>
    <w:p w:rsidR="00336B0A" w:rsidRPr="004C2959" w:rsidRDefault="00336B0A" w:rsidP="00E145D2">
      <w:pPr>
        <w:spacing w:before="60" w:line="276" w:lineRule="auto"/>
        <w:jc w:val="both"/>
        <w:rPr>
          <w:rFonts w:ascii="Bookman Old Style" w:hAnsi="Bookman Old Style"/>
        </w:rPr>
      </w:pPr>
    </w:p>
    <w:p w:rsidR="00336B0A" w:rsidRPr="004C2959" w:rsidRDefault="00EC6733" w:rsidP="00E145D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8" o:title=""/>
          </v:shape>
        </w:pict>
      </w:r>
    </w:p>
    <w:p w:rsidR="00010440" w:rsidRDefault="00010440" w:rsidP="00336B0A">
      <w:pPr>
        <w:ind w:left="4816"/>
        <w:rPr>
          <w:rFonts w:ascii="Bookman Old Style" w:hAnsi="Bookman Old Style"/>
          <w:lang w:val="pt-BR"/>
        </w:rPr>
        <w:sectPr w:rsidR="00010440" w:rsidSect="00853682">
          <w:type w:val="continuous"/>
          <w:pgSz w:w="11906" w:h="16838"/>
          <w:pgMar w:top="851" w:right="1418" w:bottom="851" w:left="1418" w:header="0" w:footer="708" w:gutter="0"/>
          <w:cols w:space="708"/>
          <w:docGrid w:linePitch="360"/>
        </w:sectPr>
      </w:pP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EC6733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F499B" w:rsidRDefault="00CF499B" w:rsidP="00401DDD">
      <w:pPr>
        <w:spacing w:line="360" w:lineRule="auto"/>
        <w:ind w:left="2410" w:hanging="2410"/>
        <w:jc w:val="both"/>
        <w:rPr>
          <w:rStyle w:val="opistowarurozsz"/>
          <w:rFonts w:ascii="Bookman Old Style" w:hAnsi="Bookman Old Style"/>
        </w:rPr>
      </w:pPr>
      <w:r w:rsidRPr="00CF499B">
        <w:rPr>
          <w:rStyle w:val="opistowarurozsz"/>
          <w:rFonts w:ascii="Bookman Old Style" w:hAnsi="Bookman Old Style"/>
          <w:b/>
        </w:rPr>
        <w:t>Janusz Kaspryszyn</w:t>
      </w:r>
      <w:r>
        <w:rPr>
          <w:rStyle w:val="opistowarurozsz"/>
          <w:rFonts w:ascii="Bookman Old Style" w:hAnsi="Bookman Old Style"/>
          <w:b/>
        </w:rPr>
        <w:t xml:space="preserve"> </w:t>
      </w:r>
      <w:r w:rsidR="009D1045" w:rsidRPr="00152A87">
        <w:rPr>
          <w:rFonts w:ascii="Bookman Old Style" w:hAnsi="Bookman Old Style"/>
          <w:b/>
        </w:rPr>
        <w:t xml:space="preserve">– </w:t>
      </w:r>
      <w:r w:rsidRPr="00CF499B">
        <w:rPr>
          <w:rStyle w:val="opistowarurozsz"/>
          <w:rFonts w:ascii="Bookman Old Style" w:hAnsi="Bookman Old Style"/>
        </w:rPr>
        <w:t>sędzia Sądu Apelacyjnego we Wrocławiu, doktor, adiunkt w Katedrze Prawa Gospodarczego Uniwersytetu Ekonomicznego we Wrocławiu, autor publikacji z zakresu prawa prywatnego oraz procesowego.</w:t>
      </w:r>
    </w:p>
    <w:p w:rsidR="00202CA5" w:rsidRDefault="00202CA5" w:rsidP="00202CA5">
      <w:pPr>
        <w:spacing w:line="360" w:lineRule="auto"/>
        <w:ind w:left="2835" w:hanging="2977"/>
        <w:jc w:val="both"/>
        <w:rPr>
          <w:rStyle w:val="opistowarurozsz"/>
          <w:rFonts w:ascii="Bookman Old Style" w:hAnsi="Bookman Old Style"/>
          <w:i/>
        </w:rPr>
      </w:pPr>
    </w:p>
    <w:p w:rsidR="00202CA5" w:rsidRDefault="00202CA5" w:rsidP="00DF6D4F">
      <w:pPr>
        <w:spacing w:line="360" w:lineRule="auto"/>
        <w:ind w:left="2410" w:hanging="2410"/>
        <w:jc w:val="both"/>
      </w:pPr>
      <w:r w:rsidRPr="00202CA5">
        <w:rPr>
          <w:rStyle w:val="opistowarurozsz"/>
          <w:rFonts w:ascii="Bookman Old Style" w:hAnsi="Bookman Old Style"/>
          <w:b/>
        </w:rPr>
        <w:t>Jacek Grela</w:t>
      </w:r>
      <w:r>
        <w:rPr>
          <w:rStyle w:val="opistowarurozsz"/>
          <w:rFonts w:ascii="Bookman Old Style" w:hAnsi="Bookman Old Style"/>
          <w:b/>
        </w:rPr>
        <w:t xml:space="preserve"> - </w:t>
      </w:r>
      <w:r w:rsidRPr="00202CA5">
        <w:rPr>
          <w:rFonts w:ascii="Bookman Old Style" w:hAnsi="Bookman Old Style"/>
        </w:rPr>
        <w:t xml:space="preserve">sędzia Sądu Apelacyjnego w Gdańsku, wykładowca Krajowej Szkoły Sądownictwa i Prokuratury, autor publikacji </w:t>
      </w:r>
      <w:r w:rsidR="00DF6D4F">
        <w:rPr>
          <w:rFonts w:ascii="Bookman Old Style" w:hAnsi="Bookman Old Style"/>
        </w:rPr>
        <w:br/>
      </w:r>
      <w:r w:rsidRPr="00202CA5">
        <w:rPr>
          <w:rFonts w:ascii="Bookman Old Style" w:hAnsi="Bookman Old Style"/>
        </w:rPr>
        <w:t>z zakresu prawa cywilnego materialnego i procesowego, wykładowca na szkoleniach dla sędziów, adwokatów, radców prawnych i prokuratorów, wieloletni egzaminator w komisjach radcowskiej oraz sędziowskiej.</w:t>
      </w:r>
      <w:r>
        <w:rPr>
          <w:rFonts w:ascii="Bookman Old Style" w:hAnsi="Bookman Old Style"/>
          <w:i/>
        </w:rPr>
        <w:t xml:space="preserve"> </w:t>
      </w:r>
    </w:p>
    <w:p w:rsidR="00CF499B" w:rsidRDefault="00CF499B" w:rsidP="00CF499B">
      <w:pPr>
        <w:ind w:left="3119" w:hanging="3119"/>
        <w:jc w:val="both"/>
        <w:rPr>
          <w:rFonts w:ascii="Bookman Old Style" w:hAnsi="Bookman Old Style"/>
        </w:rPr>
      </w:pPr>
    </w:p>
    <w:p w:rsidR="004C6A8E" w:rsidRDefault="004C6A8E" w:rsidP="00CC3FE8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sz w:val="24"/>
          <w:szCs w:val="24"/>
        </w:rPr>
      </w:pPr>
      <w:r w:rsidRPr="00FD46C8">
        <w:rPr>
          <w:rFonts w:ascii="Bookman Old Style" w:hAnsi="Bookman Old Style"/>
          <w:b/>
          <w:sz w:val="24"/>
          <w:szCs w:val="24"/>
          <w:lang w:eastAsia="pl-PL"/>
        </w:rPr>
        <w:t xml:space="preserve">Beata Herman - </w:t>
      </w:r>
      <w:r w:rsidRPr="00FD46C8">
        <w:rPr>
          <w:rFonts w:ascii="Bookman Old Style" w:hAnsi="Bookman Old Style"/>
          <w:bCs/>
          <w:i/>
          <w:iCs/>
          <w:sz w:val="24"/>
          <w:szCs w:val="24"/>
          <w:lang w:eastAsia="pl-PL"/>
        </w:rPr>
        <w:t>s</w:t>
      </w:r>
      <w:r w:rsidRPr="00FD46C8">
        <w:rPr>
          <w:rStyle w:val="Uwydatnienie"/>
          <w:rFonts w:ascii="Bookman Old Style" w:hAnsi="Bookman Old Style"/>
          <w:bCs/>
          <w:i w:val="0"/>
          <w:iCs w:val="0"/>
          <w:sz w:val="24"/>
          <w:szCs w:val="24"/>
        </w:rPr>
        <w:t>ędzia Sądu Okręgowego w Warszawie</w:t>
      </w:r>
      <w:r w:rsidRPr="00FD46C8">
        <w:rPr>
          <w:rFonts w:ascii="Bookman Old Style" w:hAnsi="Bookman Old Style"/>
          <w:bCs/>
          <w:i/>
          <w:iCs/>
          <w:sz w:val="24"/>
          <w:szCs w:val="24"/>
        </w:rPr>
        <w:t>,</w:t>
      </w:r>
      <w:r w:rsidRPr="00FD46C8">
        <w:rPr>
          <w:rFonts w:ascii="Bookman Old Style" w:hAnsi="Bookman Old Style"/>
          <w:sz w:val="24"/>
          <w:szCs w:val="24"/>
        </w:rPr>
        <w:t xml:space="preserve"> doktor, </w:t>
      </w:r>
      <w:r w:rsidR="00CC3FE8" w:rsidRPr="00FD46C8">
        <w:rPr>
          <w:rFonts w:ascii="Bookman Old Style" w:hAnsi="Bookman Old Style"/>
          <w:sz w:val="24"/>
          <w:szCs w:val="24"/>
        </w:rPr>
        <w:t>w</w:t>
      </w:r>
      <w:r w:rsidRPr="00FD46C8">
        <w:rPr>
          <w:rFonts w:ascii="Bookman Old Style" w:hAnsi="Bookman Old Style"/>
          <w:sz w:val="24"/>
          <w:szCs w:val="24"/>
        </w:rPr>
        <w:t xml:space="preserve">izytator ds. Rodzinnych i Nieletnich Sądu Okręgowego  </w:t>
      </w:r>
      <w:r w:rsidR="00CC3FE8" w:rsidRPr="00FD46C8">
        <w:rPr>
          <w:rFonts w:ascii="Bookman Old Style" w:hAnsi="Bookman Old Style"/>
          <w:sz w:val="24"/>
          <w:szCs w:val="24"/>
        </w:rPr>
        <w:br/>
      </w:r>
      <w:r w:rsidRPr="00FD46C8">
        <w:rPr>
          <w:rFonts w:ascii="Bookman Old Style" w:hAnsi="Bookman Old Style"/>
          <w:sz w:val="24"/>
          <w:szCs w:val="24"/>
        </w:rPr>
        <w:t>w Warszawie.</w:t>
      </w:r>
    </w:p>
    <w:p w:rsidR="0052638A" w:rsidRPr="00FD46C8" w:rsidRDefault="0052638A" w:rsidP="00CC3FE8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b/>
          <w:sz w:val="24"/>
          <w:szCs w:val="24"/>
          <w:lang w:eastAsia="pl-PL"/>
        </w:rPr>
      </w:pPr>
    </w:p>
    <w:p w:rsidR="00E66317" w:rsidRPr="00FD46C8" w:rsidRDefault="0040692D" w:rsidP="000056F7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FD46C8">
        <w:rPr>
          <w:rFonts w:ascii="Bookman Old Style" w:hAnsi="Bookman Old Style"/>
          <w:b/>
          <w:sz w:val="24"/>
          <w:szCs w:val="24"/>
          <w:lang w:eastAsia="pl-PL"/>
        </w:rPr>
        <w:t>Andrzej Mikołajewski</w:t>
      </w:r>
      <w:r w:rsidR="00E66317" w:rsidRPr="00FD46C8">
        <w:rPr>
          <w:rFonts w:ascii="Bookman Old Style" w:hAnsi="Bookman Old Style"/>
          <w:b/>
          <w:i/>
          <w:lang w:eastAsia="pl-PL"/>
        </w:rPr>
        <w:t xml:space="preserve"> </w:t>
      </w:r>
      <w:r w:rsidR="000056F7" w:rsidRPr="00FD46C8">
        <w:rPr>
          <w:rStyle w:val="Pogrubienie"/>
          <w:rFonts w:ascii="Bookman Old Style" w:hAnsi="Bookman Old Style"/>
        </w:rPr>
        <w:t>–</w:t>
      </w:r>
      <w:r w:rsidR="00E66317" w:rsidRPr="00FD46C8">
        <w:rPr>
          <w:rStyle w:val="Pogrubienie"/>
          <w:rFonts w:ascii="Bookman Old Style" w:hAnsi="Bookman Old Style"/>
        </w:rPr>
        <w:t xml:space="preserve"> </w:t>
      </w:r>
      <w:r w:rsidR="000056F7" w:rsidRPr="00FD46C8">
        <w:rPr>
          <w:rFonts w:ascii="Bookman Old Style" w:hAnsi="Bookman Old Style"/>
          <w:sz w:val="24"/>
          <w:szCs w:val="24"/>
          <w:lang w:eastAsia="pl-PL"/>
        </w:rPr>
        <w:t xml:space="preserve">sędzia Sądu Okręgowego w Lublinie, pełnomocnik ds. wdrożeń systemów informatycznych w Sądzie Okręgowym w Lublinie, wykładowca na szkoleniach dla </w:t>
      </w:r>
      <w:r w:rsidR="004C6A8E" w:rsidRPr="00FD46C8">
        <w:rPr>
          <w:rFonts w:ascii="Bookman Old Style" w:hAnsi="Bookman Old Style"/>
          <w:sz w:val="24"/>
          <w:szCs w:val="24"/>
          <w:lang w:eastAsia="pl-PL"/>
        </w:rPr>
        <w:t>sędziów, referendarzy i aplikantów notarialnych.</w:t>
      </w:r>
    </w:p>
    <w:p w:rsidR="00CC3FE8" w:rsidRPr="00FD46C8" w:rsidRDefault="00CC3FE8" w:rsidP="000056F7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i/>
          <w:lang w:eastAsia="pl-PL"/>
        </w:rPr>
      </w:pPr>
    </w:p>
    <w:p w:rsidR="00CC3FE8" w:rsidRDefault="00CC3FE8" w:rsidP="000056F7">
      <w:pPr>
        <w:pStyle w:val="Bezodstpw"/>
        <w:spacing w:line="360" w:lineRule="auto"/>
        <w:ind w:left="2410" w:hanging="2410"/>
        <w:jc w:val="both"/>
        <w:rPr>
          <w:rFonts w:ascii="Bookman Old Style" w:hAnsi="Bookman Old Style"/>
          <w:i/>
          <w:lang w:eastAsia="pl-PL"/>
        </w:rPr>
      </w:pPr>
      <w:r w:rsidRPr="00FD46C8">
        <w:rPr>
          <w:rFonts w:ascii="Bookman Old Style" w:hAnsi="Bookman Old Style"/>
          <w:b/>
          <w:sz w:val="24"/>
          <w:szCs w:val="24"/>
          <w:lang w:eastAsia="pl-PL"/>
        </w:rPr>
        <w:t>Mariusz Tchórzewski</w:t>
      </w:r>
      <w:r w:rsidRPr="00FD46C8">
        <w:rPr>
          <w:rFonts w:ascii="Bookman Old Style" w:hAnsi="Bookman Old Style"/>
          <w:b/>
          <w:i/>
          <w:lang w:eastAsia="pl-PL"/>
        </w:rPr>
        <w:t xml:space="preserve"> </w:t>
      </w:r>
      <w:r w:rsidRPr="00FD46C8">
        <w:rPr>
          <w:rStyle w:val="Pogrubienie"/>
          <w:rFonts w:ascii="Bookman Old Style" w:hAnsi="Bookman Old Style"/>
        </w:rPr>
        <w:t xml:space="preserve">– </w:t>
      </w:r>
      <w:r w:rsidRPr="00FD46C8">
        <w:rPr>
          <w:rFonts w:ascii="Bookman Old Style" w:hAnsi="Bookman Old Style"/>
          <w:sz w:val="24"/>
          <w:szCs w:val="24"/>
          <w:lang w:eastAsia="pl-PL"/>
        </w:rPr>
        <w:t>sędzia</w:t>
      </w:r>
      <w:r>
        <w:rPr>
          <w:rFonts w:ascii="Bookman Old Style" w:hAnsi="Bookman Old Style"/>
          <w:sz w:val="24"/>
          <w:szCs w:val="24"/>
          <w:lang w:eastAsia="pl-PL"/>
        </w:rPr>
        <w:t xml:space="preserve"> Sądu Okręgowego w Lublinie, </w:t>
      </w:r>
      <w:r w:rsidR="00E2593D">
        <w:rPr>
          <w:rFonts w:ascii="Bookman Old Style" w:hAnsi="Bookman Old Style"/>
          <w:sz w:val="24"/>
          <w:szCs w:val="24"/>
          <w:lang w:eastAsia="pl-PL"/>
        </w:rPr>
        <w:t xml:space="preserve">wykładowca na szkoleniach dla sędziów, referendarzy oraz aplikantów adwokackich i radcowskich, współautor komentarza </w:t>
      </w:r>
      <w:r w:rsidR="00776410">
        <w:rPr>
          <w:rFonts w:ascii="Bookman Old Style" w:hAnsi="Bookman Old Style"/>
          <w:sz w:val="24"/>
          <w:szCs w:val="24"/>
          <w:lang w:eastAsia="pl-PL"/>
        </w:rPr>
        <w:t>„Elektroniczne post</w:t>
      </w:r>
      <w:r w:rsidR="0052638A">
        <w:rPr>
          <w:rFonts w:ascii="Bookman Old Style" w:hAnsi="Bookman Old Style"/>
          <w:sz w:val="24"/>
          <w:szCs w:val="24"/>
          <w:lang w:eastAsia="pl-PL"/>
        </w:rPr>
        <w:t>ę</w:t>
      </w:r>
      <w:r w:rsidR="00776410">
        <w:rPr>
          <w:rFonts w:ascii="Bookman Old Style" w:hAnsi="Bookman Old Style"/>
          <w:sz w:val="24"/>
          <w:szCs w:val="24"/>
          <w:lang w:eastAsia="pl-PL"/>
        </w:rPr>
        <w:t>powanie upominawcze. Komentarz.” LEX 2010</w:t>
      </w:r>
      <w:r w:rsidR="00E627CA">
        <w:rPr>
          <w:rFonts w:ascii="Bookman Old Style" w:hAnsi="Bookman Old Style"/>
          <w:sz w:val="24"/>
          <w:szCs w:val="24"/>
          <w:lang w:eastAsia="pl-PL"/>
        </w:rPr>
        <w:t>.</w:t>
      </w:r>
    </w:p>
    <w:p w:rsidR="00E66317" w:rsidRDefault="00E66317" w:rsidP="006C526C">
      <w:pPr>
        <w:pStyle w:val="Bezodstpw"/>
        <w:spacing w:line="360" w:lineRule="auto"/>
        <w:ind w:left="3119" w:hanging="3119"/>
        <w:jc w:val="both"/>
        <w:rPr>
          <w:rFonts w:ascii="Bookman Old Style" w:hAnsi="Bookman Old Style"/>
          <w:i/>
          <w:lang w:eastAsia="pl-PL"/>
        </w:rPr>
      </w:pPr>
    </w:p>
    <w:p w:rsidR="006C526C" w:rsidRPr="00117BEB" w:rsidRDefault="006C526C" w:rsidP="00117BEB">
      <w:pPr>
        <w:spacing w:line="360" w:lineRule="auto"/>
        <w:ind w:left="2410" w:hanging="2410"/>
        <w:jc w:val="both"/>
        <w:rPr>
          <w:rFonts w:ascii="Bookman Old Style" w:hAnsi="Bookman Old Style"/>
          <w:i/>
          <w:sz w:val="22"/>
          <w:szCs w:val="22"/>
        </w:rPr>
      </w:pPr>
      <w:r w:rsidRPr="006C526C">
        <w:rPr>
          <w:rStyle w:val="Pogrubienie"/>
          <w:rFonts w:ascii="Bookman Old Style" w:hAnsi="Bookman Old Style"/>
          <w:color w:val="000000"/>
        </w:rPr>
        <w:t>Marcin Uliasz</w:t>
      </w:r>
      <w:r>
        <w:rPr>
          <w:rStyle w:val="Pogrubienie"/>
          <w:rFonts w:ascii="Bookman Old Style" w:hAnsi="Bookman Old Style"/>
        </w:rPr>
        <w:t xml:space="preserve"> - </w:t>
      </w:r>
      <w:r w:rsidRPr="00E66317">
        <w:rPr>
          <w:rStyle w:val="Uwydatnienie"/>
          <w:rFonts w:ascii="Bookman Old Style" w:hAnsi="Bookman Old Style"/>
          <w:i w:val="0"/>
          <w:iCs w:val="0"/>
        </w:rPr>
        <w:t xml:space="preserve">sędzia Sądu Rejonowego Lublin-Zachód w Lublinie, </w:t>
      </w:r>
      <w:r w:rsidR="00E66317" w:rsidRPr="00E66317">
        <w:rPr>
          <w:rStyle w:val="Uwydatnienie"/>
          <w:rFonts w:ascii="Bookman Old Style" w:hAnsi="Bookman Old Style"/>
          <w:i w:val="0"/>
          <w:iCs w:val="0"/>
        </w:rPr>
        <w:t xml:space="preserve">doktor, </w:t>
      </w:r>
      <w:r w:rsidRPr="00E66317">
        <w:rPr>
          <w:rStyle w:val="Uwydatnienie"/>
          <w:rFonts w:ascii="Bookman Old Style" w:hAnsi="Bookman Old Style"/>
          <w:i w:val="0"/>
          <w:iCs w:val="0"/>
        </w:rPr>
        <w:t>autor „Komentarza do kodeksu postępowania cywilnego” oraz wielu publikacji z zakresu prawa cywiln</w:t>
      </w:r>
      <w:r w:rsidR="006E2B92">
        <w:rPr>
          <w:rStyle w:val="Uwydatnienie"/>
          <w:rFonts w:ascii="Bookman Old Style" w:hAnsi="Bookman Old Style"/>
          <w:i w:val="0"/>
          <w:iCs w:val="0"/>
        </w:rPr>
        <w:t>ego materialnego i procesowego.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lastRenderedPageBreak/>
        <w:t xml:space="preserve">Zajęcia </w:t>
      </w:r>
      <w:r w:rsidRPr="00615759">
        <w:rPr>
          <w:rFonts w:ascii="Bookman Old Style" w:hAnsi="Bookman Old Style"/>
        </w:rPr>
        <w:t xml:space="preserve">prowadzone będą w formie </w:t>
      </w:r>
      <w:r w:rsidR="00590785" w:rsidRPr="00615759">
        <w:rPr>
          <w:rFonts w:ascii="Bookman Old Style" w:hAnsi="Bookman Old Style"/>
        </w:rPr>
        <w:t>seminarium</w:t>
      </w:r>
      <w:r w:rsidR="00E66317">
        <w:rPr>
          <w:rFonts w:ascii="Bookman Old Style" w:hAnsi="Bookman Old Style"/>
        </w:rPr>
        <w:t xml:space="preserve"> i warsztatów</w:t>
      </w:r>
      <w:r w:rsidRPr="00615759">
        <w:rPr>
          <w:rFonts w:ascii="Bookman Old Style" w:hAnsi="Bookman Old Style"/>
        </w:rPr>
        <w:t>.</w:t>
      </w:r>
    </w:p>
    <w:p w:rsidR="00152A87" w:rsidRPr="00CC2961" w:rsidRDefault="00152A87" w:rsidP="000A78A4">
      <w:pPr>
        <w:spacing w:before="60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EC6733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8" o:title=""/>
          </v:shape>
        </w:pict>
      </w:r>
    </w:p>
    <w:p w:rsidR="00010440" w:rsidRPr="002D2B81" w:rsidRDefault="00E66317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NIEDZIELA</w:t>
      </w:r>
      <w:r>
        <w:rPr>
          <w:rFonts w:ascii="Bookman Old Style" w:hAnsi="Bookman Old Style"/>
          <w:b/>
        </w:rPr>
        <w:tab/>
        <w:t xml:space="preserve">       21</w:t>
      </w:r>
      <w:r w:rsidR="009C0D10">
        <w:rPr>
          <w:rFonts w:ascii="Bookman Old Style" w:hAnsi="Bookman Old Style"/>
          <w:b/>
        </w:rPr>
        <w:t xml:space="preserve"> czerwca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EC6733" w:rsidP="000A78A4">
      <w:pPr>
        <w:ind w:right="1"/>
        <w:rPr>
          <w:rFonts w:ascii="Bookman Old Style" w:hAnsi="Bookman Old Style"/>
          <w:b/>
        </w:rPr>
        <w:sectPr w:rsidR="00010440" w:rsidRPr="005A05D1" w:rsidSect="00202CA5">
          <w:type w:val="continuous"/>
          <w:pgSz w:w="11906" w:h="16838"/>
          <w:pgMar w:top="2091" w:right="1416" w:bottom="1417" w:left="1560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8" o:title=""/>
          </v:shape>
        </w:pict>
      </w:r>
    </w:p>
    <w:p w:rsidR="00010440" w:rsidRDefault="00010440" w:rsidP="0002520C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90785" w:rsidRPr="00953A7C" w:rsidRDefault="00590785" w:rsidP="0002520C">
      <w:pPr>
        <w:spacing w:before="60"/>
        <w:ind w:left="2127" w:hanging="2127"/>
        <w:jc w:val="both"/>
        <w:rPr>
          <w:rFonts w:ascii="Bookman Old Style" w:hAnsi="Bookman Old Style"/>
        </w:rPr>
      </w:pPr>
      <w:r w:rsidRPr="00953A7C">
        <w:rPr>
          <w:rFonts w:ascii="Bookman Old Style" w:hAnsi="Bookman Old Style"/>
        </w:rPr>
        <w:t>1</w:t>
      </w:r>
      <w:r w:rsidR="00B018DD" w:rsidRPr="00953A7C">
        <w:rPr>
          <w:rFonts w:ascii="Bookman Old Style" w:hAnsi="Bookman Old Style"/>
        </w:rPr>
        <w:t>8</w:t>
      </w:r>
      <w:r w:rsidRPr="00953A7C">
        <w:rPr>
          <w:rFonts w:ascii="Bookman Old Style" w:hAnsi="Bookman Old Style"/>
        </w:rPr>
        <w:t>.</w:t>
      </w:r>
      <w:r w:rsidR="004D333D" w:rsidRPr="00953A7C">
        <w:rPr>
          <w:rFonts w:ascii="Bookman Old Style" w:hAnsi="Bookman Old Style"/>
        </w:rPr>
        <w:t>0</w:t>
      </w:r>
      <w:r w:rsidRPr="00953A7C">
        <w:rPr>
          <w:rFonts w:ascii="Bookman Old Style" w:hAnsi="Bookman Old Style"/>
        </w:rPr>
        <w:t>0</w:t>
      </w:r>
      <w:r w:rsidR="008120B3" w:rsidRPr="00953A7C">
        <w:rPr>
          <w:rFonts w:ascii="Bookman Old Style" w:hAnsi="Bookman Old Style"/>
        </w:rPr>
        <w:tab/>
      </w:r>
      <w:r w:rsidR="00776410" w:rsidRPr="00953A7C">
        <w:rPr>
          <w:rFonts w:ascii="Bookman Old Style" w:hAnsi="Bookman Old Style"/>
        </w:rPr>
        <w:t>odjazd autokaru z Warszawy (parking przy Pałacu Kultury i Nauki od strony Muzeum Techniki – tylko dla autokarów)</w:t>
      </w:r>
    </w:p>
    <w:p w:rsidR="00590785" w:rsidRPr="00953A7C" w:rsidRDefault="00590785" w:rsidP="0002520C">
      <w:pPr>
        <w:spacing w:before="240"/>
        <w:ind w:left="2127" w:hanging="2127"/>
        <w:jc w:val="both"/>
        <w:rPr>
          <w:rFonts w:ascii="Bookman Old Style" w:hAnsi="Bookman Old Style"/>
        </w:rPr>
      </w:pPr>
      <w:r w:rsidRPr="00953A7C">
        <w:rPr>
          <w:rFonts w:ascii="Bookman Old Style" w:hAnsi="Bookman Old Style"/>
        </w:rPr>
        <w:t>1</w:t>
      </w:r>
      <w:r w:rsidR="00B018DD" w:rsidRPr="00953A7C">
        <w:rPr>
          <w:rFonts w:ascii="Bookman Old Style" w:hAnsi="Bookman Old Style"/>
        </w:rPr>
        <w:t>9</w:t>
      </w:r>
      <w:r w:rsidRPr="00953A7C">
        <w:rPr>
          <w:rFonts w:ascii="Bookman Old Style" w:hAnsi="Bookman Old Style"/>
        </w:rPr>
        <w:t>.</w:t>
      </w:r>
      <w:r w:rsidR="004D333D" w:rsidRPr="00953A7C">
        <w:rPr>
          <w:rFonts w:ascii="Bookman Old Style" w:hAnsi="Bookman Old Style"/>
        </w:rPr>
        <w:t>15</w:t>
      </w:r>
      <w:r w:rsidRPr="00953A7C">
        <w:rPr>
          <w:rFonts w:ascii="Bookman Old Style" w:hAnsi="Bookman Old Style"/>
        </w:rPr>
        <w:t xml:space="preserve"> </w:t>
      </w:r>
      <w:r w:rsidRPr="00953A7C">
        <w:rPr>
          <w:rFonts w:ascii="Bookman Old Style" w:hAnsi="Bookman Old Style"/>
        </w:rPr>
        <w:tab/>
        <w:t>przyjazd i zakwaterowanie uczestników szkolenia</w:t>
      </w:r>
    </w:p>
    <w:p w:rsidR="0002520C" w:rsidRDefault="0002520C" w:rsidP="0002520C">
      <w:pPr>
        <w:spacing w:before="240"/>
        <w:ind w:left="2127" w:hanging="2127"/>
        <w:jc w:val="both"/>
        <w:rPr>
          <w:rFonts w:ascii="Bookman Old Style" w:hAnsi="Bookman Old Style"/>
        </w:rPr>
      </w:pPr>
      <w:r w:rsidRPr="00953A7C">
        <w:rPr>
          <w:rFonts w:ascii="Bookman Old Style" w:hAnsi="Bookman Old Style"/>
        </w:rPr>
        <w:t>1</w:t>
      </w:r>
      <w:r w:rsidR="00B018DD" w:rsidRPr="00953A7C">
        <w:rPr>
          <w:rFonts w:ascii="Bookman Old Style" w:hAnsi="Bookman Old Style"/>
        </w:rPr>
        <w:t>9</w:t>
      </w:r>
      <w:r w:rsidRPr="00953A7C">
        <w:rPr>
          <w:rFonts w:ascii="Bookman Old Style" w:hAnsi="Bookman Old Style"/>
        </w:rPr>
        <w:t>.</w:t>
      </w:r>
      <w:r w:rsidR="00B018DD" w:rsidRPr="00953A7C">
        <w:rPr>
          <w:rFonts w:ascii="Bookman Old Style" w:hAnsi="Bookman Old Style"/>
        </w:rPr>
        <w:t>3</w:t>
      </w:r>
      <w:r w:rsidR="009C0D10" w:rsidRPr="00953A7C">
        <w:rPr>
          <w:rFonts w:ascii="Bookman Old Style" w:hAnsi="Bookman Old Style"/>
        </w:rPr>
        <w:t>0</w:t>
      </w:r>
      <w:r w:rsidRPr="00953A7C">
        <w:rPr>
          <w:rFonts w:ascii="Bookman Old Style" w:hAnsi="Bookman Old Style"/>
        </w:rPr>
        <w:tab/>
        <w:t>kolacja</w:t>
      </w:r>
    </w:p>
    <w:p w:rsidR="0002520C" w:rsidRDefault="0002520C" w:rsidP="0002520C">
      <w:pPr>
        <w:spacing w:before="240"/>
        <w:ind w:left="2127" w:hanging="2127"/>
        <w:jc w:val="both"/>
        <w:rPr>
          <w:rFonts w:ascii="Bookman Old Style" w:hAnsi="Bookman Old Style"/>
        </w:rPr>
      </w:pPr>
    </w:p>
    <w:p w:rsidR="0002520C" w:rsidRDefault="00EC6733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2520C" w:rsidRDefault="00B018DD" w:rsidP="0002520C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2520C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22</w:t>
      </w:r>
      <w:r w:rsidR="009C0D10">
        <w:rPr>
          <w:rFonts w:ascii="Bookman Old Style" w:hAnsi="Bookman Old Style"/>
          <w:b/>
        </w:rPr>
        <w:t xml:space="preserve"> czerwca</w:t>
      </w:r>
      <w:r w:rsidR="0002520C" w:rsidRPr="002D2B81">
        <w:rPr>
          <w:rFonts w:ascii="Bookman Old Style" w:hAnsi="Bookman Old Style"/>
          <w:b/>
        </w:rPr>
        <w:t xml:space="preserve"> 2015 r.</w:t>
      </w:r>
    </w:p>
    <w:p w:rsidR="00313E64" w:rsidRDefault="00EC6733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02520C" w:rsidRDefault="0002520C" w:rsidP="00313E64">
      <w:pPr>
        <w:pStyle w:val="Tekstpodstawowy"/>
        <w:tabs>
          <w:tab w:val="left" w:pos="0"/>
        </w:tabs>
        <w:spacing w:after="60" w:line="276" w:lineRule="auto"/>
        <w:ind w:left="2268" w:hanging="2127"/>
        <w:rPr>
          <w:rFonts w:ascii="Bookman Old Style" w:hAnsi="Bookman Old Style"/>
        </w:rPr>
      </w:pPr>
    </w:p>
    <w:p w:rsidR="00126676" w:rsidRDefault="00126676" w:rsidP="00126676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126676" w:rsidRDefault="00126676" w:rsidP="00126676">
      <w:pPr>
        <w:ind w:left="2127" w:hanging="2127"/>
        <w:jc w:val="both"/>
        <w:rPr>
          <w:rFonts w:ascii="Bookman Old Style" w:hAnsi="Bookman Old Style"/>
        </w:rPr>
      </w:pPr>
    </w:p>
    <w:p w:rsidR="00EF67FB" w:rsidRPr="00EF67FB" w:rsidRDefault="00003FAB" w:rsidP="0040692D">
      <w:pPr>
        <w:ind w:left="2124" w:hanging="2124"/>
        <w:jc w:val="both"/>
        <w:rPr>
          <w:rFonts w:ascii="Bookman Old Style" w:hAnsi="Bookman Old Style"/>
          <w:b/>
        </w:rPr>
      </w:pPr>
      <w:r w:rsidRPr="00003FAB">
        <w:rPr>
          <w:rFonts w:ascii="Bookman Old Style" w:hAnsi="Bookman Old Style"/>
          <w:b/>
        </w:rPr>
        <w:t>09.00 – 10.30</w:t>
      </w:r>
      <w:r>
        <w:rPr>
          <w:rFonts w:ascii="Bookman Old Style" w:hAnsi="Bookman Old Style"/>
        </w:rPr>
        <w:tab/>
      </w:r>
      <w:r w:rsidR="00EF67FB" w:rsidRPr="00EF67FB">
        <w:rPr>
          <w:rFonts w:ascii="Bookman Old Style" w:hAnsi="Bookman Old Style"/>
          <w:b/>
        </w:rPr>
        <w:t>ZAJĘCIA WARSZTATOWE W GRUPACH</w:t>
      </w:r>
    </w:p>
    <w:p w:rsidR="00EF67FB" w:rsidRDefault="00EF67FB" w:rsidP="0040692D">
      <w:pPr>
        <w:ind w:left="2124" w:hanging="2124"/>
        <w:jc w:val="both"/>
        <w:rPr>
          <w:rFonts w:ascii="Bookman Old Style" w:hAnsi="Bookman Old Style"/>
        </w:rPr>
      </w:pPr>
    </w:p>
    <w:p w:rsidR="00003FAB" w:rsidRDefault="0040692D" w:rsidP="00EF67FB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 - </w:t>
      </w:r>
      <w:r>
        <w:rPr>
          <w:rFonts w:ascii="Bookman Old Style" w:hAnsi="Bookman Old Style" w:cs="Bookman Old Style"/>
          <w:b/>
        </w:rPr>
        <w:t xml:space="preserve">Metodyka sporządzania wyroków </w:t>
      </w:r>
      <w:r>
        <w:rPr>
          <w:rFonts w:ascii="Bookman Old Style" w:hAnsi="Bookman Old Style" w:cs="Bookman Old Style"/>
          <w:b/>
        </w:rPr>
        <w:br/>
        <w:t xml:space="preserve">i postanowień w postępowaniu cywilnym. Metodyka sporządzania uzasadnień. </w:t>
      </w:r>
    </w:p>
    <w:p w:rsidR="00003FAB" w:rsidRPr="0002520C" w:rsidRDefault="00003FAB" w:rsidP="00003FA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03FAB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</w:t>
      </w:r>
      <w:r w:rsidR="0040692D">
        <w:rPr>
          <w:rFonts w:ascii="Bookman Old Style" w:hAnsi="Bookman Old Style"/>
          <w:szCs w:val="24"/>
        </w:rPr>
        <w:t>SSA Jacek Grela</w:t>
      </w: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Grupa II - </w:t>
      </w:r>
      <w:r>
        <w:rPr>
          <w:rFonts w:ascii="Bookman Old Style" w:hAnsi="Bookman Old Style" w:cs="Bookman Old Style"/>
          <w:b/>
        </w:rPr>
        <w:t>Dział spadku i podział majątku wspólnego (aspekty praktyczne). Służebność przesyłu.</w:t>
      </w:r>
      <w:r w:rsidR="00C2243A" w:rsidRPr="00C2243A">
        <w:rPr>
          <w:rFonts w:ascii="Bookman Old Style" w:hAnsi="Bookman Old Style" w:cs="Bookman Old Style"/>
          <w:b/>
        </w:rPr>
        <w:t xml:space="preserve"> </w:t>
      </w:r>
      <w:r w:rsidR="00C2243A">
        <w:rPr>
          <w:rFonts w:ascii="Bookman Old Style" w:hAnsi="Bookman Old Style" w:cs="Bookman Old Style"/>
          <w:b/>
        </w:rPr>
        <w:t>Symulacja rozprawy.</w:t>
      </w: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40692D" w:rsidRDefault="0040692D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SSO Andrzej Mikołajewski</w:t>
      </w:r>
    </w:p>
    <w:p w:rsidR="00003FAB" w:rsidRDefault="00003FAB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 w:rsidR="00AA0CA4">
        <w:rPr>
          <w:rFonts w:ascii="Bookman Old Style" w:hAnsi="Bookman Old Style"/>
          <w:szCs w:val="24"/>
        </w:rPr>
        <w:tab/>
        <w:t>przerwa</w:t>
      </w:r>
    </w:p>
    <w:p w:rsidR="00AA0CA4" w:rsidRDefault="00AA0CA4" w:rsidP="00003FA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C94E3F" w:rsidRPr="0002520C" w:rsidRDefault="00AA0CA4" w:rsidP="00C94E3F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10.45 – 12.15</w:t>
      </w:r>
      <w:r w:rsidR="00DC73B1">
        <w:rPr>
          <w:rFonts w:ascii="Bookman Old Style" w:hAnsi="Bookman Old Style"/>
          <w:szCs w:val="24"/>
        </w:rPr>
        <w:tab/>
      </w:r>
      <w:r w:rsidR="00E1468C">
        <w:rPr>
          <w:rFonts w:ascii="Bookman Old Style" w:hAnsi="Bookman Old Style"/>
          <w:b/>
        </w:rPr>
        <w:t xml:space="preserve">Cd. </w:t>
      </w:r>
      <w:r w:rsidR="00EF67FB">
        <w:rPr>
          <w:rFonts w:ascii="Bookman Old Style" w:hAnsi="Bookman Old Style"/>
          <w:b/>
        </w:rPr>
        <w:t>warsztatów w grupach</w:t>
      </w:r>
    </w:p>
    <w:p w:rsidR="00EE0DB2" w:rsidRDefault="00C94E3F" w:rsidP="00C94E3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EE0DB2" w:rsidRDefault="00EE0DB2" w:rsidP="00EE0DB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B06282" w:rsidRDefault="00B06282" w:rsidP="00EE0DB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F67FB" w:rsidRPr="00EF67FB" w:rsidRDefault="00B06282" w:rsidP="00EF67FB">
      <w:pPr>
        <w:ind w:left="2124" w:hanging="2124"/>
        <w:jc w:val="both"/>
        <w:rPr>
          <w:rFonts w:ascii="Bookman Old Style" w:hAnsi="Bookman Old Style"/>
          <w:b/>
        </w:rPr>
      </w:pPr>
      <w:r w:rsidRPr="00E1468C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E1468C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4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</w:rPr>
        <w:tab/>
      </w:r>
      <w:r w:rsidR="00EF67FB" w:rsidRPr="00EF67FB">
        <w:rPr>
          <w:rFonts w:ascii="Bookman Old Style" w:hAnsi="Bookman Old Style"/>
          <w:b/>
        </w:rPr>
        <w:t>ZAJĘCIA WARSZTATOWE W GRUPACH</w:t>
      </w:r>
    </w:p>
    <w:p w:rsidR="00EF67FB" w:rsidRDefault="00EF67FB" w:rsidP="00EF67FB">
      <w:pPr>
        <w:ind w:left="2124" w:hanging="2124"/>
        <w:jc w:val="both"/>
        <w:rPr>
          <w:rFonts w:ascii="Bookman Old Style" w:hAnsi="Bookman Old Style"/>
        </w:rPr>
      </w:pPr>
    </w:p>
    <w:p w:rsidR="00EF67FB" w:rsidRDefault="00EF67FB" w:rsidP="00EF67FB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Grupa </w:t>
      </w:r>
      <w:r w:rsidR="00307D97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I - </w:t>
      </w:r>
      <w:r>
        <w:rPr>
          <w:rFonts w:ascii="Bookman Old Style" w:hAnsi="Bookman Old Style" w:cs="Bookman Old Style"/>
          <w:b/>
        </w:rPr>
        <w:t xml:space="preserve">Metodyka sporządzania wyroków </w:t>
      </w:r>
      <w:r>
        <w:rPr>
          <w:rFonts w:ascii="Bookman Old Style" w:hAnsi="Bookman Old Style" w:cs="Bookman Old Style"/>
          <w:b/>
        </w:rPr>
        <w:br/>
        <w:t xml:space="preserve">i postanowień w postępowaniu cywilnym. Metodyka sporządzania uzasadnień. </w:t>
      </w:r>
    </w:p>
    <w:p w:rsidR="00EF67FB" w:rsidRPr="0002520C" w:rsidRDefault="00EF67FB" w:rsidP="00EF67F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Jacek Grela</w:t>
      </w: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Grupa I - </w:t>
      </w:r>
      <w:r>
        <w:rPr>
          <w:rFonts w:ascii="Bookman Old Style" w:hAnsi="Bookman Old Style" w:cs="Bookman Old Style"/>
          <w:b/>
        </w:rPr>
        <w:t>Dział spadku i podział majątku wspólnego (aspekty praktyczne). Służebność przesyłu.</w:t>
      </w:r>
      <w:r w:rsidR="00C2243A">
        <w:rPr>
          <w:rFonts w:ascii="Bookman Old Style" w:hAnsi="Bookman Old Style" w:cs="Bookman Old Style"/>
          <w:b/>
        </w:rPr>
        <w:t xml:space="preserve"> Symulacja rozprawy.</w:t>
      </w: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EF67FB" w:rsidRDefault="00EF67FB" w:rsidP="00EF67F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SSO Andrzej Mikołajewski</w:t>
      </w:r>
    </w:p>
    <w:p w:rsidR="002B0DAF" w:rsidRDefault="002B0DAF" w:rsidP="00EF67F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.30 – 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.45</w:t>
      </w:r>
      <w:r>
        <w:rPr>
          <w:rFonts w:ascii="Bookman Old Style" w:hAnsi="Bookman Old Style"/>
          <w:szCs w:val="24"/>
        </w:rPr>
        <w:tab/>
        <w:t>przerwa</w:t>
      </w:r>
    </w:p>
    <w:p w:rsidR="00EF67FB" w:rsidRDefault="00EF67FB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F67FB" w:rsidRPr="0002520C" w:rsidRDefault="00EF67FB" w:rsidP="00EF67FB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.45 – 1</w:t>
      </w:r>
      <w:r>
        <w:rPr>
          <w:rFonts w:ascii="Bookman Old Style" w:hAnsi="Bookman Old Style"/>
          <w:b/>
          <w:szCs w:val="24"/>
        </w:rPr>
        <w:t>6</w:t>
      </w:r>
      <w:r w:rsidRPr="00E1468C">
        <w:rPr>
          <w:rFonts w:ascii="Bookman Old Style" w:hAnsi="Bookman Old Style"/>
          <w:b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EF67FB" w:rsidRDefault="00EF67FB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B0DAF" w:rsidRDefault="002B0DAF" w:rsidP="002B0DAF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 w:rsidR="00EF67FB"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</w:p>
    <w:p w:rsidR="00152A87" w:rsidRDefault="00152A87" w:rsidP="00126676">
      <w:pPr>
        <w:ind w:left="2127" w:hanging="2127"/>
        <w:jc w:val="both"/>
        <w:rPr>
          <w:rFonts w:ascii="Bookman Old Style" w:hAnsi="Bookman Old Style"/>
        </w:rPr>
      </w:pPr>
    </w:p>
    <w:p w:rsidR="004F3E4D" w:rsidRDefault="00EC6733" w:rsidP="004F3E4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8" o:title=""/>
          </v:shape>
        </w:pict>
      </w:r>
    </w:p>
    <w:p w:rsidR="004F3E4D" w:rsidRDefault="00EF67FB" w:rsidP="004F3E4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4F3E4D">
        <w:rPr>
          <w:rFonts w:ascii="Bookman Old Style" w:hAnsi="Bookman Old Style"/>
          <w:b/>
        </w:rPr>
        <w:tab/>
      </w:r>
      <w:r w:rsidR="004F3E4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</w:t>
      </w:r>
      <w:r w:rsidR="009C0D10">
        <w:rPr>
          <w:rFonts w:ascii="Bookman Old Style" w:hAnsi="Bookman Old Style"/>
          <w:b/>
        </w:rPr>
        <w:t xml:space="preserve"> czerwca</w:t>
      </w:r>
      <w:r w:rsidR="004F3E4D" w:rsidRPr="002D2B81">
        <w:rPr>
          <w:rFonts w:ascii="Bookman Old Style" w:hAnsi="Bookman Old Style"/>
          <w:b/>
        </w:rPr>
        <w:t xml:space="preserve"> 2015 r.</w:t>
      </w:r>
    </w:p>
    <w:p w:rsidR="00590785" w:rsidRDefault="00EC6733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"/>
          </v:shape>
        </w:pict>
      </w:r>
    </w:p>
    <w:p w:rsidR="00313E64" w:rsidRDefault="00313E64" w:rsidP="00313E64">
      <w:pPr>
        <w:ind w:right="1"/>
        <w:rPr>
          <w:rFonts w:ascii="Bookman Old Style" w:hAnsi="Bookman Old Style"/>
          <w:b/>
        </w:rPr>
      </w:pPr>
    </w:p>
    <w:p w:rsidR="00B514A9" w:rsidRDefault="00B514A9" w:rsidP="00B514A9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B514A9" w:rsidRDefault="00B514A9" w:rsidP="00B514A9">
      <w:pPr>
        <w:ind w:left="2127" w:hanging="2127"/>
        <w:jc w:val="both"/>
        <w:rPr>
          <w:rFonts w:ascii="Bookman Old Style" w:hAnsi="Bookman Old Style"/>
        </w:rPr>
      </w:pPr>
    </w:p>
    <w:p w:rsidR="00B514A9" w:rsidRPr="00EF67FB" w:rsidRDefault="00B514A9" w:rsidP="00B514A9">
      <w:pPr>
        <w:ind w:left="2124" w:hanging="2124"/>
        <w:jc w:val="both"/>
        <w:rPr>
          <w:rFonts w:ascii="Bookman Old Style" w:hAnsi="Bookman Old Style"/>
          <w:b/>
        </w:rPr>
      </w:pPr>
      <w:r w:rsidRPr="00003FAB">
        <w:rPr>
          <w:rFonts w:ascii="Bookman Old Style" w:hAnsi="Bookman Old Style"/>
          <w:b/>
        </w:rPr>
        <w:t>09.00 – 10.30</w:t>
      </w:r>
      <w:r>
        <w:rPr>
          <w:rFonts w:ascii="Bookman Old Style" w:hAnsi="Bookman Old Style"/>
        </w:rPr>
        <w:tab/>
      </w:r>
      <w:r w:rsidRPr="00EF67FB">
        <w:rPr>
          <w:rFonts w:ascii="Bookman Old Style" w:hAnsi="Bookman Old Style"/>
          <w:b/>
        </w:rPr>
        <w:t>ZAJĘCIA WARSZTATOWE W GRUPACH</w:t>
      </w:r>
    </w:p>
    <w:p w:rsidR="00B514A9" w:rsidRDefault="00B514A9" w:rsidP="00B514A9">
      <w:pPr>
        <w:ind w:left="2124" w:hanging="2124"/>
        <w:jc w:val="both"/>
        <w:rPr>
          <w:rFonts w:ascii="Bookman Old Style" w:hAnsi="Bookman Old Style"/>
        </w:rPr>
      </w:pPr>
    </w:p>
    <w:p w:rsidR="00B514A9" w:rsidRDefault="00307D97" w:rsidP="00B514A9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 - </w:t>
      </w:r>
      <w:r w:rsidR="00B514A9"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 w:rsidR="00B514A9">
        <w:rPr>
          <w:rFonts w:ascii="Bookman Old Style" w:hAnsi="Bookman Old Style"/>
          <w:b/>
        </w:rPr>
        <w:t xml:space="preserve"> </w:t>
      </w:r>
      <w:r w:rsidR="00B514A9">
        <w:rPr>
          <w:rFonts w:ascii="Bookman Old Style" w:hAnsi="Bookman Old Style" w:cs="Bookman Old Style"/>
          <w:b/>
        </w:rPr>
        <w:t xml:space="preserve">Postępowanie </w:t>
      </w:r>
      <w:r w:rsidR="00B514A9">
        <w:rPr>
          <w:rFonts w:ascii="Bookman Old Style" w:hAnsi="Bookman Old Style" w:cs="Bookman Old Style"/>
          <w:b/>
        </w:rPr>
        <w:br/>
        <w:t>w przedmiocie udzielenia zabezpieczenia.</w:t>
      </w:r>
    </w:p>
    <w:p w:rsidR="00B514A9" w:rsidRPr="0002520C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E35A75" w:rsidRDefault="00E35A75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Grupa II - Strony - wielopodmiotowość oraz </w:t>
      </w:r>
      <w:r w:rsidR="00307D97">
        <w:rPr>
          <w:rFonts w:ascii="Bookman Old Style" w:hAnsi="Bookman Old Style"/>
          <w:b/>
        </w:rPr>
        <w:t>p</w:t>
      </w:r>
      <w:r>
        <w:rPr>
          <w:rFonts w:ascii="Bookman Old Style" w:hAnsi="Bookman Old Style"/>
          <w:b/>
        </w:rPr>
        <w:t>odmiotowe przekształcenia w procesie cywilnym.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</w:t>
      </w:r>
      <w:r w:rsidR="00307D97">
        <w:rPr>
          <w:rFonts w:ascii="Bookman Old Style" w:hAnsi="Bookman Old Style"/>
          <w:szCs w:val="24"/>
        </w:rPr>
        <w:t>SSA dr Janusz Kaspryszyn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6786D" w:rsidRDefault="0046786D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  <w:t>przerwa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Pr="0002520C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10.45 – 12.15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ind w:left="2124" w:hanging="2124"/>
        <w:jc w:val="both"/>
        <w:rPr>
          <w:rFonts w:ascii="Bookman Old Style" w:hAnsi="Bookman Old Style"/>
          <w:b/>
        </w:rPr>
      </w:pPr>
      <w:r w:rsidRPr="00E1468C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E1468C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4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</w:rPr>
        <w:tab/>
      </w:r>
      <w:r w:rsidRPr="00EF67FB">
        <w:rPr>
          <w:rFonts w:ascii="Bookman Old Style" w:hAnsi="Bookman Old Style"/>
          <w:b/>
        </w:rPr>
        <w:t>ZAJĘCIA WARSZTATOWE W GRUPACH</w:t>
      </w:r>
    </w:p>
    <w:p w:rsidR="00307D97" w:rsidRPr="00EF67FB" w:rsidRDefault="00307D97" w:rsidP="00B514A9">
      <w:pPr>
        <w:ind w:left="2124" w:hanging="2124"/>
        <w:jc w:val="both"/>
        <w:rPr>
          <w:rFonts w:ascii="Bookman Old Style" w:hAnsi="Bookman Old Style"/>
          <w:b/>
        </w:rPr>
      </w:pPr>
    </w:p>
    <w:p w:rsidR="00307D97" w:rsidRDefault="00307D97" w:rsidP="00307D97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II - </w:t>
      </w:r>
      <w:r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 xml:space="preserve">Postępowanie </w:t>
      </w:r>
      <w:r>
        <w:rPr>
          <w:rFonts w:ascii="Bookman Old Style" w:hAnsi="Bookman Old Style" w:cs="Bookman Old Style"/>
          <w:b/>
        </w:rPr>
        <w:br/>
        <w:t>w przedmiocie udzielenia zabezpieczenia.</w:t>
      </w: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Grupa I - Strony - wielopodmiotowość oraz podmiotowe przekształcenia w procesie cywilnym.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dr Janusz Kaspryszyn</w:t>
      </w:r>
    </w:p>
    <w:p w:rsidR="00B514A9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.30 – 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.45</w:t>
      </w:r>
      <w:r>
        <w:rPr>
          <w:rFonts w:ascii="Bookman Old Style" w:hAnsi="Bookman Old Style"/>
          <w:szCs w:val="24"/>
        </w:rPr>
        <w:tab/>
        <w:t>przerwa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Pr="0002520C" w:rsidRDefault="00B514A9" w:rsidP="00B514A9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.45 – 1</w:t>
      </w:r>
      <w:r>
        <w:rPr>
          <w:rFonts w:ascii="Bookman Old Style" w:hAnsi="Bookman Old Style"/>
          <w:b/>
          <w:szCs w:val="24"/>
        </w:rPr>
        <w:t>6</w:t>
      </w:r>
      <w:r w:rsidRPr="00E1468C">
        <w:rPr>
          <w:rFonts w:ascii="Bookman Old Style" w:hAnsi="Bookman Old Style"/>
          <w:b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B514A9" w:rsidRDefault="00B514A9" w:rsidP="00B514A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</w:p>
    <w:p w:rsidR="001E2F9B" w:rsidRDefault="00EC6733" w:rsidP="00DF6B97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"/>
          </v:shape>
        </w:pict>
      </w:r>
    </w:p>
    <w:p w:rsidR="00B57FD2" w:rsidRDefault="00307D97" w:rsidP="00313E6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1E2F9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24</w:t>
      </w:r>
      <w:r w:rsidR="009C0D10">
        <w:rPr>
          <w:rFonts w:ascii="Bookman Old Style" w:hAnsi="Bookman Old Style"/>
          <w:b/>
        </w:rPr>
        <w:t xml:space="preserve"> czerwca</w:t>
      </w:r>
      <w:r w:rsidR="001E2F9B" w:rsidRPr="002D2B81">
        <w:rPr>
          <w:rFonts w:ascii="Bookman Old Style" w:hAnsi="Bookman Old Style"/>
          <w:b/>
        </w:rPr>
        <w:t xml:space="preserve"> 2015 r.</w:t>
      </w:r>
    </w:p>
    <w:p w:rsidR="00B57FD2" w:rsidRDefault="00EC6733" w:rsidP="00B57FD2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"/>
          </v:shape>
        </w:pict>
      </w:r>
    </w:p>
    <w:p w:rsidR="00DC5E8A" w:rsidRDefault="00DC5E8A" w:rsidP="00B57FD2">
      <w:pPr>
        <w:pStyle w:val="Tekstpodstawowy"/>
        <w:tabs>
          <w:tab w:val="left" w:pos="0"/>
          <w:tab w:val="left" w:pos="9072"/>
        </w:tabs>
        <w:spacing w:after="60" w:line="276" w:lineRule="auto"/>
        <w:rPr>
          <w:rFonts w:ascii="Bookman Old Style" w:hAnsi="Bookman Old Style"/>
        </w:rPr>
      </w:pPr>
    </w:p>
    <w:p w:rsidR="00307D97" w:rsidRDefault="00307D97" w:rsidP="00307D97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307D97" w:rsidRDefault="00307D97" w:rsidP="00307D97">
      <w:pPr>
        <w:ind w:left="2127" w:hanging="2127"/>
        <w:jc w:val="both"/>
        <w:rPr>
          <w:rFonts w:ascii="Bookman Old Style" w:hAnsi="Bookman Old Style"/>
        </w:rPr>
      </w:pPr>
    </w:p>
    <w:p w:rsidR="00307D97" w:rsidRPr="00EF67FB" w:rsidRDefault="00307D97" w:rsidP="00307D97">
      <w:pPr>
        <w:ind w:left="2124" w:hanging="2124"/>
        <w:jc w:val="both"/>
        <w:rPr>
          <w:rFonts w:ascii="Bookman Old Style" w:hAnsi="Bookman Old Style"/>
          <w:b/>
        </w:rPr>
      </w:pPr>
      <w:r w:rsidRPr="00003FAB">
        <w:rPr>
          <w:rFonts w:ascii="Bookman Old Style" w:hAnsi="Bookman Old Style"/>
          <w:b/>
        </w:rPr>
        <w:t>09.00 – 10.30</w:t>
      </w:r>
      <w:r>
        <w:rPr>
          <w:rFonts w:ascii="Bookman Old Style" w:hAnsi="Bookman Old Style"/>
        </w:rPr>
        <w:tab/>
      </w:r>
      <w:r w:rsidRPr="00EF67FB">
        <w:rPr>
          <w:rFonts w:ascii="Bookman Old Style" w:hAnsi="Bookman Old Style"/>
          <w:b/>
        </w:rPr>
        <w:t>ZAJĘCIA WARSZTATOWE W GRUPACH</w:t>
      </w:r>
    </w:p>
    <w:p w:rsidR="00307D97" w:rsidRDefault="00307D97" w:rsidP="00307D97">
      <w:pPr>
        <w:ind w:left="2124" w:hanging="2124"/>
        <w:jc w:val="both"/>
        <w:rPr>
          <w:rFonts w:ascii="Bookman Old Style" w:hAnsi="Bookman Old Style"/>
        </w:rPr>
      </w:pPr>
    </w:p>
    <w:p w:rsidR="00307D97" w:rsidRDefault="00307D97" w:rsidP="00307D97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 - </w:t>
      </w:r>
      <w:r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 xml:space="preserve">Postępowanie </w:t>
      </w:r>
      <w:r>
        <w:rPr>
          <w:rFonts w:ascii="Bookman Old Style" w:hAnsi="Bookman Old Style" w:cs="Bookman Old Style"/>
          <w:b/>
        </w:rPr>
        <w:br/>
        <w:t>w przedmiocie udzielenia zabezpieczenia.</w:t>
      </w: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Grupa II - Strony - wielopodmiotowość oraz podmiotowe przekształcenia w procesie cywilnym.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dr Janusz Kaspryszyn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  <w:t>przerwa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10.45 – 12.15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Default="00307D97" w:rsidP="00307D97">
      <w:pPr>
        <w:ind w:left="2124" w:hanging="2124"/>
        <w:jc w:val="both"/>
        <w:rPr>
          <w:rFonts w:ascii="Bookman Old Style" w:hAnsi="Bookman Old Style"/>
          <w:b/>
        </w:rPr>
      </w:pPr>
      <w:r w:rsidRPr="00E1468C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E1468C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4</w:t>
      </w:r>
      <w:r w:rsidRPr="00E1468C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</w:rPr>
        <w:tab/>
      </w:r>
      <w:r w:rsidRPr="00EF67FB">
        <w:rPr>
          <w:rFonts w:ascii="Bookman Old Style" w:hAnsi="Bookman Old Style"/>
          <w:b/>
        </w:rPr>
        <w:t>ZAJĘCIA WARSZTATOWE W GRUPACH</w:t>
      </w:r>
    </w:p>
    <w:p w:rsidR="00307D97" w:rsidRPr="00EF67FB" w:rsidRDefault="00307D97" w:rsidP="00307D97">
      <w:pPr>
        <w:ind w:left="2124" w:hanging="2124"/>
        <w:jc w:val="both"/>
        <w:rPr>
          <w:rFonts w:ascii="Bookman Old Style" w:hAnsi="Bookman Old Style"/>
          <w:b/>
        </w:rPr>
      </w:pPr>
    </w:p>
    <w:p w:rsidR="00307D97" w:rsidRDefault="00307D97" w:rsidP="00307D97">
      <w:pPr>
        <w:ind w:left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Grupa II - </w:t>
      </w:r>
      <w:r>
        <w:rPr>
          <w:rFonts w:ascii="Bookman Old Style" w:hAnsi="Bookman Old Style" w:cs="Bookman Old Style"/>
          <w:b/>
        </w:rPr>
        <w:t>Czynności sądu w postępowaniu klauzulowym i egzekucyjnym (wybrane zagadnienia).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Bookman Old Style"/>
          <w:b/>
        </w:rPr>
        <w:t xml:space="preserve">Postępowanie </w:t>
      </w:r>
      <w:r>
        <w:rPr>
          <w:rFonts w:ascii="Bookman Old Style" w:hAnsi="Bookman Old Style" w:cs="Bookman Old Style"/>
          <w:b/>
        </w:rPr>
        <w:br/>
        <w:t>w przedmiocie udzielenia zabezpieczenia.</w:t>
      </w: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SSR dr Marcin Uliasz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Grupa I - Strony - wielopodmiotowość oraz podmiotowe przekształcenia w procesie cywilnym.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>Prowadzący</w:t>
      </w:r>
      <w:r>
        <w:rPr>
          <w:rFonts w:ascii="Bookman Old Style" w:hAnsi="Bookman Old Style"/>
          <w:szCs w:val="24"/>
        </w:rPr>
        <w:t xml:space="preserve"> – SSA dr Janusz Kaspryszyn</w:t>
      </w:r>
    </w:p>
    <w:p w:rsidR="00307D97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.30 – 1</w:t>
      </w:r>
      <w:r>
        <w:rPr>
          <w:rFonts w:ascii="Bookman Old Style" w:hAnsi="Bookman Old Style"/>
          <w:szCs w:val="24"/>
        </w:rPr>
        <w:t>4</w:t>
      </w:r>
      <w:r w:rsidRPr="00003FAB">
        <w:rPr>
          <w:rFonts w:ascii="Bookman Old Style" w:hAnsi="Bookman Old Style"/>
          <w:szCs w:val="24"/>
        </w:rPr>
        <w:t>.45</w:t>
      </w:r>
      <w:r>
        <w:rPr>
          <w:rFonts w:ascii="Bookman Old Style" w:hAnsi="Bookman Old Style"/>
          <w:szCs w:val="24"/>
        </w:rPr>
        <w:tab/>
        <w:t>przerwa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07D97" w:rsidRPr="0002520C" w:rsidRDefault="00307D97" w:rsidP="00307D97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4</w:t>
      </w:r>
      <w:r w:rsidRPr="00E1468C">
        <w:rPr>
          <w:rFonts w:ascii="Bookman Old Style" w:hAnsi="Bookman Old Style"/>
          <w:b/>
          <w:szCs w:val="24"/>
        </w:rPr>
        <w:t>.45 – 1</w:t>
      </w:r>
      <w:r>
        <w:rPr>
          <w:rFonts w:ascii="Bookman Old Style" w:hAnsi="Bookman Old Style"/>
          <w:b/>
          <w:szCs w:val="24"/>
        </w:rPr>
        <w:t>6</w:t>
      </w:r>
      <w:r w:rsidRPr="00E1468C">
        <w:rPr>
          <w:rFonts w:ascii="Bookman Old Style" w:hAnsi="Bookman Old Style"/>
          <w:b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>Cd. warsztatów w grupach</w:t>
      </w:r>
    </w:p>
    <w:p w:rsidR="00307D97" w:rsidRDefault="00307D97" w:rsidP="00307D97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46786D" w:rsidRPr="00297349" w:rsidRDefault="00307D97" w:rsidP="00297349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8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Pr="00003FAB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ab/>
        <w:t>kolacja</w:t>
      </w:r>
    </w:p>
    <w:p w:rsidR="0052638A" w:rsidRDefault="0052638A" w:rsidP="00B57FD2">
      <w:pPr>
        <w:pStyle w:val="Tekstpodstawowy"/>
        <w:tabs>
          <w:tab w:val="left" w:pos="0"/>
          <w:tab w:val="left" w:pos="9072"/>
        </w:tabs>
        <w:spacing w:after="60" w:line="276" w:lineRule="auto"/>
        <w:rPr>
          <w:rFonts w:ascii="Bookman Old Style" w:hAnsi="Bookman Old Style"/>
        </w:rPr>
      </w:pPr>
    </w:p>
    <w:p w:rsidR="00F848F1" w:rsidRDefault="00EC6733" w:rsidP="00F848F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3" type="#_x0000_t75" style="width:470.6pt;height:6.25pt" o:hrpct="0" o:hralign="center" o:hr="t">
            <v:imagedata r:id="rId8" o:title=""/>
          </v:shape>
        </w:pict>
      </w:r>
    </w:p>
    <w:p w:rsidR="00F848F1" w:rsidRDefault="00F848F1" w:rsidP="00F848F1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25 czerwca</w:t>
      </w:r>
      <w:r w:rsidRPr="002D2B81">
        <w:rPr>
          <w:rFonts w:ascii="Bookman Old Style" w:hAnsi="Bookman Old Style"/>
          <w:b/>
        </w:rPr>
        <w:t xml:space="preserve"> 2015 r.</w:t>
      </w:r>
    </w:p>
    <w:p w:rsidR="00F848F1" w:rsidRDefault="00EC6733" w:rsidP="00F848F1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8" o:title=""/>
          </v:shape>
        </w:pict>
      </w:r>
    </w:p>
    <w:p w:rsidR="00F848F1" w:rsidRDefault="00F848F1" w:rsidP="00F848F1">
      <w:pPr>
        <w:pStyle w:val="Tekstpodstawowy"/>
        <w:tabs>
          <w:tab w:val="left" w:pos="0"/>
          <w:tab w:val="left" w:pos="9072"/>
        </w:tabs>
        <w:spacing w:after="60" w:line="276" w:lineRule="auto"/>
        <w:rPr>
          <w:rFonts w:ascii="Bookman Old Style" w:hAnsi="Bookman Old Style"/>
        </w:rPr>
      </w:pPr>
    </w:p>
    <w:p w:rsidR="00F848F1" w:rsidRDefault="00F848F1" w:rsidP="00F848F1">
      <w:pPr>
        <w:ind w:left="2127" w:hanging="2127"/>
        <w:jc w:val="both"/>
        <w:rPr>
          <w:rFonts w:ascii="Bookman Old Style" w:hAnsi="Bookman Old Style"/>
        </w:rPr>
      </w:pPr>
      <w:r w:rsidRPr="00003FAB">
        <w:rPr>
          <w:rFonts w:ascii="Bookman Old Style" w:hAnsi="Bookman Old Style"/>
        </w:rPr>
        <w:t>08.00 – 09.00</w:t>
      </w:r>
      <w:r w:rsidRPr="0059078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śniadanie</w:t>
      </w:r>
    </w:p>
    <w:p w:rsidR="00F848F1" w:rsidRDefault="00F848F1" w:rsidP="00F848F1">
      <w:pPr>
        <w:ind w:left="2127" w:hanging="2127"/>
        <w:jc w:val="both"/>
        <w:rPr>
          <w:rFonts w:ascii="Bookman Old Style" w:hAnsi="Bookman Old Style"/>
        </w:rPr>
      </w:pPr>
    </w:p>
    <w:p w:rsidR="003410DB" w:rsidRPr="00FD6DF7" w:rsidRDefault="00F848F1" w:rsidP="00A541C6">
      <w:pPr>
        <w:ind w:left="2124" w:hanging="2124"/>
        <w:jc w:val="both"/>
        <w:rPr>
          <w:rFonts w:ascii="Bookman Old Style" w:hAnsi="Bookman Old Style"/>
          <w:b/>
          <w:bCs/>
        </w:rPr>
      </w:pPr>
      <w:r w:rsidRPr="00003FAB">
        <w:rPr>
          <w:rFonts w:ascii="Bookman Old Style" w:hAnsi="Bookman Old Style"/>
          <w:b/>
        </w:rPr>
        <w:t>09.</w:t>
      </w:r>
      <w:r w:rsidRPr="00953A7C">
        <w:rPr>
          <w:rFonts w:ascii="Bookman Old Style" w:hAnsi="Bookman Old Style"/>
          <w:b/>
        </w:rPr>
        <w:t>00 – 10.30</w:t>
      </w:r>
      <w:r w:rsidRPr="00953A7C">
        <w:rPr>
          <w:rFonts w:ascii="Bookman Old Style" w:hAnsi="Bookman Old Style"/>
        </w:rPr>
        <w:tab/>
      </w:r>
      <w:r w:rsidR="003410DB" w:rsidRPr="00FD6DF7">
        <w:rPr>
          <w:rFonts w:ascii="Bookman Old Style" w:hAnsi="Bookman Old Style"/>
          <w:b/>
          <w:bCs/>
        </w:rPr>
        <w:t xml:space="preserve">Grupa I – sędziowie orzekający w </w:t>
      </w:r>
      <w:r w:rsidR="00953A7C" w:rsidRPr="00FD6DF7">
        <w:rPr>
          <w:rFonts w:ascii="Bookman Old Style" w:hAnsi="Bookman Old Style"/>
          <w:b/>
          <w:bCs/>
        </w:rPr>
        <w:t>sprawach</w:t>
      </w:r>
      <w:r w:rsidR="003410DB" w:rsidRPr="00FD6DF7">
        <w:rPr>
          <w:rFonts w:ascii="Bookman Old Style" w:hAnsi="Bookman Old Style"/>
          <w:b/>
          <w:bCs/>
        </w:rPr>
        <w:t xml:space="preserve"> rodzinnych</w:t>
      </w:r>
    </w:p>
    <w:p w:rsidR="003410DB" w:rsidRPr="00FD6DF7" w:rsidRDefault="003410DB" w:rsidP="00A541C6">
      <w:pPr>
        <w:ind w:left="2124" w:hanging="2124"/>
        <w:jc w:val="both"/>
        <w:rPr>
          <w:rFonts w:ascii="Bookman Old Style" w:hAnsi="Bookman Old Style"/>
          <w:b/>
          <w:bCs/>
        </w:rPr>
      </w:pPr>
    </w:p>
    <w:p w:rsidR="00F848F1" w:rsidRPr="00FD6DF7" w:rsidRDefault="00D7420F" w:rsidP="003410DB">
      <w:pPr>
        <w:ind w:left="2124"/>
        <w:jc w:val="both"/>
        <w:rPr>
          <w:rFonts w:ascii="Bookman Old Style" w:hAnsi="Bookman Old Style"/>
          <w:b/>
          <w:bCs/>
        </w:rPr>
      </w:pPr>
      <w:r w:rsidRPr="00FD6DF7">
        <w:rPr>
          <w:rFonts w:ascii="Bookman Old Style" w:hAnsi="Bookman Old Style"/>
          <w:b/>
          <w:bCs/>
        </w:rPr>
        <w:lastRenderedPageBreak/>
        <w:t xml:space="preserve">Metodyka postępowania w sprawach dotyczących odebrania osoby podlegającej władzy rodzicielskiej lub pozostającej pod opieką. </w:t>
      </w:r>
    </w:p>
    <w:p w:rsidR="00D7420F" w:rsidRPr="00FD6DF7" w:rsidRDefault="00D7420F" w:rsidP="00A541C6">
      <w:pPr>
        <w:ind w:left="2124" w:hanging="2124"/>
        <w:jc w:val="both"/>
        <w:rPr>
          <w:rFonts w:ascii="Bookman Old Style" w:hAnsi="Bookman Old Style"/>
          <w:b/>
          <w:bCs/>
        </w:rPr>
      </w:pPr>
      <w:r w:rsidRPr="00FD6DF7">
        <w:rPr>
          <w:rFonts w:ascii="Bookman Old Style" w:hAnsi="Bookman Old Style"/>
          <w:b/>
          <w:bCs/>
        </w:rPr>
        <w:tab/>
        <w:t>Metodyka postepowania w sprawach dotyczących wykonywania kontaktu z dzieckiem.</w:t>
      </w:r>
    </w:p>
    <w:p w:rsidR="00A541C6" w:rsidRPr="00953A7C" w:rsidRDefault="00A541C6" w:rsidP="00F848F1">
      <w:pPr>
        <w:ind w:left="2124"/>
        <w:jc w:val="both"/>
        <w:rPr>
          <w:rFonts w:ascii="Bookman Old Style" w:hAnsi="Bookman Old Style"/>
          <w:b/>
        </w:rPr>
      </w:pPr>
    </w:p>
    <w:p w:rsidR="00F848F1" w:rsidRPr="00953A7C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953A7C">
        <w:rPr>
          <w:rFonts w:ascii="Bookman Old Style" w:hAnsi="Bookman Old Style"/>
          <w:b/>
        </w:rPr>
        <w:tab/>
      </w:r>
      <w:r w:rsidRPr="00953A7C">
        <w:rPr>
          <w:rFonts w:ascii="Bookman Old Style" w:hAnsi="Bookman Old Style"/>
          <w:szCs w:val="24"/>
        </w:rPr>
        <w:t xml:space="preserve">Prowadzący – </w:t>
      </w:r>
      <w:r w:rsidR="00E35A75" w:rsidRPr="00953A7C">
        <w:rPr>
          <w:rFonts w:ascii="Bookman Old Style" w:hAnsi="Bookman Old Style"/>
          <w:szCs w:val="24"/>
        </w:rPr>
        <w:t>SSO dr Beata Herman</w:t>
      </w:r>
    </w:p>
    <w:p w:rsidR="003410DB" w:rsidRPr="00953A7C" w:rsidRDefault="003410DB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3410DB" w:rsidRPr="00FD6DF7" w:rsidRDefault="003410DB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bCs/>
        </w:rPr>
      </w:pPr>
      <w:r w:rsidRPr="00953A7C">
        <w:rPr>
          <w:rFonts w:ascii="Bookman Old Style" w:hAnsi="Bookman Old Style"/>
          <w:szCs w:val="24"/>
        </w:rPr>
        <w:tab/>
      </w:r>
      <w:r w:rsidRPr="00FD6DF7">
        <w:rPr>
          <w:rFonts w:ascii="Bookman Old Style" w:hAnsi="Bookman Old Style"/>
          <w:b/>
          <w:bCs/>
        </w:rPr>
        <w:t>Grupa II –</w:t>
      </w:r>
    </w:p>
    <w:p w:rsidR="00F848F1" w:rsidRPr="00FD6DF7" w:rsidRDefault="003410DB" w:rsidP="00BC48D0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bCs/>
        </w:rPr>
      </w:pPr>
      <w:r w:rsidRPr="00FD6DF7">
        <w:rPr>
          <w:rFonts w:ascii="Bookman Old Style" w:hAnsi="Bookman Old Style"/>
          <w:b/>
          <w:bCs/>
        </w:rPr>
        <w:tab/>
      </w:r>
      <w:r w:rsidR="00BC48D0" w:rsidRPr="00FD6DF7">
        <w:rPr>
          <w:rFonts w:ascii="Bookman Old Style" w:hAnsi="Bookman Old Style"/>
          <w:b/>
          <w:bCs/>
        </w:rPr>
        <w:t xml:space="preserve">Metodyka postępowania w sprawach należących do elektronicznego postępowania upominawczego - </w:t>
      </w:r>
      <w:r w:rsidRPr="00FD6DF7">
        <w:rPr>
          <w:rFonts w:ascii="Bookman Old Style" w:hAnsi="Bookman Old Style"/>
          <w:b/>
          <w:bCs/>
        </w:rPr>
        <w:t>jego odmienność, przebieg i zakończenie.</w:t>
      </w:r>
    </w:p>
    <w:p w:rsidR="003410DB" w:rsidRPr="00953A7C" w:rsidRDefault="003410DB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953A7C">
        <w:rPr>
          <w:rFonts w:ascii="Bookman Old Style" w:hAnsi="Bookman Old Style"/>
        </w:rPr>
        <w:tab/>
      </w:r>
    </w:p>
    <w:p w:rsidR="003410DB" w:rsidRDefault="003410DB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953A7C">
        <w:rPr>
          <w:rFonts w:ascii="Bookman Old Style" w:hAnsi="Bookman Old Style"/>
        </w:rPr>
        <w:tab/>
      </w:r>
      <w:r w:rsidRPr="00953A7C">
        <w:rPr>
          <w:rFonts w:ascii="Bookman Old Style" w:hAnsi="Bookman Old Style"/>
          <w:szCs w:val="24"/>
        </w:rPr>
        <w:t xml:space="preserve">Prowadzący – </w:t>
      </w:r>
      <w:r w:rsidR="00E35A75" w:rsidRPr="00953A7C">
        <w:rPr>
          <w:rFonts w:ascii="Bookman Old Style" w:hAnsi="Bookman Old Style"/>
          <w:szCs w:val="24"/>
        </w:rPr>
        <w:t>SSO</w:t>
      </w:r>
      <w:r w:rsidR="00E35A75">
        <w:rPr>
          <w:rFonts w:ascii="Bookman Old Style" w:hAnsi="Bookman Old Style"/>
          <w:szCs w:val="24"/>
        </w:rPr>
        <w:t xml:space="preserve"> Mariusz Tchórzewski</w:t>
      </w:r>
    </w:p>
    <w:p w:rsidR="003410DB" w:rsidRDefault="003410DB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10.30 – 10.45</w:t>
      </w:r>
      <w:r>
        <w:rPr>
          <w:rFonts w:ascii="Bookman Old Style" w:hAnsi="Bookman Old Style"/>
          <w:szCs w:val="24"/>
        </w:rPr>
        <w:tab/>
        <w:t>przerwa</w:t>
      </w: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848F1" w:rsidRPr="0002520C" w:rsidRDefault="00F848F1" w:rsidP="00F848F1">
      <w:pPr>
        <w:pStyle w:val="Tekstpodstawowy"/>
        <w:tabs>
          <w:tab w:val="left" w:pos="0"/>
        </w:tabs>
        <w:spacing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1468C">
        <w:rPr>
          <w:rFonts w:ascii="Bookman Old Style" w:hAnsi="Bookman Old Style"/>
          <w:b/>
          <w:szCs w:val="24"/>
        </w:rPr>
        <w:t>10.45 – 12.15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b/>
        </w:rPr>
        <w:t xml:space="preserve">Cd. </w:t>
      </w:r>
      <w:r w:rsidR="00E35A75">
        <w:rPr>
          <w:rFonts w:ascii="Bookman Old Style" w:hAnsi="Bookman Old Style"/>
          <w:b/>
        </w:rPr>
        <w:t>zajęć w grupach</w:t>
      </w: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</w:p>
    <w:p w:rsidR="00F848F1" w:rsidRDefault="00F848F1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003FA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003FAB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3</w:t>
      </w:r>
      <w:r w:rsidRPr="00003FAB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7A0B6D" w:rsidRDefault="007A0B6D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A0B6D" w:rsidRDefault="007A0B6D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>
        <w:rPr>
          <w:rFonts w:ascii="Bookman Old Style" w:hAnsi="Bookman Old Style"/>
          <w:szCs w:val="24"/>
        </w:rPr>
        <w:tab/>
      </w:r>
      <w:r w:rsidRPr="00953A7C">
        <w:rPr>
          <w:rFonts w:ascii="Bookman Old Style" w:hAnsi="Bookman Old Style"/>
        </w:rPr>
        <w:t>odjazd uczestników do Warszawy</w:t>
      </w:r>
    </w:p>
    <w:p w:rsidR="00A70596" w:rsidRDefault="00A70596" w:rsidP="00F848F1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C6733" w:rsidRDefault="00EC6733" w:rsidP="00EC6733">
      <w:pPr>
        <w:spacing w:line="480" w:lineRule="auto"/>
        <w:rPr>
          <w:rFonts w:ascii="Bookman Old Style" w:hAnsi="Bookman Old Style"/>
        </w:rPr>
      </w:pPr>
    </w:p>
    <w:p w:rsidR="00EC6733" w:rsidRDefault="00EC6733" w:rsidP="00EC6733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EC6733" w:rsidRDefault="00EC6733" w:rsidP="00EC6733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EC6733" w:rsidRDefault="00EC6733" w:rsidP="00EC6733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EC6733" w:rsidRDefault="00EC6733" w:rsidP="00EC6733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EC6733" w:rsidRDefault="00EC6733" w:rsidP="00EC6733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/-/</w:t>
      </w:r>
    </w:p>
    <w:p w:rsidR="00EC6733" w:rsidRDefault="00EC6733" w:rsidP="00EC6733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EC6733" w:rsidRDefault="00EC6733" w:rsidP="00EC6733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b/>
          <w:i/>
          <w:sz w:val="18"/>
          <w:szCs w:val="18"/>
        </w:rPr>
        <w:t>sędzia</w:t>
      </w:r>
    </w:p>
    <w:p w:rsidR="00EC6733" w:rsidRDefault="00EC6733" w:rsidP="00EC673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/>
          <w:szCs w:val="24"/>
        </w:rPr>
      </w:pPr>
    </w:p>
    <w:p w:rsidR="00307D97" w:rsidRDefault="00307D97" w:rsidP="00B57FD2">
      <w:pPr>
        <w:pStyle w:val="Tekstpodstawowy"/>
        <w:tabs>
          <w:tab w:val="left" w:pos="0"/>
          <w:tab w:val="left" w:pos="9072"/>
        </w:tabs>
        <w:spacing w:after="60" w:line="276" w:lineRule="auto"/>
        <w:rPr>
          <w:rFonts w:ascii="Bookman Old Style" w:hAnsi="Bookman Old Style"/>
        </w:rPr>
      </w:pPr>
      <w:bookmarkStart w:id="0" w:name="_GoBack"/>
      <w:bookmarkEnd w:id="0"/>
    </w:p>
    <w:sectPr w:rsidR="00307D97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2F" w:rsidRDefault="0033692F" w:rsidP="00A24B2A">
      <w:r>
        <w:separator/>
      </w:r>
    </w:p>
  </w:endnote>
  <w:endnote w:type="continuationSeparator" w:id="0">
    <w:p w:rsidR="0033692F" w:rsidRDefault="0033692F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2F" w:rsidRDefault="0033692F" w:rsidP="00A24B2A">
      <w:r>
        <w:separator/>
      </w:r>
    </w:p>
  </w:footnote>
  <w:footnote w:type="continuationSeparator" w:id="0">
    <w:p w:rsidR="0033692F" w:rsidRDefault="0033692F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03FAB"/>
    <w:rsid w:val="000056F7"/>
    <w:rsid w:val="00010440"/>
    <w:rsid w:val="0002266C"/>
    <w:rsid w:val="0002287F"/>
    <w:rsid w:val="0002520C"/>
    <w:rsid w:val="00075BF4"/>
    <w:rsid w:val="00080152"/>
    <w:rsid w:val="0008607E"/>
    <w:rsid w:val="000A78A4"/>
    <w:rsid w:val="000D3B1E"/>
    <w:rsid w:val="000F3893"/>
    <w:rsid w:val="00117BEB"/>
    <w:rsid w:val="00126676"/>
    <w:rsid w:val="00135E75"/>
    <w:rsid w:val="00152A87"/>
    <w:rsid w:val="00192E49"/>
    <w:rsid w:val="001E2F9B"/>
    <w:rsid w:val="001E667A"/>
    <w:rsid w:val="00202CA5"/>
    <w:rsid w:val="00216041"/>
    <w:rsid w:val="0029139C"/>
    <w:rsid w:val="00297349"/>
    <w:rsid w:val="002B0DAF"/>
    <w:rsid w:val="002D2B81"/>
    <w:rsid w:val="002E3A09"/>
    <w:rsid w:val="00307D97"/>
    <w:rsid w:val="00313E64"/>
    <w:rsid w:val="0033692F"/>
    <w:rsid w:val="00336B0A"/>
    <w:rsid w:val="003377DE"/>
    <w:rsid w:val="003410DB"/>
    <w:rsid w:val="0039205D"/>
    <w:rsid w:val="003B62F8"/>
    <w:rsid w:val="003C20BD"/>
    <w:rsid w:val="003C2834"/>
    <w:rsid w:val="00401DDD"/>
    <w:rsid w:val="0040692D"/>
    <w:rsid w:val="00420696"/>
    <w:rsid w:val="004223E5"/>
    <w:rsid w:val="00422A37"/>
    <w:rsid w:val="00423B0C"/>
    <w:rsid w:val="00447768"/>
    <w:rsid w:val="0046786D"/>
    <w:rsid w:val="00470D21"/>
    <w:rsid w:val="00480B53"/>
    <w:rsid w:val="0049426B"/>
    <w:rsid w:val="004C15C9"/>
    <w:rsid w:val="004C2959"/>
    <w:rsid w:val="004C6A8E"/>
    <w:rsid w:val="004D333D"/>
    <w:rsid w:val="004E4749"/>
    <w:rsid w:val="004F3E4D"/>
    <w:rsid w:val="00516AD0"/>
    <w:rsid w:val="00525EC1"/>
    <w:rsid w:val="0052638A"/>
    <w:rsid w:val="00531AA3"/>
    <w:rsid w:val="00555A10"/>
    <w:rsid w:val="00556117"/>
    <w:rsid w:val="00563889"/>
    <w:rsid w:val="00571DBD"/>
    <w:rsid w:val="005837D2"/>
    <w:rsid w:val="00590316"/>
    <w:rsid w:val="00590785"/>
    <w:rsid w:val="00591E23"/>
    <w:rsid w:val="005A05D1"/>
    <w:rsid w:val="005A0CC6"/>
    <w:rsid w:val="005E29FD"/>
    <w:rsid w:val="00615759"/>
    <w:rsid w:val="00634D5E"/>
    <w:rsid w:val="00635D90"/>
    <w:rsid w:val="00673C6C"/>
    <w:rsid w:val="0069545F"/>
    <w:rsid w:val="006A4A86"/>
    <w:rsid w:val="006C149F"/>
    <w:rsid w:val="006C526C"/>
    <w:rsid w:val="006D3F31"/>
    <w:rsid w:val="006E2B92"/>
    <w:rsid w:val="00715A5E"/>
    <w:rsid w:val="00722BD1"/>
    <w:rsid w:val="00752223"/>
    <w:rsid w:val="00776410"/>
    <w:rsid w:val="007A02D8"/>
    <w:rsid w:val="007A0B6D"/>
    <w:rsid w:val="007A425E"/>
    <w:rsid w:val="007D03E0"/>
    <w:rsid w:val="007D0E6D"/>
    <w:rsid w:val="007D616C"/>
    <w:rsid w:val="007D72A9"/>
    <w:rsid w:val="007E03D6"/>
    <w:rsid w:val="007F64C1"/>
    <w:rsid w:val="00811542"/>
    <w:rsid w:val="008120B3"/>
    <w:rsid w:val="00847DC0"/>
    <w:rsid w:val="00853682"/>
    <w:rsid w:val="00864626"/>
    <w:rsid w:val="00884A6C"/>
    <w:rsid w:val="008D682D"/>
    <w:rsid w:val="008F32A8"/>
    <w:rsid w:val="00917A4A"/>
    <w:rsid w:val="009406B1"/>
    <w:rsid w:val="00944735"/>
    <w:rsid w:val="00953A7C"/>
    <w:rsid w:val="00955387"/>
    <w:rsid w:val="009617B7"/>
    <w:rsid w:val="00972D8D"/>
    <w:rsid w:val="009B62E0"/>
    <w:rsid w:val="009B7B2F"/>
    <w:rsid w:val="009C0D10"/>
    <w:rsid w:val="009C5C40"/>
    <w:rsid w:val="009D1045"/>
    <w:rsid w:val="00A12575"/>
    <w:rsid w:val="00A24B2A"/>
    <w:rsid w:val="00A50DD1"/>
    <w:rsid w:val="00A541C6"/>
    <w:rsid w:val="00A60911"/>
    <w:rsid w:val="00A643EF"/>
    <w:rsid w:val="00A70596"/>
    <w:rsid w:val="00A7388A"/>
    <w:rsid w:val="00AA0CA4"/>
    <w:rsid w:val="00AD595E"/>
    <w:rsid w:val="00B018DD"/>
    <w:rsid w:val="00B06282"/>
    <w:rsid w:val="00B307EB"/>
    <w:rsid w:val="00B440ED"/>
    <w:rsid w:val="00B50B80"/>
    <w:rsid w:val="00B514A9"/>
    <w:rsid w:val="00B57FD2"/>
    <w:rsid w:val="00B71092"/>
    <w:rsid w:val="00BC48D0"/>
    <w:rsid w:val="00BF04C5"/>
    <w:rsid w:val="00BF4BB0"/>
    <w:rsid w:val="00C115A4"/>
    <w:rsid w:val="00C15688"/>
    <w:rsid w:val="00C2243A"/>
    <w:rsid w:val="00C60299"/>
    <w:rsid w:val="00C65A95"/>
    <w:rsid w:val="00C85632"/>
    <w:rsid w:val="00C94E3F"/>
    <w:rsid w:val="00CC27A2"/>
    <w:rsid w:val="00CC2961"/>
    <w:rsid w:val="00CC3FE8"/>
    <w:rsid w:val="00CF499B"/>
    <w:rsid w:val="00D0346C"/>
    <w:rsid w:val="00D0589D"/>
    <w:rsid w:val="00D37441"/>
    <w:rsid w:val="00D7420F"/>
    <w:rsid w:val="00D812C4"/>
    <w:rsid w:val="00DA3258"/>
    <w:rsid w:val="00DB1D49"/>
    <w:rsid w:val="00DB4801"/>
    <w:rsid w:val="00DC5E8A"/>
    <w:rsid w:val="00DC73B1"/>
    <w:rsid w:val="00DD0A6C"/>
    <w:rsid w:val="00DD4EB9"/>
    <w:rsid w:val="00DE4A8B"/>
    <w:rsid w:val="00DF1642"/>
    <w:rsid w:val="00DF6B97"/>
    <w:rsid w:val="00DF6D4F"/>
    <w:rsid w:val="00E145D2"/>
    <w:rsid w:val="00E1468C"/>
    <w:rsid w:val="00E16F05"/>
    <w:rsid w:val="00E24734"/>
    <w:rsid w:val="00E2593D"/>
    <w:rsid w:val="00E278BD"/>
    <w:rsid w:val="00E35A75"/>
    <w:rsid w:val="00E41531"/>
    <w:rsid w:val="00E627CA"/>
    <w:rsid w:val="00E65220"/>
    <w:rsid w:val="00E66317"/>
    <w:rsid w:val="00E8018E"/>
    <w:rsid w:val="00E96134"/>
    <w:rsid w:val="00EC6733"/>
    <w:rsid w:val="00EE0DB2"/>
    <w:rsid w:val="00EF67FB"/>
    <w:rsid w:val="00F04E71"/>
    <w:rsid w:val="00F429E4"/>
    <w:rsid w:val="00F55FC5"/>
    <w:rsid w:val="00F71222"/>
    <w:rsid w:val="00F814D7"/>
    <w:rsid w:val="00F848F1"/>
    <w:rsid w:val="00FA0C54"/>
    <w:rsid w:val="00FD0240"/>
    <w:rsid w:val="00FD1297"/>
    <w:rsid w:val="00FD46C8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5:docId w15:val="{C4EBE2AC-079B-47B1-92FB-E6CBAC1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9D1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D1045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571DBD"/>
    <w:rPr>
      <w:lang w:eastAsia="en-US"/>
    </w:rPr>
  </w:style>
  <w:style w:type="character" w:customStyle="1" w:styleId="opistowarurozsz">
    <w:name w:val="opistowarurozsz"/>
    <w:rsid w:val="00571DBD"/>
  </w:style>
  <w:style w:type="character" w:styleId="Uwydatnienie">
    <w:name w:val="Emphasis"/>
    <w:basedOn w:val="Domylnaczcionkaakapitu"/>
    <w:uiPriority w:val="20"/>
    <w:qFormat/>
    <w:locked/>
    <w:rsid w:val="00571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.manowiec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49</cp:revision>
  <cp:lastPrinted>2015-06-02T08:18:00Z</cp:lastPrinted>
  <dcterms:created xsi:type="dcterms:W3CDTF">2015-02-17T15:08:00Z</dcterms:created>
  <dcterms:modified xsi:type="dcterms:W3CDTF">2015-06-02T09:42:00Z</dcterms:modified>
</cp:coreProperties>
</file>