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453CFC" w:rsidRDefault="00960A64">
      <w:pPr>
        <w:pStyle w:val="pkt"/>
        <w:tabs>
          <w:tab w:val="right" w:pos="9000"/>
        </w:tabs>
        <w:spacing w:before="0" w:after="120"/>
        <w:ind w:left="0" w:firstLine="0"/>
        <w:rPr>
          <w:rFonts w:asciiTheme="majorHAnsi" w:hAnsiTheme="majorHAnsi"/>
          <w:sz w:val="22"/>
          <w:szCs w:val="22"/>
        </w:rPr>
      </w:pPr>
      <w:r w:rsidRPr="001C3F51">
        <w:rPr>
          <w:rFonts w:asciiTheme="majorHAnsi" w:hAnsiTheme="majorHAnsi"/>
          <w:sz w:val="22"/>
          <w:szCs w:val="22"/>
        </w:rPr>
        <w:t xml:space="preserve">Nr postępowania: </w:t>
      </w:r>
      <w:r w:rsidR="001C3F51" w:rsidRPr="001C3F51">
        <w:rPr>
          <w:rFonts w:asciiTheme="majorHAnsi" w:hAnsiTheme="majorHAnsi"/>
          <w:sz w:val="22"/>
          <w:szCs w:val="22"/>
        </w:rPr>
        <w:t>BEF-V-ZP-38</w:t>
      </w:r>
      <w:r w:rsidR="001C3F51">
        <w:rPr>
          <w:rFonts w:asciiTheme="majorHAnsi" w:hAnsiTheme="majorHAnsi"/>
          <w:sz w:val="22"/>
          <w:szCs w:val="22"/>
        </w:rPr>
        <w:t>20</w:t>
      </w:r>
      <w:r w:rsidR="001C3F51" w:rsidRPr="001C3F51">
        <w:rPr>
          <w:rFonts w:asciiTheme="majorHAnsi" w:hAnsiTheme="majorHAnsi"/>
          <w:sz w:val="22"/>
          <w:szCs w:val="22"/>
        </w:rPr>
        <w:t>-</w:t>
      </w:r>
      <w:r w:rsidR="006375E1">
        <w:rPr>
          <w:rFonts w:asciiTheme="majorHAnsi" w:hAnsiTheme="majorHAnsi"/>
          <w:sz w:val="22"/>
          <w:szCs w:val="22"/>
        </w:rPr>
        <w:t>1</w:t>
      </w:r>
      <w:r w:rsidR="00AA19DB">
        <w:rPr>
          <w:rFonts w:asciiTheme="majorHAnsi" w:hAnsiTheme="majorHAnsi"/>
          <w:sz w:val="22"/>
          <w:szCs w:val="22"/>
        </w:rPr>
        <w:t>/</w:t>
      </w:r>
      <w:r w:rsidR="006375E1">
        <w:rPr>
          <w:rFonts w:asciiTheme="majorHAnsi" w:hAnsiTheme="majorHAnsi"/>
          <w:sz w:val="22"/>
          <w:szCs w:val="22"/>
        </w:rPr>
        <w:t>2013</w:t>
      </w:r>
    </w:p>
    <w:p w:rsidR="00DF11E4" w:rsidRPr="00453CFC" w:rsidRDefault="00DF11E4">
      <w:pPr>
        <w:pStyle w:val="pkt"/>
        <w:tabs>
          <w:tab w:val="right" w:pos="9000"/>
        </w:tabs>
        <w:spacing w:before="0" w:after="120"/>
        <w:ind w:left="0" w:firstLine="0"/>
        <w:rPr>
          <w:rFonts w:asciiTheme="majorHAnsi" w:hAnsiTheme="majorHAnsi"/>
          <w:sz w:val="22"/>
          <w:szCs w:val="22"/>
        </w:rPr>
      </w:pPr>
    </w:p>
    <w:p w:rsidR="00DF11E4" w:rsidRPr="00453CFC" w:rsidRDefault="00DF11E4">
      <w:pPr>
        <w:pStyle w:val="pkt"/>
        <w:tabs>
          <w:tab w:val="right" w:pos="9000"/>
        </w:tabs>
        <w:spacing w:before="0" w:after="120"/>
        <w:ind w:left="0" w:firstLine="0"/>
        <w:rPr>
          <w:rFonts w:asciiTheme="majorHAnsi" w:hAnsiTheme="majorHAnsi"/>
          <w:sz w:val="22"/>
          <w:szCs w:val="22"/>
        </w:rPr>
      </w:pPr>
      <w:r w:rsidRPr="00453CFC">
        <w:rPr>
          <w:rFonts w:asciiTheme="majorHAnsi" w:hAnsiTheme="majorHAnsi"/>
          <w:sz w:val="22"/>
          <w:szCs w:val="22"/>
        </w:rPr>
        <w:tab/>
      </w:r>
    </w:p>
    <w:p w:rsidR="00DF11E4" w:rsidRPr="00453CFC" w:rsidRDefault="00DF11E4">
      <w:pPr>
        <w:spacing w:after="120"/>
        <w:jc w:val="both"/>
        <w:rPr>
          <w:rFonts w:asciiTheme="majorHAnsi" w:hAnsiTheme="majorHAnsi"/>
          <w:sz w:val="22"/>
          <w:szCs w:val="22"/>
        </w:rPr>
      </w:pPr>
    </w:p>
    <w:p w:rsidR="00DF11E4" w:rsidRPr="00453CFC" w:rsidRDefault="00DF11E4">
      <w:pPr>
        <w:pStyle w:val="Tytu"/>
        <w:spacing w:before="0" w:after="120"/>
        <w:jc w:val="both"/>
        <w:rPr>
          <w:rFonts w:asciiTheme="majorHAnsi" w:hAnsiTheme="majorHAnsi" w:cs="Times New Roman"/>
          <w:sz w:val="22"/>
          <w:szCs w:val="22"/>
        </w:rPr>
      </w:pPr>
    </w:p>
    <w:p w:rsidR="00DF11E4" w:rsidRPr="00453CFC" w:rsidRDefault="00DF11E4" w:rsidP="00486F48">
      <w:pPr>
        <w:pStyle w:val="Tytu"/>
        <w:spacing w:before="0" w:after="120"/>
        <w:rPr>
          <w:rFonts w:asciiTheme="majorHAnsi" w:hAnsiTheme="majorHAnsi" w:cs="Times New Roman"/>
          <w:sz w:val="22"/>
          <w:szCs w:val="22"/>
        </w:rPr>
      </w:pPr>
      <w:r w:rsidRPr="00453CFC">
        <w:rPr>
          <w:rFonts w:asciiTheme="majorHAnsi" w:hAnsiTheme="majorHAnsi" w:cs="Times New Roman"/>
          <w:sz w:val="22"/>
          <w:szCs w:val="22"/>
        </w:rPr>
        <w:t>SPECYFIKACJA ISTOTNYCH WARUNKÓW ZAMÓWIENIA (SIWZ)</w:t>
      </w:r>
    </w:p>
    <w:p w:rsidR="00DF11E4" w:rsidRPr="00453CFC" w:rsidRDefault="00DF11E4" w:rsidP="00486F48">
      <w:pPr>
        <w:spacing w:after="120"/>
        <w:jc w:val="center"/>
        <w:rPr>
          <w:rFonts w:asciiTheme="majorHAnsi" w:hAnsiTheme="majorHAnsi"/>
          <w:b/>
          <w:sz w:val="22"/>
          <w:szCs w:val="22"/>
        </w:rPr>
      </w:pPr>
    </w:p>
    <w:p w:rsidR="00DF11E4" w:rsidRPr="00453CFC" w:rsidRDefault="00DF11E4" w:rsidP="00486F48">
      <w:pPr>
        <w:spacing w:after="120"/>
        <w:jc w:val="center"/>
        <w:rPr>
          <w:rFonts w:asciiTheme="majorHAnsi" w:hAnsiTheme="majorHAnsi"/>
          <w:b/>
          <w:sz w:val="22"/>
          <w:szCs w:val="22"/>
        </w:rPr>
      </w:pPr>
    </w:p>
    <w:p w:rsidR="00DF11E4" w:rsidRPr="00453CFC" w:rsidRDefault="00DF11E4" w:rsidP="00486F48">
      <w:pPr>
        <w:spacing w:after="120"/>
        <w:jc w:val="center"/>
        <w:rPr>
          <w:rFonts w:asciiTheme="majorHAnsi" w:hAnsiTheme="majorHAnsi"/>
          <w:b/>
          <w:sz w:val="22"/>
          <w:szCs w:val="22"/>
        </w:rPr>
      </w:pPr>
    </w:p>
    <w:p w:rsidR="00DF11E4" w:rsidRPr="00453CFC" w:rsidRDefault="00791A0E" w:rsidP="00093F89">
      <w:pPr>
        <w:spacing w:after="120"/>
        <w:jc w:val="center"/>
        <w:rPr>
          <w:rFonts w:asciiTheme="majorHAnsi" w:hAnsiTheme="majorHAnsi"/>
          <w:b/>
          <w:sz w:val="22"/>
          <w:szCs w:val="22"/>
        </w:rPr>
      </w:pPr>
      <w:r w:rsidRPr="00453CFC">
        <w:rPr>
          <w:rFonts w:asciiTheme="majorHAnsi" w:hAnsiTheme="majorHAnsi"/>
          <w:b/>
          <w:sz w:val="22"/>
          <w:szCs w:val="22"/>
        </w:rPr>
        <w:t>Przetarg nieograniczony, pn.</w:t>
      </w:r>
      <w:r w:rsidR="00DF11E4" w:rsidRPr="00453CFC">
        <w:rPr>
          <w:rFonts w:asciiTheme="majorHAnsi" w:hAnsiTheme="majorHAnsi"/>
          <w:b/>
          <w:sz w:val="22"/>
          <w:szCs w:val="22"/>
        </w:rPr>
        <w:t xml:space="preserve"> </w:t>
      </w:r>
      <w:r w:rsidR="00093F89" w:rsidRPr="00453CFC">
        <w:rPr>
          <w:rFonts w:asciiTheme="majorHAnsi" w:hAnsiTheme="majorHAnsi"/>
          <w:b/>
          <w:sz w:val="22"/>
          <w:szCs w:val="22"/>
        </w:rPr>
        <w:t>„</w:t>
      </w:r>
      <w:r w:rsidR="00680D63" w:rsidRPr="00453CFC">
        <w:rPr>
          <w:rFonts w:asciiTheme="majorHAnsi" w:hAnsiTheme="majorHAnsi"/>
          <w:b/>
          <w:sz w:val="22"/>
          <w:szCs w:val="22"/>
        </w:rPr>
        <w:t>Odbiór i wywóz odpadów</w:t>
      </w:r>
      <w:r w:rsidR="00E42553" w:rsidRPr="00453CFC">
        <w:rPr>
          <w:rFonts w:asciiTheme="majorHAnsi" w:hAnsiTheme="majorHAnsi"/>
          <w:b/>
          <w:bCs/>
          <w:sz w:val="22"/>
          <w:szCs w:val="22"/>
        </w:rPr>
        <w:t xml:space="preserve"> </w:t>
      </w:r>
      <w:r w:rsidR="00093F89" w:rsidRPr="00453CFC">
        <w:rPr>
          <w:rFonts w:asciiTheme="majorHAnsi" w:hAnsiTheme="majorHAnsi"/>
          <w:b/>
          <w:bCs/>
          <w:sz w:val="22"/>
          <w:szCs w:val="22"/>
        </w:rPr>
        <w:t xml:space="preserve">dla </w:t>
      </w:r>
      <w:r w:rsidR="00353C8D">
        <w:rPr>
          <w:rFonts w:asciiTheme="majorHAnsi" w:hAnsiTheme="majorHAnsi"/>
          <w:b/>
          <w:bCs/>
          <w:sz w:val="22"/>
          <w:szCs w:val="22"/>
        </w:rPr>
        <w:t xml:space="preserve">ośrodków szkoleniowych </w:t>
      </w:r>
      <w:r w:rsidR="00093F89" w:rsidRPr="00453CFC">
        <w:rPr>
          <w:rFonts w:asciiTheme="majorHAnsi" w:hAnsiTheme="majorHAnsi"/>
          <w:b/>
          <w:sz w:val="22"/>
          <w:szCs w:val="22"/>
        </w:rPr>
        <w:t>Krajowej Szkoły Sądownictwa i Prokuratury, ul. Przy Rondzie 5, 31-547 Kraków”</w:t>
      </w:r>
    </w:p>
    <w:p w:rsidR="00791A0E" w:rsidRPr="00453CFC" w:rsidRDefault="00791A0E" w:rsidP="00093F89">
      <w:pPr>
        <w:spacing w:after="120"/>
        <w:jc w:val="center"/>
        <w:rPr>
          <w:rFonts w:asciiTheme="majorHAnsi" w:hAnsiTheme="majorHAnsi"/>
          <w:b/>
          <w:sz w:val="22"/>
          <w:szCs w:val="22"/>
        </w:rPr>
      </w:pPr>
      <w:r w:rsidRPr="00453CFC">
        <w:rPr>
          <w:rFonts w:asciiTheme="majorHAnsi" w:hAnsiTheme="majorHAnsi"/>
          <w:b/>
          <w:sz w:val="22"/>
          <w:szCs w:val="22"/>
        </w:rPr>
        <w:t>Postępowanie poniżej 1</w:t>
      </w:r>
      <w:r w:rsidR="00E42553" w:rsidRPr="00453CFC">
        <w:rPr>
          <w:rFonts w:asciiTheme="majorHAnsi" w:hAnsiTheme="majorHAnsi"/>
          <w:b/>
          <w:sz w:val="22"/>
          <w:szCs w:val="22"/>
        </w:rPr>
        <w:t>30</w:t>
      </w:r>
      <w:r w:rsidRPr="00453CFC">
        <w:rPr>
          <w:rFonts w:asciiTheme="majorHAnsi" w:hAnsiTheme="majorHAnsi"/>
          <w:b/>
          <w:sz w:val="22"/>
          <w:szCs w:val="22"/>
        </w:rPr>
        <w:t> 000 euro</w:t>
      </w:r>
    </w:p>
    <w:p w:rsidR="00DF11E4" w:rsidRPr="00453CFC" w:rsidRDefault="00DF11E4">
      <w:pPr>
        <w:spacing w:after="120"/>
        <w:jc w:val="both"/>
        <w:rPr>
          <w:rFonts w:asciiTheme="majorHAnsi" w:hAnsiTheme="majorHAnsi"/>
          <w:b/>
          <w:sz w:val="22"/>
          <w:szCs w:val="22"/>
        </w:rPr>
      </w:pPr>
    </w:p>
    <w:p w:rsidR="00DF11E4" w:rsidRPr="00453CFC" w:rsidRDefault="00DF11E4">
      <w:pPr>
        <w:spacing w:after="120"/>
        <w:jc w:val="both"/>
        <w:rPr>
          <w:rFonts w:asciiTheme="majorHAnsi" w:hAnsiTheme="majorHAnsi"/>
          <w:b/>
          <w:sz w:val="22"/>
          <w:szCs w:val="22"/>
        </w:rPr>
      </w:pPr>
    </w:p>
    <w:p w:rsidR="00DF11E4" w:rsidRPr="00453CFC" w:rsidRDefault="00DF11E4">
      <w:pPr>
        <w:spacing w:after="120"/>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p>
    <w:p w:rsidR="00DF11E4" w:rsidRPr="00453CFC" w:rsidRDefault="000F7D2B" w:rsidP="000F07F7">
      <w:pPr>
        <w:pStyle w:val="Tekstpodstawowy"/>
        <w:jc w:val="center"/>
        <w:rPr>
          <w:rFonts w:asciiTheme="majorHAnsi" w:hAnsiTheme="majorHAnsi"/>
          <w:sz w:val="22"/>
          <w:szCs w:val="22"/>
        </w:rPr>
      </w:pPr>
      <w:r w:rsidRPr="00453CFC">
        <w:rPr>
          <w:rFonts w:asciiTheme="majorHAnsi" w:hAnsiTheme="majorHAnsi"/>
          <w:sz w:val="22"/>
          <w:szCs w:val="22"/>
        </w:rPr>
        <w:t>Kraków</w:t>
      </w:r>
      <w:r w:rsidR="00DF11E4" w:rsidRPr="00453CFC">
        <w:rPr>
          <w:rFonts w:asciiTheme="majorHAnsi" w:hAnsiTheme="majorHAnsi"/>
          <w:sz w:val="22"/>
          <w:szCs w:val="22"/>
        </w:rPr>
        <w:t xml:space="preserve">, </w:t>
      </w:r>
      <w:r w:rsidR="00AA19DB">
        <w:rPr>
          <w:rFonts w:asciiTheme="majorHAnsi" w:hAnsiTheme="majorHAnsi"/>
          <w:sz w:val="22"/>
          <w:szCs w:val="22"/>
        </w:rPr>
        <w:t>styczeń</w:t>
      </w:r>
      <w:r w:rsidR="00DF11E4" w:rsidRPr="00453CFC">
        <w:rPr>
          <w:rFonts w:asciiTheme="majorHAnsi" w:hAnsiTheme="majorHAnsi"/>
          <w:sz w:val="22"/>
          <w:szCs w:val="22"/>
        </w:rPr>
        <w:t xml:space="preserve"> 201</w:t>
      </w:r>
      <w:r w:rsidR="00AA19DB">
        <w:rPr>
          <w:rFonts w:asciiTheme="majorHAnsi" w:hAnsiTheme="majorHAnsi"/>
          <w:sz w:val="22"/>
          <w:szCs w:val="22"/>
        </w:rPr>
        <w:t>3</w:t>
      </w:r>
      <w:r w:rsidR="00DF11E4" w:rsidRPr="00453CFC">
        <w:rPr>
          <w:rFonts w:asciiTheme="majorHAnsi" w:hAnsiTheme="majorHAnsi"/>
          <w:sz w:val="22"/>
          <w:szCs w:val="22"/>
        </w:rPr>
        <w:t xml:space="preserve"> r.</w:t>
      </w:r>
    </w:p>
    <w:p w:rsidR="00DF11E4" w:rsidRPr="00453CFC" w:rsidRDefault="00DF11E4">
      <w:pPr>
        <w:pStyle w:val="Tekstpodstawowy"/>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p>
    <w:p w:rsidR="00DF11E4" w:rsidRPr="00453CFC" w:rsidRDefault="00DF11E4">
      <w:pPr>
        <w:pStyle w:val="Tekstpodstawowy"/>
        <w:jc w:val="both"/>
        <w:rPr>
          <w:rFonts w:asciiTheme="majorHAnsi" w:hAnsiTheme="majorHAnsi"/>
          <w:sz w:val="22"/>
          <w:szCs w:val="22"/>
        </w:rPr>
      </w:pPr>
      <w:r w:rsidRPr="00453CFC">
        <w:rPr>
          <w:rFonts w:asciiTheme="majorHAnsi" w:hAnsiTheme="majorHAnsi"/>
          <w:sz w:val="22"/>
          <w:szCs w:val="22"/>
        </w:rPr>
        <w:t xml:space="preserve">Zatwierdzam </w:t>
      </w:r>
    </w:p>
    <w:p w:rsidR="00DF11E4" w:rsidRPr="00453CFC" w:rsidRDefault="00E1667F">
      <w:pPr>
        <w:pStyle w:val="Tekstpodstawowy"/>
        <w:jc w:val="both"/>
        <w:rPr>
          <w:rFonts w:asciiTheme="majorHAnsi" w:hAnsiTheme="majorHAnsi"/>
          <w:sz w:val="22"/>
          <w:szCs w:val="22"/>
        </w:rPr>
      </w:pPr>
      <w:r>
        <w:rPr>
          <w:rFonts w:asciiTheme="majorHAnsi" w:hAnsiTheme="majorHAnsi"/>
          <w:sz w:val="22"/>
          <w:szCs w:val="22"/>
        </w:rPr>
        <w:t>Dyrektor Krajowej szkoły Sądownictwa i Prokuratury</w:t>
      </w:r>
    </w:p>
    <w:p w:rsidR="00DF11E4" w:rsidRPr="00453CFC" w:rsidRDefault="00DF11E4">
      <w:pPr>
        <w:pStyle w:val="Tekstpodstawowy"/>
        <w:pageBreakBefore/>
        <w:ind w:left="735" w:hanging="735"/>
        <w:jc w:val="both"/>
        <w:rPr>
          <w:rFonts w:asciiTheme="majorHAnsi" w:hAnsiTheme="majorHAnsi"/>
          <w:b/>
          <w:bCs/>
          <w:sz w:val="22"/>
          <w:szCs w:val="22"/>
          <w:u w:val="single"/>
        </w:rPr>
      </w:pPr>
      <w:r w:rsidRPr="00453CFC">
        <w:rPr>
          <w:rFonts w:asciiTheme="majorHAnsi" w:hAnsiTheme="majorHAnsi"/>
          <w:b/>
          <w:sz w:val="22"/>
          <w:szCs w:val="22"/>
          <w:u w:val="single"/>
        </w:rPr>
        <w:lastRenderedPageBreak/>
        <w:t xml:space="preserve">Rozdział 1: </w:t>
      </w:r>
      <w:r w:rsidRPr="00453CFC">
        <w:rPr>
          <w:rFonts w:asciiTheme="majorHAnsi" w:hAnsiTheme="majorHAnsi"/>
          <w:b/>
          <w:bCs/>
          <w:sz w:val="22"/>
          <w:szCs w:val="22"/>
          <w:u w:val="single"/>
        </w:rPr>
        <w:t>Zamawiający</w:t>
      </w:r>
    </w:p>
    <w:p w:rsidR="00DF11E4" w:rsidRPr="00453CFC" w:rsidRDefault="00DF11E4">
      <w:pPr>
        <w:pStyle w:val="Tekstpodstawowy"/>
        <w:spacing w:after="0"/>
        <w:ind w:left="738" w:hanging="738"/>
        <w:jc w:val="both"/>
        <w:rPr>
          <w:rFonts w:asciiTheme="majorHAnsi" w:hAnsiTheme="majorHAnsi"/>
          <w:sz w:val="22"/>
          <w:szCs w:val="22"/>
        </w:rPr>
      </w:pPr>
      <w:r w:rsidRPr="00453CFC">
        <w:rPr>
          <w:rFonts w:asciiTheme="majorHAnsi" w:hAnsiTheme="majorHAnsi"/>
          <w:sz w:val="22"/>
          <w:szCs w:val="22"/>
        </w:rPr>
        <w:t>Krajowa Szkoła Sądownictwa i Prokuratury</w:t>
      </w:r>
    </w:p>
    <w:p w:rsidR="00DF11E4" w:rsidRPr="00453CFC" w:rsidRDefault="00DF11E4">
      <w:pPr>
        <w:pStyle w:val="Tekstpodstawowy"/>
        <w:ind w:left="735" w:hanging="738"/>
        <w:jc w:val="both"/>
        <w:rPr>
          <w:rFonts w:asciiTheme="majorHAnsi" w:hAnsiTheme="majorHAnsi"/>
          <w:sz w:val="22"/>
          <w:szCs w:val="22"/>
        </w:rPr>
      </w:pPr>
      <w:r w:rsidRPr="00453CFC">
        <w:rPr>
          <w:rFonts w:asciiTheme="majorHAnsi" w:hAnsiTheme="majorHAnsi"/>
          <w:sz w:val="22"/>
          <w:szCs w:val="22"/>
        </w:rPr>
        <w:t xml:space="preserve">ul. Przy Rondzie 5, 31-547 Kraków, </w:t>
      </w:r>
    </w:p>
    <w:p w:rsidR="00DF11E4" w:rsidRPr="00453CFC" w:rsidRDefault="00DF11E4">
      <w:pPr>
        <w:pStyle w:val="Tekstpodstawowy"/>
        <w:ind w:left="735" w:hanging="738"/>
        <w:jc w:val="both"/>
        <w:rPr>
          <w:rFonts w:asciiTheme="majorHAnsi" w:hAnsiTheme="majorHAnsi"/>
          <w:color w:val="000000"/>
          <w:sz w:val="22"/>
          <w:szCs w:val="22"/>
        </w:rPr>
      </w:pPr>
      <w:r w:rsidRPr="00453CFC">
        <w:rPr>
          <w:rFonts w:asciiTheme="majorHAnsi" w:hAnsiTheme="majorHAnsi"/>
          <w:color w:val="000000"/>
          <w:sz w:val="22"/>
          <w:szCs w:val="22"/>
        </w:rPr>
        <w:t>tel. 12 617 96 55</w:t>
      </w:r>
      <w:r w:rsidRPr="00453CFC">
        <w:rPr>
          <w:rFonts w:asciiTheme="majorHAnsi" w:hAnsiTheme="majorHAnsi"/>
          <w:sz w:val="22"/>
          <w:szCs w:val="22"/>
        </w:rPr>
        <w:t xml:space="preserve">, </w:t>
      </w:r>
      <w:r w:rsidRPr="00453CFC">
        <w:rPr>
          <w:rFonts w:asciiTheme="majorHAnsi" w:hAnsiTheme="majorHAnsi"/>
          <w:color w:val="000000"/>
          <w:sz w:val="22"/>
          <w:szCs w:val="22"/>
        </w:rPr>
        <w:t xml:space="preserve">fax. 12 617 </w:t>
      </w:r>
      <w:r w:rsidR="00AA19DB">
        <w:rPr>
          <w:rFonts w:asciiTheme="majorHAnsi" w:hAnsiTheme="majorHAnsi"/>
          <w:color w:val="000000"/>
          <w:sz w:val="22"/>
          <w:szCs w:val="22"/>
        </w:rPr>
        <w:t>96 53</w:t>
      </w:r>
    </w:p>
    <w:p w:rsidR="00DF11E4" w:rsidRPr="00453CFC" w:rsidRDefault="00DF11E4" w:rsidP="00660DD8">
      <w:pPr>
        <w:pStyle w:val="Tekstpodstawowy"/>
        <w:spacing w:after="0"/>
        <w:jc w:val="both"/>
        <w:rPr>
          <w:rFonts w:asciiTheme="majorHAnsi" w:hAnsiTheme="majorHAnsi"/>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2: Tryb udzielenia zamówienia</w:t>
      </w:r>
    </w:p>
    <w:p w:rsidR="00DF11E4" w:rsidRPr="00453CFC" w:rsidRDefault="00DF11E4">
      <w:pPr>
        <w:spacing w:after="120"/>
        <w:jc w:val="both"/>
        <w:rPr>
          <w:rFonts w:asciiTheme="majorHAnsi" w:hAnsiTheme="majorHAnsi"/>
          <w:sz w:val="22"/>
          <w:szCs w:val="22"/>
        </w:rPr>
      </w:pPr>
      <w:r w:rsidRPr="00453CFC">
        <w:rPr>
          <w:rFonts w:asciiTheme="majorHAnsi" w:hAnsiTheme="majorHAnsi"/>
          <w:sz w:val="22"/>
          <w:szCs w:val="22"/>
        </w:rPr>
        <w:t>Postępowanie o udzielenie zamówienia prowadzone jest w trybie przetargu nieograniczonego na podstawie ustawy z dnia 29 stycznia 2004 roku Prawo zamówień publicznych (tekst jedn. Dz. U. z 2010 r. Nr 113, poz. 759 ze zm.)</w:t>
      </w:r>
    </w:p>
    <w:p w:rsidR="00DF11E4" w:rsidRPr="00453CFC" w:rsidRDefault="00DF11E4" w:rsidP="00660DD8">
      <w:pPr>
        <w:jc w:val="both"/>
        <w:rPr>
          <w:rFonts w:asciiTheme="majorHAnsi" w:hAnsiTheme="majorHAnsi"/>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3: Opis przedmiotu zamówienia</w:t>
      </w:r>
    </w:p>
    <w:p w:rsidR="00DF11E4" w:rsidRPr="00453CFC" w:rsidRDefault="00CB5178" w:rsidP="00CB5178">
      <w:pPr>
        <w:pStyle w:val="Tekstpodstawowy"/>
        <w:jc w:val="both"/>
        <w:rPr>
          <w:rFonts w:asciiTheme="majorHAnsi" w:eastAsiaTheme="minorHAnsi" w:hAnsiTheme="majorHAnsi" w:cstheme="minorBidi"/>
          <w:sz w:val="22"/>
          <w:szCs w:val="22"/>
          <w:lang w:eastAsia="en-US"/>
        </w:rPr>
      </w:pPr>
      <w:r w:rsidRPr="00453CFC">
        <w:rPr>
          <w:rFonts w:asciiTheme="majorHAnsi" w:eastAsiaTheme="minorHAnsi" w:hAnsiTheme="majorHAnsi" w:cstheme="minorBidi"/>
          <w:sz w:val="22"/>
          <w:szCs w:val="22"/>
          <w:lang w:eastAsia="en-US"/>
        </w:rPr>
        <w:t>Przedmiotem zamówienia jest odbiór i zagospodarowanie odpadów. Odpady wskazane w każde</w:t>
      </w:r>
      <w:r w:rsidR="00353C8D">
        <w:rPr>
          <w:rFonts w:asciiTheme="majorHAnsi" w:eastAsiaTheme="minorHAnsi" w:hAnsiTheme="majorHAnsi" w:cstheme="minorBidi"/>
          <w:sz w:val="22"/>
          <w:szCs w:val="22"/>
          <w:lang w:eastAsia="en-US"/>
        </w:rPr>
        <w:t>j części odbierane będą z</w:t>
      </w:r>
      <w:r w:rsidR="00A2586D" w:rsidRPr="00453CFC">
        <w:rPr>
          <w:rFonts w:asciiTheme="majorHAnsi" w:eastAsiaTheme="minorHAnsi" w:hAnsiTheme="majorHAnsi" w:cstheme="minorBidi"/>
          <w:sz w:val="22"/>
          <w:szCs w:val="22"/>
          <w:lang w:eastAsia="en-US"/>
        </w:rPr>
        <w:t xml:space="preserve"> ośrodków</w:t>
      </w:r>
      <w:r w:rsidR="00353C8D">
        <w:rPr>
          <w:rFonts w:asciiTheme="majorHAnsi" w:eastAsiaTheme="minorHAnsi" w:hAnsiTheme="majorHAnsi" w:cstheme="minorBidi"/>
          <w:sz w:val="22"/>
          <w:szCs w:val="22"/>
          <w:lang w:eastAsia="en-US"/>
        </w:rPr>
        <w:t xml:space="preserve"> szkoleniowych Krajowej Szkoły Sądownictwa i Prokuratury</w:t>
      </w:r>
      <w:r w:rsidR="00A2586D" w:rsidRPr="00453CFC">
        <w:rPr>
          <w:rFonts w:asciiTheme="majorHAnsi" w:eastAsiaTheme="minorHAnsi" w:hAnsiTheme="majorHAnsi" w:cstheme="minorBidi"/>
          <w:sz w:val="22"/>
          <w:szCs w:val="22"/>
          <w:lang w:eastAsia="en-US"/>
        </w:rPr>
        <w:t>, zgodnie z adresem wskazanym w formularzu oferty (załącznik nr 2 do SIWZ)</w:t>
      </w:r>
      <w:r w:rsidR="00D83F73" w:rsidRPr="00453CFC">
        <w:rPr>
          <w:rFonts w:asciiTheme="majorHAnsi" w:eastAsiaTheme="minorHAnsi" w:hAnsiTheme="majorHAnsi" w:cstheme="minorBidi"/>
          <w:sz w:val="22"/>
          <w:szCs w:val="22"/>
          <w:lang w:eastAsia="en-US"/>
        </w:rPr>
        <w:t xml:space="preserve"> w odniesieniu do każdej części</w:t>
      </w:r>
      <w:r w:rsidR="00E27C28" w:rsidRPr="00453CFC">
        <w:rPr>
          <w:rFonts w:asciiTheme="majorHAnsi" w:eastAsiaTheme="minorHAnsi" w:hAnsiTheme="majorHAnsi" w:cstheme="minorBidi"/>
          <w:sz w:val="22"/>
          <w:szCs w:val="22"/>
          <w:lang w:eastAsia="en-US"/>
        </w:rPr>
        <w:t>.</w:t>
      </w:r>
      <w:r w:rsidR="00D83F73" w:rsidRPr="00453CFC">
        <w:rPr>
          <w:rFonts w:asciiTheme="majorHAnsi" w:eastAsiaTheme="minorHAnsi" w:hAnsiTheme="majorHAnsi" w:cstheme="minorBidi"/>
          <w:sz w:val="22"/>
          <w:szCs w:val="22"/>
          <w:lang w:eastAsia="en-US"/>
        </w:rPr>
        <w:t xml:space="preserve"> </w:t>
      </w:r>
      <w:r w:rsidR="00E27C28" w:rsidRPr="00453CFC">
        <w:rPr>
          <w:rFonts w:asciiTheme="majorHAnsi" w:eastAsiaTheme="minorHAnsi" w:hAnsiTheme="majorHAnsi" w:cstheme="minorBidi"/>
          <w:sz w:val="22"/>
          <w:szCs w:val="22"/>
          <w:lang w:eastAsia="en-US"/>
        </w:rPr>
        <w:t>Wykonawca odpowiada za zagospodarowanie odpadów (tj. odzysk, unieszkodliwianie).</w:t>
      </w:r>
      <w:r w:rsidRPr="00453CFC">
        <w:rPr>
          <w:rFonts w:asciiTheme="majorHAnsi" w:eastAsiaTheme="minorHAnsi" w:hAnsiTheme="majorHAnsi" w:cstheme="minorBidi"/>
          <w:sz w:val="22"/>
          <w:szCs w:val="22"/>
          <w:lang w:eastAsia="en-US"/>
        </w:rPr>
        <w:t xml:space="preserve"> Odpady niesegregowane (w tym frakcja sucha), będą gromadzone w kontenerach </w:t>
      </w:r>
      <w:r w:rsidR="00D83F73" w:rsidRPr="00453CFC">
        <w:rPr>
          <w:rFonts w:asciiTheme="majorHAnsi" w:eastAsiaTheme="minorHAnsi" w:hAnsiTheme="majorHAnsi" w:cstheme="minorBidi"/>
          <w:sz w:val="22"/>
          <w:szCs w:val="22"/>
          <w:lang w:eastAsia="en-US"/>
        </w:rPr>
        <w:t xml:space="preserve">o pojemnościach wskazanych w formularzu oferty </w:t>
      </w:r>
      <w:r w:rsidR="00A2586D" w:rsidRPr="00453CFC">
        <w:rPr>
          <w:rFonts w:asciiTheme="majorHAnsi" w:eastAsiaTheme="minorHAnsi" w:hAnsiTheme="majorHAnsi" w:cstheme="minorBidi"/>
          <w:sz w:val="22"/>
          <w:szCs w:val="22"/>
          <w:lang w:eastAsia="en-US"/>
        </w:rPr>
        <w:t xml:space="preserve">(załącznik nr 2 do SIWZ) </w:t>
      </w:r>
      <w:r w:rsidR="00D83F73" w:rsidRPr="00453CFC">
        <w:rPr>
          <w:rFonts w:asciiTheme="majorHAnsi" w:eastAsiaTheme="minorHAnsi" w:hAnsiTheme="majorHAnsi" w:cstheme="minorBidi"/>
          <w:sz w:val="22"/>
          <w:szCs w:val="22"/>
          <w:lang w:eastAsia="en-US"/>
        </w:rPr>
        <w:t xml:space="preserve">w odniesieniu do każdej części, </w:t>
      </w:r>
      <w:r w:rsidRPr="00453CFC">
        <w:rPr>
          <w:rFonts w:asciiTheme="majorHAnsi" w:eastAsiaTheme="minorHAnsi" w:hAnsiTheme="majorHAnsi" w:cstheme="minorBidi"/>
          <w:sz w:val="22"/>
          <w:szCs w:val="22"/>
          <w:lang w:eastAsia="en-US"/>
        </w:rPr>
        <w:t>będących w posiadaniu Wykonawcy usługi</w:t>
      </w:r>
      <w:r w:rsidR="00E27C28" w:rsidRPr="00453CFC">
        <w:rPr>
          <w:rFonts w:asciiTheme="majorHAnsi" w:eastAsiaTheme="minorHAnsi" w:hAnsiTheme="majorHAnsi" w:cstheme="minorBidi"/>
          <w:sz w:val="22"/>
          <w:szCs w:val="22"/>
          <w:lang w:eastAsia="en-US"/>
        </w:rPr>
        <w:t>, a użyczonych Zamawiającemu na czas realizacji usługi</w:t>
      </w:r>
      <w:r w:rsidRPr="00453CFC">
        <w:rPr>
          <w:rFonts w:asciiTheme="majorHAnsi" w:eastAsiaTheme="minorHAnsi" w:hAnsiTheme="majorHAnsi" w:cstheme="minorBidi"/>
          <w:sz w:val="22"/>
          <w:szCs w:val="22"/>
          <w:lang w:eastAsia="en-US"/>
        </w:rPr>
        <w:t xml:space="preserve">. Transport odpadów odbywać się będzie samochodami ciężarowymi, umożliwiającymi samoczynny załadunek w/w kontenerów. Odbiór odpadów odbywać się będzie w dni powszednie, </w:t>
      </w:r>
      <w:r w:rsidR="00D83F73" w:rsidRPr="00453CFC">
        <w:rPr>
          <w:rFonts w:asciiTheme="majorHAnsi" w:eastAsiaTheme="minorHAnsi" w:hAnsiTheme="majorHAnsi" w:cstheme="minorBidi"/>
          <w:sz w:val="22"/>
          <w:szCs w:val="22"/>
          <w:lang w:eastAsia="en-US"/>
        </w:rPr>
        <w:t>wskazane w opisie przedmiotu zamówienia.</w:t>
      </w:r>
      <w:r w:rsidRPr="00453CFC">
        <w:rPr>
          <w:rFonts w:asciiTheme="majorHAnsi" w:eastAsiaTheme="minorHAnsi" w:hAnsiTheme="majorHAnsi" w:cstheme="minorBidi"/>
          <w:sz w:val="22"/>
          <w:szCs w:val="22"/>
          <w:lang w:eastAsia="en-US"/>
        </w:rPr>
        <w:t xml:space="preserve"> </w:t>
      </w:r>
    </w:p>
    <w:p w:rsidR="00DF11E4" w:rsidRPr="00453CFC" w:rsidRDefault="00DF11E4" w:rsidP="00CC541B">
      <w:pPr>
        <w:pStyle w:val="Tekstpodstawowy"/>
        <w:spacing w:after="0"/>
        <w:jc w:val="both"/>
        <w:rPr>
          <w:rFonts w:asciiTheme="majorHAnsi" w:hAnsiTheme="majorHAnsi"/>
          <w:sz w:val="22"/>
          <w:szCs w:val="22"/>
        </w:rPr>
      </w:pPr>
      <w:r w:rsidRPr="00453CFC">
        <w:rPr>
          <w:rFonts w:asciiTheme="majorHAnsi" w:hAnsiTheme="majorHAnsi"/>
          <w:sz w:val="22"/>
          <w:szCs w:val="22"/>
        </w:rPr>
        <w:t>Szczegółowy opis przedmiotu zamówienia określony został w załączniku nr 1 do SIWZ.</w:t>
      </w:r>
    </w:p>
    <w:p w:rsidR="00DF11E4" w:rsidRPr="00453CFC" w:rsidRDefault="00DF11E4">
      <w:pPr>
        <w:pStyle w:val="Tekstpodstawowy"/>
        <w:jc w:val="both"/>
        <w:rPr>
          <w:rFonts w:asciiTheme="majorHAnsi" w:hAnsiTheme="majorHAnsi"/>
          <w:sz w:val="22"/>
          <w:szCs w:val="22"/>
        </w:rPr>
      </w:pPr>
    </w:p>
    <w:p w:rsidR="00DF11E4" w:rsidRPr="00453CFC" w:rsidRDefault="00DF11E4" w:rsidP="00836F82">
      <w:pPr>
        <w:spacing w:after="120"/>
        <w:jc w:val="both"/>
        <w:rPr>
          <w:rStyle w:val="HTML-staaszeroko"/>
          <w:rFonts w:asciiTheme="majorHAnsi" w:hAnsiTheme="majorHAnsi"/>
          <w:sz w:val="22"/>
          <w:szCs w:val="22"/>
        </w:rPr>
      </w:pPr>
      <w:r w:rsidRPr="00453CFC">
        <w:rPr>
          <w:rFonts w:asciiTheme="majorHAnsi" w:hAnsiTheme="majorHAnsi"/>
          <w:b/>
          <w:sz w:val="22"/>
          <w:szCs w:val="22"/>
        </w:rPr>
        <w:t xml:space="preserve">Kod Wspólnego Słownika Zamówień (CPV): </w:t>
      </w:r>
      <w:r w:rsidR="00680D63" w:rsidRPr="00453CFC">
        <w:rPr>
          <w:rFonts w:asciiTheme="majorHAnsi" w:hAnsiTheme="majorHAnsi"/>
          <w:sz w:val="22"/>
          <w:szCs w:val="22"/>
        </w:rPr>
        <w:t>90.5</w:t>
      </w:r>
      <w:r w:rsidR="007C0A0A">
        <w:rPr>
          <w:rFonts w:asciiTheme="majorHAnsi" w:hAnsiTheme="majorHAnsi"/>
          <w:sz w:val="22"/>
          <w:szCs w:val="22"/>
        </w:rPr>
        <w:t>1</w:t>
      </w:r>
      <w:r w:rsidR="00680D63" w:rsidRPr="00453CFC">
        <w:rPr>
          <w:rFonts w:asciiTheme="majorHAnsi" w:hAnsiTheme="majorHAnsi"/>
          <w:sz w:val="22"/>
          <w:szCs w:val="22"/>
        </w:rPr>
        <w:t>.</w:t>
      </w:r>
      <w:r w:rsidR="007C0A0A">
        <w:rPr>
          <w:rFonts w:asciiTheme="majorHAnsi" w:hAnsiTheme="majorHAnsi"/>
          <w:sz w:val="22"/>
          <w:szCs w:val="22"/>
        </w:rPr>
        <w:t>10.00-2</w:t>
      </w:r>
      <w:r w:rsidR="00680D63" w:rsidRPr="00453CFC">
        <w:rPr>
          <w:rFonts w:asciiTheme="majorHAnsi" w:hAnsiTheme="majorHAnsi"/>
          <w:sz w:val="22"/>
          <w:szCs w:val="22"/>
        </w:rPr>
        <w:t>.</w:t>
      </w:r>
    </w:p>
    <w:p w:rsidR="00DF11E4" w:rsidRPr="00453CFC" w:rsidRDefault="00DF11E4" w:rsidP="00660DD8">
      <w:pPr>
        <w:pStyle w:val="Tekstpodstawowy"/>
        <w:spacing w:after="0"/>
        <w:jc w:val="both"/>
        <w:rPr>
          <w:rFonts w:asciiTheme="majorHAnsi" w:hAnsiTheme="majorHAnsi"/>
          <w:b/>
          <w:sz w:val="22"/>
          <w:szCs w:val="22"/>
          <w:u w:val="single"/>
        </w:rPr>
      </w:pPr>
    </w:p>
    <w:p w:rsidR="00DF11E4" w:rsidRPr="001C3F51" w:rsidRDefault="00DF11E4">
      <w:pPr>
        <w:pStyle w:val="Tekstpodstawowy"/>
        <w:ind w:left="1276" w:hanging="1276"/>
        <w:jc w:val="both"/>
        <w:rPr>
          <w:rFonts w:asciiTheme="majorHAnsi" w:hAnsiTheme="majorHAnsi"/>
          <w:b/>
          <w:sz w:val="22"/>
          <w:szCs w:val="22"/>
          <w:u w:val="single"/>
        </w:rPr>
      </w:pPr>
      <w:r w:rsidRPr="001C3F51">
        <w:rPr>
          <w:rFonts w:asciiTheme="majorHAnsi" w:hAnsiTheme="majorHAnsi"/>
          <w:b/>
          <w:sz w:val="22"/>
          <w:szCs w:val="22"/>
          <w:u w:val="single"/>
        </w:rPr>
        <w:t xml:space="preserve">Rozdział 4: Informacja o ofertach częściowych, wariantowych oraz o przewidywanych zamówieniach uzupełniających </w:t>
      </w:r>
    </w:p>
    <w:p w:rsidR="00DF11E4" w:rsidRPr="00952229" w:rsidRDefault="007C0A0A" w:rsidP="00703E7C">
      <w:pPr>
        <w:pStyle w:val="Bezodstpw"/>
        <w:numPr>
          <w:ilvl w:val="0"/>
          <w:numId w:val="15"/>
        </w:numPr>
        <w:ind w:left="426" w:hanging="426"/>
        <w:rPr>
          <w:rFonts w:asciiTheme="majorHAnsi" w:hAnsiTheme="majorHAnsi"/>
        </w:rPr>
      </w:pPr>
      <w:r w:rsidRPr="00952229">
        <w:rPr>
          <w:rFonts w:asciiTheme="majorHAnsi" w:hAnsiTheme="majorHAnsi"/>
        </w:rPr>
        <w:t xml:space="preserve">Zamawiający </w:t>
      </w:r>
      <w:r w:rsidR="00AA19DB" w:rsidRPr="00952229">
        <w:rPr>
          <w:rFonts w:asciiTheme="majorHAnsi" w:hAnsiTheme="majorHAnsi"/>
        </w:rPr>
        <w:t xml:space="preserve">nie </w:t>
      </w:r>
      <w:r w:rsidR="00DF11E4" w:rsidRPr="00952229">
        <w:rPr>
          <w:rFonts w:asciiTheme="majorHAnsi" w:hAnsiTheme="majorHAnsi"/>
        </w:rPr>
        <w:t>przewiduje możliwoś</w:t>
      </w:r>
      <w:r w:rsidR="00AA19DB" w:rsidRPr="00952229">
        <w:rPr>
          <w:rFonts w:asciiTheme="majorHAnsi" w:hAnsiTheme="majorHAnsi"/>
        </w:rPr>
        <w:t>ci</w:t>
      </w:r>
      <w:r w:rsidR="00DF11E4" w:rsidRPr="00952229">
        <w:rPr>
          <w:rFonts w:asciiTheme="majorHAnsi" w:hAnsiTheme="majorHAnsi"/>
        </w:rPr>
        <w:t xml:space="preserve"> udzi</w:t>
      </w:r>
      <w:r w:rsidRPr="00952229">
        <w:rPr>
          <w:rFonts w:asciiTheme="majorHAnsi" w:hAnsiTheme="majorHAnsi"/>
        </w:rPr>
        <w:t>elenia zamówień uzupełniających.</w:t>
      </w:r>
    </w:p>
    <w:p w:rsidR="0077142B" w:rsidRPr="001C3F51" w:rsidRDefault="00DF11E4" w:rsidP="00703E7C">
      <w:pPr>
        <w:pStyle w:val="Bezodstpw"/>
        <w:numPr>
          <w:ilvl w:val="0"/>
          <w:numId w:val="15"/>
        </w:numPr>
        <w:ind w:left="426" w:hanging="426"/>
        <w:rPr>
          <w:rFonts w:asciiTheme="majorHAnsi" w:hAnsiTheme="majorHAnsi"/>
        </w:rPr>
      </w:pPr>
      <w:r w:rsidRPr="001C3F51">
        <w:rPr>
          <w:rFonts w:asciiTheme="majorHAnsi" w:hAnsiTheme="majorHAnsi"/>
        </w:rPr>
        <w:t>Zamawiający nie dopuszcza składania ofert wariantowych</w:t>
      </w:r>
      <w:r w:rsidR="007C0A0A" w:rsidRPr="001C3F51">
        <w:rPr>
          <w:rFonts w:asciiTheme="majorHAnsi" w:hAnsiTheme="majorHAnsi"/>
        </w:rPr>
        <w:t>.</w:t>
      </w:r>
      <w:r w:rsidRPr="001C3F51">
        <w:rPr>
          <w:rFonts w:asciiTheme="majorHAnsi" w:hAnsiTheme="majorHAnsi"/>
        </w:rPr>
        <w:t xml:space="preserve"> </w:t>
      </w:r>
    </w:p>
    <w:p w:rsidR="00DF11E4" w:rsidRPr="00453CFC" w:rsidRDefault="00DF11E4" w:rsidP="00703E7C">
      <w:pPr>
        <w:pStyle w:val="Bezodstpw"/>
        <w:numPr>
          <w:ilvl w:val="0"/>
          <w:numId w:val="15"/>
        </w:numPr>
        <w:ind w:left="426" w:hanging="426"/>
        <w:rPr>
          <w:rFonts w:asciiTheme="majorHAnsi" w:hAnsiTheme="majorHAnsi"/>
        </w:rPr>
      </w:pPr>
      <w:r w:rsidRPr="001C3F51">
        <w:rPr>
          <w:rFonts w:asciiTheme="majorHAnsi" w:hAnsiTheme="majorHAnsi"/>
        </w:rPr>
        <w:t>Zamawiający dopu</w:t>
      </w:r>
      <w:r w:rsidR="00CB5178" w:rsidRPr="001C3F51">
        <w:rPr>
          <w:rFonts w:asciiTheme="majorHAnsi" w:hAnsiTheme="majorHAnsi"/>
        </w:rPr>
        <w:t>szcza możliwość składania ofert</w:t>
      </w:r>
      <w:r w:rsidR="00680D63" w:rsidRPr="001C3F51">
        <w:rPr>
          <w:rFonts w:asciiTheme="majorHAnsi" w:hAnsiTheme="majorHAnsi"/>
        </w:rPr>
        <w:t xml:space="preserve"> częściowych w odniesieniu do jednej lub </w:t>
      </w:r>
      <w:r w:rsidR="00A2586D" w:rsidRPr="001C3F51">
        <w:rPr>
          <w:rFonts w:asciiTheme="majorHAnsi" w:hAnsiTheme="majorHAnsi"/>
        </w:rPr>
        <w:t>kilku</w:t>
      </w:r>
      <w:r w:rsidR="00680D63" w:rsidRPr="001C3F51">
        <w:rPr>
          <w:rFonts w:asciiTheme="majorHAnsi" w:hAnsiTheme="majorHAnsi"/>
        </w:rPr>
        <w:t xml:space="preserve"> części.</w:t>
      </w:r>
    </w:p>
    <w:p w:rsidR="0077142B" w:rsidRPr="00453CFC" w:rsidRDefault="0077142B" w:rsidP="00660DD8">
      <w:pPr>
        <w:pStyle w:val="Tekstpodstawowy"/>
        <w:spacing w:after="0"/>
        <w:jc w:val="both"/>
        <w:rPr>
          <w:rFonts w:asciiTheme="majorHAnsi" w:hAnsiTheme="majorHAnsi"/>
          <w:b/>
          <w:sz w:val="22"/>
          <w:szCs w:val="22"/>
          <w:u w:val="single"/>
        </w:rPr>
      </w:pPr>
    </w:p>
    <w:p w:rsidR="00DF11E4" w:rsidRPr="0013430E" w:rsidRDefault="00DF11E4">
      <w:pPr>
        <w:pStyle w:val="Tekstpodstawowy"/>
        <w:ind w:left="735" w:hanging="735"/>
        <w:jc w:val="both"/>
        <w:rPr>
          <w:rFonts w:asciiTheme="majorHAnsi" w:hAnsiTheme="majorHAnsi"/>
          <w:b/>
          <w:sz w:val="22"/>
          <w:szCs w:val="22"/>
          <w:u w:val="single"/>
        </w:rPr>
      </w:pPr>
      <w:r w:rsidRPr="0013430E">
        <w:rPr>
          <w:rFonts w:asciiTheme="majorHAnsi" w:hAnsiTheme="majorHAnsi"/>
          <w:b/>
          <w:sz w:val="22"/>
          <w:szCs w:val="22"/>
          <w:u w:val="single"/>
        </w:rPr>
        <w:t>Rozdział 5: Termin wykonania zamówienia</w:t>
      </w:r>
    </w:p>
    <w:p w:rsidR="00D83F73" w:rsidRPr="0013430E" w:rsidRDefault="00DF11E4" w:rsidP="00D83F73">
      <w:pPr>
        <w:pStyle w:val="Zwykytekst1"/>
        <w:autoSpaceDE w:val="0"/>
        <w:spacing w:before="120"/>
        <w:jc w:val="both"/>
        <w:rPr>
          <w:rFonts w:asciiTheme="majorHAnsi" w:hAnsiTheme="majorHAnsi"/>
          <w:color w:val="000000"/>
          <w:sz w:val="22"/>
          <w:szCs w:val="22"/>
        </w:rPr>
      </w:pPr>
      <w:r w:rsidRPr="0013430E">
        <w:rPr>
          <w:rFonts w:asciiTheme="majorHAnsi" w:hAnsiTheme="majorHAnsi"/>
          <w:sz w:val="22"/>
          <w:szCs w:val="22"/>
        </w:rPr>
        <w:t>Zamówienie będzie realizowane w okresie</w:t>
      </w:r>
      <w:r w:rsidR="00071FE7" w:rsidRPr="0013430E">
        <w:rPr>
          <w:rFonts w:asciiTheme="majorHAnsi" w:hAnsiTheme="majorHAnsi"/>
          <w:sz w:val="22"/>
          <w:szCs w:val="22"/>
        </w:rPr>
        <w:t>:</w:t>
      </w:r>
      <w:r w:rsidR="00113A8D" w:rsidRPr="0013430E">
        <w:rPr>
          <w:rFonts w:asciiTheme="majorHAnsi" w:hAnsiTheme="majorHAnsi"/>
          <w:sz w:val="22"/>
          <w:szCs w:val="22"/>
        </w:rPr>
        <w:t xml:space="preserve"> </w:t>
      </w:r>
    </w:p>
    <w:p w:rsidR="00D83F73" w:rsidRPr="0013430E" w:rsidRDefault="00F80BF9" w:rsidP="00703E7C">
      <w:pPr>
        <w:pStyle w:val="Zwykytekst1"/>
        <w:numPr>
          <w:ilvl w:val="1"/>
          <w:numId w:val="2"/>
        </w:numPr>
        <w:autoSpaceDE w:val="0"/>
        <w:spacing w:before="120"/>
        <w:ind w:left="426" w:hanging="426"/>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952229">
        <w:rPr>
          <w:rFonts w:asciiTheme="majorHAnsi" w:hAnsiTheme="majorHAnsi"/>
          <w:color w:val="000000"/>
          <w:sz w:val="22"/>
          <w:szCs w:val="22"/>
        </w:rPr>
        <w:t>I</w:t>
      </w:r>
      <w:r w:rsidR="00D83F73" w:rsidRPr="0013430E">
        <w:rPr>
          <w:rFonts w:asciiTheme="majorHAnsi" w:hAnsiTheme="majorHAnsi"/>
          <w:color w:val="000000"/>
          <w:sz w:val="22"/>
          <w:szCs w:val="22"/>
        </w:rPr>
        <w:t xml:space="preserve"> </w:t>
      </w:r>
      <w:r w:rsidR="00071FE7" w:rsidRPr="0013430E">
        <w:rPr>
          <w:rFonts w:asciiTheme="majorHAnsi" w:hAnsiTheme="majorHAnsi"/>
          <w:color w:val="000000"/>
          <w:sz w:val="22"/>
          <w:szCs w:val="22"/>
        </w:rPr>
        <w:t xml:space="preserve">– </w:t>
      </w:r>
      <w:r w:rsidR="0013430E" w:rsidRPr="0013430E">
        <w:rPr>
          <w:rFonts w:asciiTheme="majorHAnsi" w:hAnsiTheme="majorHAnsi"/>
          <w:color w:val="000000"/>
          <w:sz w:val="22"/>
          <w:szCs w:val="22"/>
        </w:rPr>
        <w:t xml:space="preserve">od dnia podpisania umowy </w:t>
      </w:r>
      <w:r w:rsidR="007C0A0A" w:rsidRPr="0013430E">
        <w:rPr>
          <w:rFonts w:asciiTheme="majorHAnsi" w:hAnsiTheme="majorHAnsi"/>
          <w:color w:val="000000"/>
          <w:sz w:val="22"/>
          <w:szCs w:val="22"/>
        </w:rPr>
        <w:t>do 31 grudnia 2013 r</w:t>
      </w:r>
      <w:r w:rsidR="00DA7470" w:rsidRPr="0013430E">
        <w:rPr>
          <w:rFonts w:asciiTheme="majorHAnsi" w:hAnsiTheme="majorHAnsi"/>
          <w:color w:val="000000"/>
          <w:sz w:val="22"/>
          <w:szCs w:val="22"/>
        </w:rPr>
        <w:t>.</w:t>
      </w:r>
    </w:p>
    <w:p w:rsidR="00D83F73" w:rsidRPr="0013430E" w:rsidRDefault="00F80BF9" w:rsidP="00703E7C">
      <w:pPr>
        <w:pStyle w:val="Zwykytekst1"/>
        <w:numPr>
          <w:ilvl w:val="1"/>
          <w:numId w:val="2"/>
        </w:numPr>
        <w:autoSpaceDE w:val="0"/>
        <w:spacing w:before="120"/>
        <w:ind w:left="426" w:hanging="426"/>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952229">
        <w:rPr>
          <w:rFonts w:asciiTheme="majorHAnsi" w:hAnsiTheme="majorHAnsi"/>
          <w:color w:val="000000"/>
          <w:sz w:val="22"/>
          <w:szCs w:val="22"/>
        </w:rPr>
        <w:t>I</w:t>
      </w:r>
      <w:r w:rsidRPr="0013430E">
        <w:rPr>
          <w:rFonts w:asciiTheme="majorHAnsi" w:hAnsiTheme="majorHAnsi"/>
          <w:color w:val="000000"/>
          <w:sz w:val="22"/>
          <w:szCs w:val="22"/>
        </w:rPr>
        <w:t>I</w:t>
      </w:r>
      <w:r w:rsidR="00D83F73" w:rsidRPr="0013430E">
        <w:rPr>
          <w:rFonts w:asciiTheme="majorHAnsi" w:hAnsiTheme="majorHAnsi"/>
          <w:color w:val="000000"/>
          <w:sz w:val="22"/>
          <w:szCs w:val="22"/>
        </w:rPr>
        <w:t xml:space="preserve"> </w:t>
      </w:r>
      <w:r w:rsidR="00071FE7" w:rsidRPr="0013430E">
        <w:rPr>
          <w:rFonts w:asciiTheme="majorHAnsi" w:hAnsiTheme="majorHAnsi"/>
          <w:color w:val="000000"/>
          <w:sz w:val="22"/>
          <w:szCs w:val="22"/>
        </w:rPr>
        <w:t xml:space="preserve">– </w:t>
      </w:r>
      <w:r w:rsidR="0013430E" w:rsidRPr="0013430E">
        <w:rPr>
          <w:rFonts w:asciiTheme="majorHAnsi" w:hAnsiTheme="majorHAnsi"/>
          <w:color w:val="000000"/>
          <w:sz w:val="22"/>
          <w:szCs w:val="22"/>
        </w:rPr>
        <w:t xml:space="preserve">od dnia podpisania umowy </w:t>
      </w:r>
      <w:r w:rsidR="007C0A0A" w:rsidRPr="0013430E">
        <w:rPr>
          <w:rFonts w:asciiTheme="majorHAnsi" w:hAnsiTheme="majorHAnsi"/>
          <w:color w:val="000000"/>
          <w:sz w:val="22"/>
          <w:szCs w:val="22"/>
        </w:rPr>
        <w:t>do 31 grudnia 2013 r</w:t>
      </w:r>
      <w:r w:rsidR="00071FE7" w:rsidRPr="0013430E">
        <w:rPr>
          <w:rFonts w:asciiTheme="majorHAnsi" w:hAnsiTheme="majorHAnsi"/>
          <w:color w:val="000000"/>
          <w:sz w:val="22"/>
          <w:szCs w:val="22"/>
        </w:rPr>
        <w:t>.</w:t>
      </w:r>
    </w:p>
    <w:p w:rsidR="00F777AB" w:rsidRPr="0013430E" w:rsidRDefault="00D83F73" w:rsidP="00703E7C">
      <w:pPr>
        <w:pStyle w:val="Zwykytekst1"/>
        <w:numPr>
          <w:ilvl w:val="1"/>
          <w:numId w:val="2"/>
        </w:numPr>
        <w:autoSpaceDE w:val="0"/>
        <w:spacing w:before="120"/>
        <w:ind w:left="426" w:hanging="426"/>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952229">
        <w:rPr>
          <w:rFonts w:asciiTheme="majorHAnsi" w:hAnsiTheme="majorHAnsi"/>
          <w:color w:val="000000"/>
          <w:sz w:val="22"/>
          <w:szCs w:val="22"/>
        </w:rPr>
        <w:t>I</w:t>
      </w:r>
      <w:r w:rsidR="00F80BF9" w:rsidRPr="0013430E">
        <w:rPr>
          <w:rFonts w:asciiTheme="majorHAnsi" w:hAnsiTheme="majorHAnsi"/>
          <w:color w:val="000000"/>
          <w:sz w:val="22"/>
          <w:szCs w:val="22"/>
        </w:rPr>
        <w:t>II</w:t>
      </w:r>
      <w:r w:rsidR="00952229">
        <w:rPr>
          <w:rFonts w:asciiTheme="majorHAnsi" w:hAnsiTheme="majorHAnsi"/>
          <w:color w:val="000000"/>
          <w:sz w:val="22"/>
          <w:szCs w:val="22"/>
        </w:rPr>
        <w:t xml:space="preserve"> </w:t>
      </w:r>
      <w:r w:rsidR="00071FE7" w:rsidRPr="0013430E">
        <w:rPr>
          <w:rFonts w:asciiTheme="majorHAnsi" w:hAnsiTheme="majorHAnsi"/>
          <w:color w:val="000000"/>
          <w:sz w:val="22"/>
          <w:szCs w:val="22"/>
        </w:rPr>
        <w:t xml:space="preserve">– </w:t>
      </w:r>
      <w:r w:rsidR="0013430E" w:rsidRPr="0013430E">
        <w:rPr>
          <w:rFonts w:asciiTheme="majorHAnsi" w:hAnsiTheme="majorHAnsi"/>
          <w:color w:val="000000"/>
          <w:sz w:val="22"/>
          <w:szCs w:val="22"/>
        </w:rPr>
        <w:t xml:space="preserve">od dnia podpisania umowy </w:t>
      </w:r>
      <w:r w:rsidR="007C0A0A" w:rsidRPr="0013430E">
        <w:rPr>
          <w:rFonts w:asciiTheme="majorHAnsi" w:hAnsiTheme="majorHAnsi"/>
          <w:color w:val="000000"/>
          <w:sz w:val="22"/>
          <w:szCs w:val="22"/>
        </w:rPr>
        <w:t>do 31 grudnia 2013 r</w:t>
      </w:r>
      <w:r w:rsidR="00DA7470" w:rsidRPr="0013430E">
        <w:rPr>
          <w:rFonts w:asciiTheme="majorHAnsi" w:hAnsiTheme="majorHAnsi"/>
          <w:color w:val="000000"/>
          <w:sz w:val="22"/>
          <w:szCs w:val="22"/>
        </w:rPr>
        <w:t>.</w:t>
      </w:r>
    </w:p>
    <w:p w:rsidR="007C0A0A" w:rsidRPr="0013430E" w:rsidRDefault="007C0A0A" w:rsidP="00703E7C">
      <w:pPr>
        <w:pStyle w:val="Zwykytekst1"/>
        <w:numPr>
          <w:ilvl w:val="1"/>
          <w:numId w:val="2"/>
        </w:numPr>
        <w:autoSpaceDE w:val="0"/>
        <w:spacing w:before="120"/>
        <w:ind w:left="426" w:hanging="426"/>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952229">
        <w:rPr>
          <w:rFonts w:asciiTheme="majorHAnsi" w:hAnsiTheme="majorHAnsi"/>
          <w:color w:val="000000"/>
          <w:sz w:val="22"/>
          <w:szCs w:val="22"/>
        </w:rPr>
        <w:t xml:space="preserve">IV </w:t>
      </w:r>
      <w:r w:rsidRPr="0013430E">
        <w:rPr>
          <w:rFonts w:asciiTheme="majorHAnsi" w:hAnsiTheme="majorHAnsi"/>
          <w:color w:val="000000"/>
          <w:sz w:val="22"/>
          <w:szCs w:val="22"/>
        </w:rPr>
        <w:t xml:space="preserve">– </w:t>
      </w:r>
      <w:r w:rsidR="0013430E" w:rsidRPr="0013430E">
        <w:rPr>
          <w:rFonts w:asciiTheme="majorHAnsi" w:hAnsiTheme="majorHAnsi"/>
          <w:color w:val="000000"/>
          <w:sz w:val="22"/>
          <w:szCs w:val="22"/>
        </w:rPr>
        <w:t xml:space="preserve">od dnia podpisania umowy </w:t>
      </w:r>
      <w:r w:rsidRPr="0013430E">
        <w:rPr>
          <w:rFonts w:asciiTheme="majorHAnsi" w:hAnsiTheme="majorHAnsi"/>
          <w:color w:val="000000"/>
          <w:sz w:val="22"/>
          <w:szCs w:val="22"/>
        </w:rPr>
        <w:t>do 31 grudnia 2013 r.</w:t>
      </w:r>
    </w:p>
    <w:p w:rsidR="007C0A0A" w:rsidRPr="0013430E" w:rsidRDefault="007C0A0A" w:rsidP="00703E7C">
      <w:pPr>
        <w:pStyle w:val="Zwykytekst1"/>
        <w:numPr>
          <w:ilvl w:val="1"/>
          <w:numId w:val="2"/>
        </w:numPr>
        <w:autoSpaceDE w:val="0"/>
        <w:spacing w:before="120"/>
        <w:ind w:left="426" w:hanging="426"/>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952229">
        <w:rPr>
          <w:rFonts w:asciiTheme="majorHAnsi" w:hAnsiTheme="majorHAnsi"/>
          <w:color w:val="000000"/>
          <w:sz w:val="22"/>
          <w:szCs w:val="22"/>
        </w:rPr>
        <w:t xml:space="preserve">V </w:t>
      </w:r>
      <w:r w:rsidRPr="0013430E">
        <w:rPr>
          <w:rFonts w:asciiTheme="majorHAnsi" w:hAnsiTheme="majorHAnsi"/>
          <w:color w:val="000000"/>
          <w:sz w:val="22"/>
          <w:szCs w:val="22"/>
        </w:rPr>
        <w:t xml:space="preserve">– </w:t>
      </w:r>
      <w:r w:rsidR="0013430E" w:rsidRPr="0013430E">
        <w:rPr>
          <w:rFonts w:asciiTheme="majorHAnsi" w:hAnsiTheme="majorHAnsi"/>
          <w:color w:val="000000"/>
          <w:sz w:val="22"/>
          <w:szCs w:val="22"/>
        </w:rPr>
        <w:t xml:space="preserve">od dnia podpisania umowy </w:t>
      </w:r>
      <w:r w:rsidRPr="0013430E">
        <w:rPr>
          <w:rFonts w:asciiTheme="majorHAnsi" w:hAnsiTheme="majorHAnsi"/>
          <w:color w:val="000000"/>
          <w:sz w:val="22"/>
          <w:szCs w:val="22"/>
        </w:rPr>
        <w:t>do 31 grudnia 2013 r.</w:t>
      </w:r>
    </w:p>
    <w:p w:rsidR="00DF11E4" w:rsidRPr="00453CFC" w:rsidRDefault="00DF11E4" w:rsidP="00F00315">
      <w:pPr>
        <w:pStyle w:val="Tekstpodstawowy"/>
        <w:spacing w:after="0"/>
        <w:jc w:val="both"/>
        <w:rPr>
          <w:rFonts w:asciiTheme="majorHAnsi" w:hAnsiTheme="majorHAnsi"/>
          <w:sz w:val="22"/>
          <w:szCs w:val="22"/>
        </w:rPr>
      </w:pPr>
    </w:p>
    <w:p w:rsidR="00DF11E4" w:rsidRPr="00453CFC" w:rsidRDefault="00DF11E4">
      <w:pPr>
        <w:pStyle w:val="Tekstpodstawowy"/>
        <w:ind w:left="1276" w:hanging="1276"/>
        <w:jc w:val="both"/>
        <w:rPr>
          <w:rFonts w:asciiTheme="majorHAnsi" w:hAnsiTheme="majorHAnsi"/>
          <w:b/>
          <w:sz w:val="22"/>
          <w:szCs w:val="22"/>
          <w:u w:val="single"/>
        </w:rPr>
      </w:pPr>
      <w:r w:rsidRPr="00453CFC">
        <w:rPr>
          <w:rFonts w:asciiTheme="majorHAnsi" w:hAnsiTheme="majorHAnsi"/>
          <w:b/>
          <w:sz w:val="22"/>
          <w:szCs w:val="22"/>
          <w:u w:val="single"/>
        </w:rPr>
        <w:t>Rozdział 6: Warunki udziału w postępowaniu oraz opis sposobu dokonywania oceny spełniania tych warunków</w:t>
      </w:r>
    </w:p>
    <w:p w:rsidR="00DF11E4" w:rsidRPr="00453CFC" w:rsidRDefault="00DF11E4" w:rsidP="00A2586D">
      <w:pPr>
        <w:pStyle w:val="Tekstpodstawowy"/>
        <w:numPr>
          <w:ilvl w:val="3"/>
          <w:numId w:val="2"/>
        </w:numPr>
        <w:tabs>
          <w:tab w:val="left" w:pos="426"/>
        </w:tabs>
        <w:ind w:left="426"/>
        <w:jc w:val="both"/>
        <w:rPr>
          <w:rFonts w:asciiTheme="majorHAnsi" w:hAnsiTheme="majorHAnsi"/>
          <w:sz w:val="22"/>
          <w:szCs w:val="22"/>
        </w:rPr>
      </w:pPr>
      <w:r w:rsidRPr="00453CFC">
        <w:rPr>
          <w:rFonts w:asciiTheme="majorHAnsi" w:hAnsiTheme="majorHAnsi"/>
          <w:sz w:val="22"/>
          <w:szCs w:val="22"/>
        </w:rPr>
        <w:t>O udzielenie zamówienia mogą się ubiegać Wykonawcy</w:t>
      </w:r>
      <w:r w:rsidRPr="00453CFC">
        <w:rPr>
          <w:rFonts w:asciiTheme="majorHAnsi" w:hAnsiTheme="majorHAnsi"/>
          <w:sz w:val="22"/>
          <w:szCs w:val="22"/>
          <w:u w:val="single"/>
        </w:rPr>
        <w:t xml:space="preserve">, co do których brak jest podstaw do wykluczenia z postępowania wskazanych w art. 24 ust. 1 i 2 ustawy </w:t>
      </w:r>
      <w:proofErr w:type="spellStart"/>
      <w:r w:rsidRPr="00453CFC">
        <w:rPr>
          <w:rFonts w:asciiTheme="majorHAnsi" w:hAnsiTheme="majorHAnsi"/>
          <w:sz w:val="22"/>
          <w:szCs w:val="22"/>
          <w:u w:val="single"/>
        </w:rPr>
        <w:t>Pzp</w:t>
      </w:r>
      <w:proofErr w:type="spellEnd"/>
      <w:r w:rsidRPr="00453CFC">
        <w:rPr>
          <w:rFonts w:asciiTheme="majorHAnsi" w:hAnsiTheme="majorHAnsi"/>
          <w:sz w:val="22"/>
          <w:szCs w:val="22"/>
          <w:u w:val="single"/>
        </w:rPr>
        <w:t>, spełniający jednocześnie następujące warunki w zakresie</w:t>
      </w:r>
      <w:r w:rsidRPr="00453CFC">
        <w:rPr>
          <w:rFonts w:asciiTheme="majorHAnsi" w:hAnsiTheme="majorHAnsi"/>
          <w:sz w:val="22"/>
          <w:szCs w:val="22"/>
        </w:rPr>
        <w:t>:</w:t>
      </w:r>
    </w:p>
    <w:p w:rsidR="00DF11E4" w:rsidRPr="00453CFC" w:rsidRDefault="00DF11E4" w:rsidP="00A2586D">
      <w:pPr>
        <w:pStyle w:val="Bezodstpw"/>
        <w:numPr>
          <w:ilvl w:val="0"/>
          <w:numId w:val="17"/>
        </w:numPr>
        <w:ind w:left="851"/>
        <w:jc w:val="both"/>
        <w:rPr>
          <w:rFonts w:asciiTheme="majorHAnsi" w:hAnsiTheme="majorHAnsi"/>
        </w:rPr>
      </w:pPr>
      <w:r w:rsidRPr="00453CFC">
        <w:rPr>
          <w:rFonts w:asciiTheme="majorHAnsi" w:hAnsiTheme="majorHAnsi"/>
        </w:rPr>
        <w:lastRenderedPageBreak/>
        <w:t>posiadania uprawnień do wykonywania określonej działalności lub czynności, jeżeli przepisy prawa nakładają obowiązek ich posiadania,</w:t>
      </w:r>
    </w:p>
    <w:p w:rsidR="00A84131" w:rsidRPr="00453CFC" w:rsidRDefault="004E7008" w:rsidP="00A84131">
      <w:pPr>
        <w:pStyle w:val="Tekstpodstawowywcity"/>
        <w:tabs>
          <w:tab w:val="left" w:pos="1702"/>
        </w:tabs>
        <w:ind w:left="491"/>
        <w:jc w:val="both"/>
        <w:rPr>
          <w:rFonts w:asciiTheme="majorHAnsi" w:hAnsiTheme="majorHAnsi"/>
          <w:sz w:val="22"/>
          <w:szCs w:val="22"/>
        </w:rPr>
      </w:pPr>
      <w:r w:rsidRPr="00034E1F">
        <w:rPr>
          <w:rFonts w:asciiTheme="majorHAnsi" w:hAnsiTheme="majorHAnsi"/>
          <w:sz w:val="22"/>
          <w:szCs w:val="22"/>
        </w:rPr>
        <w:t xml:space="preserve">Opis sposobu dokonywania oceny spełniania tego warunku: Wykonawca spełni ten warunek, jeżeli posiada </w:t>
      </w:r>
      <w:r w:rsidR="00A84131" w:rsidRPr="00034E1F">
        <w:rPr>
          <w:rFonts w:asciiTheme="majorHAnsi" w:hAnsiTheme="majorHAnsi"/>
          <w:sz w:val="22"/>
          <w:szCs w:val="22"/>
        </w:rPr>
        <w:t>z</w:t>
      </w:r>
      <w:r w:rsidR="00A84131" w:rsidRPr="00034E1F">
        <w:rPr>
          <w:rFonts w:asciiTheme="majorHAnsi" w:eastAsia="Lucida Sans Unicode" w:hAnsiTheme="majorHAnsi" w:cs="Arial"/>
          <w:color w:val="000000"/>
          <w:sz w:val="22"/>
          <w:szCs w:val="22"/>
          <w:shd w:val="clear" w:color="auto" w:fill="FFFFFF"/>
        </w:rPr>
        <w:t xml:space="preserve">ezwolenie na prowadzenie działalności w zakresie zbierania i transportu odpadów zgodnie z art. 28 ustawy o odpadach z 27 kwietnia 2001 r. (Dz. U. z 2007 r. Nr 39, poz. 251 z </w:t>
      </w:r>
      <w:proofErr w:type="spellStart"/>
      <w:r w:rsidR="00A84131" w:rsidRPr="00034E1F">
        <w:rPr>
          <w:rFonts w:asciiTheme="majorHAnsi" w:eastAsia="Lucida Sans Unicode" w:hAnsiTheme="majorHAnsi" w:cs="Arial"/>
          <w:color w:val="000000"/>
          <w:sz w:val="22"/>
          <w:szCs w:val="22"/>
          <w:shd w:val="clear" w:color="auto" w:fill="FFFFFF"/>
        </w:rPr>
        <w:t>późn</w:t>
      </w:r>
      <w:proofErr w:type="spellEnd"/>
      <w:r w:rsidR="00A84131" w:rsidRPr="00034E1F">
        <w:rPr>
          <w:rFonts w:asciiTheme="majorHAnsi" w:eastAsia="Lucida Sans Unicode" w:hAnsiTheme="majorHAnsi" w:cs="Arial"/>
          <w:color w:val="000000"/>
          <w:sz w:val="22"/>
          <w:szCs w:val="22"/>
          <w:shd w:val="clear" w:color="auto" w:fill="FFFFFF"/>
        </w:rPr>
        <w:t>. zm.).</w:t>
      </w:r>
    </w:p>
    <w:p w:rsidR="00DF11E4" w:rsidRPr="00453CFC" w:rsidRDefault="00DF11E4" w:rsidP="00A2586D">
      <w:pPr>
        <w:pStyle w:val="Bezodstpw"/>
        <w:numPr>
          <w:ilvl w:val="0"/>
          <w:numId w:val="17"/>
        </w:numPr>
        <w:ind w:left="851"/>
        <w:jc w:val="both"/>
        <w:rPr>
          <w:rFonts w:asciiTheme="majorHAnsi" w:hAnsiTheme="majorHAnsi"/>
        </w:rPr>
      </w:pPr>
      <w:r w:rsidRPr="00453CFC">
        <w:rPr>
          <w:rFonts w:asciiTheme="majorHAnsi" w:hAnsiTheme="majorHAnsi"/>
        </w:rPr>
        <w:t>posiadania wiedzy i doświadczenia,</w:t>
      </w:r>
    </w:p>
    <w:p w:rsidR="00DF11E4" w:rsidRPr="00453CFC" w:rsidRDefault="00DF11E4" w:rsidP="00A2586D">
      <w:pPr>
        <w:pStyle w:val="Bezodstpw"/>
        <w:numPr>
          <w:ilvl w:val="0"/>
          <w:numId w:val="17"/>
        </w:numPr>
        <w:ind w:left="851"/>
        <w:jc w:val="both"/>
        <w:rPr>
          <w:rFonts w:asciiTheme="majorHAnsi" w:hAnsiTheme="majorHAnsi"/>
        </w:rPr>
      </w:pPr>
      <w:r w:rsidRPr="00453CFC">
        <w:rPr>
          <w:rFonts w:asciiTheme="majorHAnsi" w:hAnsiTheme="majorHAnsi"/>
        </w:rPr>
        <w:t>dysponowania odpowiednim potencjałem technicznym oraz osobami zdolnymi do wykonania zamówienia,</w:t>
      </w:r>
    </w:p>
    <w:p w:rsidR="00DF11E4" w:rsidRPr="00453CFC" w:rsidRDefault="00DF11E4" w:rsidP="00A2586D">
      <w:pPr>
        <w:pStyle w:val="Bezodstpw"/>
        <w:numPr>
          <w:ilvl w:val="0"/>
          <w:numId w:val="17"/>
        </w:numPr>
        <w:ind w:left="851"/>
        <w:jc w:val="both"/>
        <w:rPr>
          <w:rFonts w:asciiTheme="majorHAnsi" w:hAnsiTheme="majorHAnsi"/>
        </w:rPr>
      </w:pPr>
      <w:r w:rsidRPr="00453CFC">
        <w:rPr>
          <w:rFonts w:asciiTheme="majorHAnsi" w:hAnsiTheme="majorHAnsi"/>
        </w:rPr>
        <w:t>sytuacji ekonomicznej i finansowej.</w:t>
      </w:r>
    </w:p>
    <w:p w:rsidR="00DF11E4" w:rsidRPr="00453CFC" w:rsidRDefault="00DF11E4" w:rsidP="00093F89">
      <w:pPr>
        <w:pStyle w:val="Tekstpodstawowy"/>
        <w:numPr>
          <w:ilvl w:val="0"/>
          <w:numId w:val="2"/>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Ocena spełniania warunków odbędzie się zgodnie z formułą „spełnia / nie spełnia”, na podstawie złożonych wraz z ofertą dokumentów oraz oświadczeń, których wykaz zawiera Rozdział 7 SIWZ.</w:t>
      </w:r>
    </w:p>
    <w:p w:rsidR="00DF11E4" w:rsidRPr="00453CFC" w:rsidRDefault="00DF11E4" w:rsidP="00660DD8">
      <w:pPr>
        <w:pStyle w:val="Tekstpodstawowy"/>
        <w:tabs>
          <w:tab w:val="left" w:pos="852"/>
        </w:tabs>
        <w:spacing w:after="0"/>
        <w:jc w:val="both"/>
        <w:rPr>
          <w:rFonts w:asciiTheme="majorHAnsi" w:hAnsiTheme="majorHAnsi"/>
          <w:sz w:val="22"/>
          <w:szCs w:val="22"/>
          <w:shd w:val="clear" w:color="auto" w:fill="FFFF00"/>
        </w:rPr>
      </w:pPr>
    </w:p>
    <w:p w:rsidR="00DF11E4" w:rsidRPr="00453CFC" w:rsidRDefault="00DF11E4">
      <w:pPr>
        <w:pStyle w:val="Tekstpodstawowy"/>
        <w:ind w:left="1276" w:hanging="1276"/>
        <w:jc w:val="both"/>
        <w:rPr>
          <w:rFonts w:asciiTheme="majorHAnsi" w:hAnsiTheme="majorHAnsi"/>
          <w:b/>
          <w:sz w:val="22"/>
          <w:szCs w:val="22"/>
          <w:u w:val="single"/>
        </w:rPr>
      </w:pPr>
      <w:r w:rsidRPr="00453CFC">
        <w:rPr>
          <w:rFonts w:asciiTheme="majorHAnsi" w:hAnsiTheme="majorHAnsi"/>
          <w:b/>
          <w:sz w:val="22"/>
          <w:szCs w:val="22"/>
          <w:u w:val="single"/>
        </w:rPr>
        <w:t>Rozdział 7: Wykaz oświadczeń i dokumentów, jakie mają dostarczyć wykonawcy w celu potwierdzenia spełnienia warunków udziału w postępowaniu</w:t>
      </w:r>
    </w:p>
    <w:p w:rsidR="00DF11E4" w:rsidRPr="00453CF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453CFC">
        <w:rPr>
          <w:rFonts w:asciiTheme="majorHAnsi" w:hAnsiTheme="majorHAnsi"/>
          <w:sz w:val="22"/>
          <w:szCs w:val="22"/>
        </w:rPr>
        <w:t>Pzp</w:t>
      </w:r>
      <w:proofErr w:type="spellEnd"/>
      <w:r w:rsidRPr="00453CFC">
        <w:rPr>
          <w:rFonts w:asciiTheme="majorHAnsi" w:hAnsiTheme="majorHAnsi"/>
          <w:sz w:val="22"/>
          <w:szCs w:val="22"/>
        </w:rPr>
        <w:t xml:space="preserve">, musi złożyć wraz z ofertą następujące oświadczenia i dokumenty: </w:t>
      </w:r>
    </w:p>
    <w:p w:rsidR="00DF11E4" w:rsidRPr="00453CFC" w:rsidRDefault="00DF11E4" w:rsidP="00F35BE8">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453CFC">
        <w:rPr>
          <w:rFonts w:asciiTheme="majorHAnsi" w:hAnsiTheme="majorHAnsi"/>
          <w:sz w:val="22"/>
          <w:szCs w:val="22"/>
        </w:rPr>
        <w:t xml:space="preserve">oświadczenie Wykonawcy o spełnieniu warunków udziału w postępowaniu wskazanych w art. 22 ust. 1 ustawy </w:t>
      </w:r>
      <w:proofErr w:type="spellStart"/>
      <w:r w:rsidRPr="00453CFC">
        <w:rPr>
          <w:rFonts w:asciiTheme="majorHAnsi" w:hAnsiTheme="majorHAnsi"/>
          <w:sz w:val="22"/>
          <w:szCs w:val="22"/>
        </w:rPr>
        <w:t>Pzp</w:t>
      </w:r>
      <w:proofErr w:type="spellEnd"/>
      <w:r w:rsidRPr="00453CFC">
        <w:rPr>
          <w:rFonts w:asciiTheme="majorHAnsi" w:hAnsiTheme="majorHAnsi"/>
          <w:sz w:val="22"/>
          <w:szCs w:val="22"/>
        </w:rPr>
        <w:t xml:space="preserve"> oraz o braku podstaw do wykluczenia z postępowania o udzielenie zamówienia publicznego w okolicznościach, o których mowa w art. 24 ust. 1 ustawy </w:t>
      </w:r>
      <w:proofErr w:type="spellStart"/>
      <w:r w:rsidRPr="00453CFC">
        <w:rPr>
          <w:rFonts w:asciiTheme="majorHAnsi" w:hAnsiTheme="majorHAnsi"/>
          <w:sz w:val="22"/>
          <w:szCs w:val="22"/>
        </w:rPr>
        <w:t>Pzp</w:t>
      </w:r>
      <w:proofErr w:type="spellEnd"/>
      <w:r w:rsidRPr="00453CFC">
        <w:rPr>
          <w:rFonts w:asciiTheme="majorHAnsi" w:hAnsiTheme="majorHAnsi"/>
          <w:sz w:val="22"/>
          <w:szCs w:val="22"/>
        </w:rPr>
        <w:t xml:space="preserve"> - sporządzone wg wzoru stanowiącego </w:t>
      </w:r>
      <w:r w:rsidRPr="00453CFC">
        <w:rPr>
          <w:rFonts w:asciiTheme="majorHAnsi" w:hAnsiTheme="majorHAnsi"/>
          <w:color w:val="000000"/>
          <w:sz w:val="22"/>
          <w:szCs w:val="22"/>
        </w:rPr>
        <w:t>Załącznik nr 4</w:t>
      </w:r>
      <w:r w:rsidRPr="00453CFC">
        <w:rPr>
          <w:rFonts w:asciiTheme="majorHAnsi" w:hAnsiTheme="majorHAnsi"/>
          <w:b/>
          <w:color w:val="000000"/>
          <w:sz w:val="22"/>
          <w:szCs w:val="22"/>
        </w:rPr>
        <w:t xml:space="preserve"> </w:t>
      </w:r>
      <w:r w:rsidRPr="00453CFC">
        <w:rPr>
          <w:rFonts w:asciiTheme="majorHAnsi" w:hAnsiTheme="majorHAnsi"/>
          <w:color w:val="000000"/>
          <w:sz w:val="22"/>
          <w:szCs w:val="22"/>
        </w:rPr>
        <w:t>do SIWZ;</w:t>
      </w:r>
      <w:r w:rsidRPr="00453CFC">
        <w:rPr>
          <w:rFonts w:asciiTheme="majorHAnsi" w:hAnsiTheme="majorHAnsi"/>
          <w:sz w:val="22"/>
          <w:szCs w:val="22"/>
        </w:rPr>
        <w:t xml:space="preserve"> </w:t>
      </w:r>
    </w:p>
    <w:p w:rsidR="00E2137B" w:rsidRPr="00034E1F" w:rsidRDefault="00DF11E4" w:rsidP="00E2137B">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034E1F">
        <w:rPr>
          <w:rFonts w:asciiTheme="majorHAnsi" w:hAnsiTheme="majorHAnsi"/>
          <w:sz w:val="22"/>
          <w:szCs w:val="22"/>
        </w:rPr>
        <w:t xml:space="preserve">aktualny odpis z właściwego rejestru, jeżeli odrębne przepisy wymagają wpisu do rejestru, w celu wykazania braku podstaw do wykluczenia w oparciu o art. 24 ust. 1 pkt 2 ustawy, </w:t>
      </w:r>
      <w:r w:rsidRPr="00034E1F">
        <w:rPr>
          <w:rFonts w:asciiTheme="majorHAnsi" w:hAnsiTheme="majorHAnsi"/>
          <w:sz w:val="22"/>
          <w:szCs w:val="22"/>
          <w:u w:val="single"/>
        </w:rPr>
        <w:t>wystawiony nie wcześniej niż 6 miesięcy przed upływem terminu składania ofert</w:t>
      </w:r>
      <w:r w:rsidRPr="00034E1F">
        <w:rPr>
          <w:rFonts w:asciiTheme="majorHAnsi" w:hAnsiTheme="majorHAnsi"/>
          <w:sz w:val="22"/>
          <w:szCs w:val="22"/>
        </w:rPr>
        <w:t xml:space="preserve">, a w przypadku osób fizycznych oświadczenie w zakresie art. 24 ust. 1 pkt 2 ustawy </w:t>
      </w:r>
      <w:proofErr w:type="spellStart"/>
      <w:r w:rsidRPr="00034E1F">
        <w:rPr>
          <w:rFonts w:asciiTheme="majorHAnsi" w:hAnsiTheme="majorHAnsi"/>
          <w:sz w:val="22"/>
          <w:szCs w:val="22"/>
        </w:rPr>
        <w:t>Pzp</w:t>
      </w:r>
      <w:proofErr w:type="spellEnd"/>
      <w:r w:rsidRPr="00034E1F">
        <w:rPr>
          <w:rFonts w:asciiTheme="majorHAnsi" w:hAnsiTheme="majorHAnsi"/>
          <w:sz w:val="22"/>
          <w:szCs w:val="22"/>
        </w:rPr>
        <w:t>;</w:t>
      </w:r>
    </w:p>
    <w:p w:rsidR="00E2137B" w:rsidRPr="00453CFC" w:rsidRDefault="00E2137B" w:rsidP="00E2137B">
      <w:pPr>
        <w:pStyle w:val="Tekstpodstawowywcity"/>
        <w:numPr>
          <w:ilvl w:val="1"/>
          <w:numId w:val="10"/>
        </w:numPr>
        <w:tabs>
          <w:tab w:val="clear" w:pos="1440"/>
          <w:tab w:val="num" w:pos="851"/>
          <w:tab w:val="left" w:pos="1702"/>
        </w:tabs>
        <w:ind w:left="851" w:hanging="284"/>
        <w:jc w:val="both"/>
        <w:rPr>
          <w:rFonts w:asciiTheme="majorHAnsi" w:hAnsiTheme="majorHAnsi"/>
          <w:sz w:val="22"/>
          <w:szCs w:val="22"/>
        </w:rPr>
      </w:pPr>
      <w:r w:rsidRPr="00453CFC">
        <w:rPr>
          <w:rFonts w:asciiTheme="majorHAnsi" w:hAnsiTheme="majorHAnsi"/>
          <w:sz w:val="22"/>
          <w:szCs w:val="22"/>
        </w:rPr>
        <w:t>z</w:t>
      </w:r>
      <w:r w:rsidRPr="00453CFC">
        <w:rPr>
          <w:rFonts w:asciiTheme="majorHAnsi" w:eastAsia="Lucida Sans Unicode" w:hAnsiTheme="majorHAnsi" w:cs="Arial"/>
          <w:color w:val="000000"/>
          <w:sz w:val="22"/>
          <w:szCs w:val="22"/>
          <w:shd w:val="clear" w:color="auto" w:fill="FFFFFF"/>
        </w:rPr>
        <w:t xml:space="preserve">ezwolenie na prowadzenie działalności w zakresie zbierania i transportu odpadów zgodnie z art. 28 ustawy o odpadach z 27 kwietnia 2001 r. (Dz. U. z 2007 r. Nr 39, poz. 251 z </w:t>
      </w:r>
      <w:proofErr w:type="spellStart"/>
      <w:r w:rsidRPr="00453CFC">
        <w:rPr>
          <w:rFonts w:asciiTheme="majorHAnsi" w:eastAsia="Lucida Sans Unicode" w:hAnsiTheme="majorHAnsi" w:cs="Arial"/>
          <w:color w:val="000000"/>
          <w:sz w:val="22"/>
          <w:szCs w:val="22"/>
          <w:shd w:val="clear" w:color="auto" w:fill="FFFFFF"/>
        </w:rPr>
        <w:t>późn</w:t>
      </w:r>
      <w:proofErr w:type="spellEnd"/>
      <w:r w:rsidRPr="00453CFC">
        <w:rPr>
          <w:rFonts w:asciiTheme="majorHAnsi" w:eastAsia="Lucida Sans Unicode" w:hAnsiTheme="majorHAnsi" w:cs="Arial"/>
          <w:color w:val="000000"/>
          <w:sz w:val="22"/>
          <w:szCs w:val="22"/>
          <w:shd w:val="clear" w:color="auto" w:fill="FFFFFF"/>
        </w:rPr>
        <w:t>. zm.).</w:t>
      </w:r>
    </w:p>
    <w:p w:rsidR="00DF11E4" w:rsidRPr="00453CFC" w:rsidRDefault="00DF11E4" w:rsidP="00453CFC">
      <w:pPr>
        <w:pStyle w:val="Tekstpodstawowy"/>
        <w:numPr>
          <w:ilvl w:val="0"/>
          <w:numId w:val="4"/>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Jeżeli wykonawca ma siedzibę lub miejsce zamieszkania poza terytorium Rzeczypospolitej Polskiej, zamias</w:t>
      </w:r>
      <w:r w:rsidR="00453CFC">
        <w:rPr>
          <w:rFonts w:asciiTheme="majorHAnsi" w:hAnsiTheme="majorHAnsi"/>
          <w:sz w:val="22"/>
          <w:szCs w:val="22"/>
        </w:rPr>
        <w:t xml:space="preserve">t dokumentów, o których mowa w </w:t>
      </w:r>
      <w:r w:rsidRPr="00453CFC">
        <w:rPr>
          <w:rFonts w:asciiTheme="majorHAnsi" w:hAnsiTheme="majorHAnsi"/>
          <w:sz w:val="22"/>
          <w:szCs w:val="22"/>
        </w:rPr>
        <w:t xml:space="preserve">ust. </w:t>
      </w:r>
      <w:r w:rsidR="004E7008" w:rsidRPr="00453CFC">
        <w:rPr>
          <w:rFonts w:asciiTheme="majorHAnsi" w:hAnsiTheme="majorHAnsi"/>
          <w:sz w:val="22"/>
          <w:szCs w:val="22"/>
        </w:rPr>
        <w:t xml:space="preserve">1 lit b </w:t>
      </w:r>
      <w:r w:rsidRPr="00453CFC">
        <w:rPr>
          <w:rFonts w:asciiTheme="majorHAnsi" w:hAnsiTheme="majorHAnsi"/>
          <w:sz w:val="22"/>
          <w:szCs w:val="22"/>
        </w:rPr>
        <w:t>- składa dokument lub dokumenty wystawione w kraju, w którym ma siedzibę lub miejsce zamieszkania, p</w:t>
      </w:r>
      <w:r w:rsidR="00453CFC" w:rsidRPr="00453CFC">
        <w:rPr>
          <w:rFonts w:asciiTheme="majorHAnsi" w:hAnsiTheme="majorHAnsi"/>
          <w:sz w:val="22"/>
          <w:szCs w:val="22"/>
        </w:rPr>
        <w:t xml:space="preserve">otwierdzające odpowiednio, że </w:t>
      </w:r>
      <w:r w:rsidRPr="00453CFC">
        <w:rPr>
          <w:rFonts w:asciiTheme="majorHAnsi" w:hAnsiTheme="majorHAnsi"/>
          <w:sz w:val="22"/>
          <w:szCs w:val="22"/>
        </w:rPr>
        <w:t>nie otwarto jego likwidacji ani nie ogłoszono upadłości</w:t>
      </w:r>
      <w:r w:rsidR="00453CFC">
        <w:rPr>
          <w:rFonts w:asciiTheme="majorHAnsi" w:hAnsiTheme="majorHAnsi"/>
          <w:sz w:val="22"/>
          <w:szCs w:val="22"/>
        </w:rPr>
        <w:t>.</w:t>
      </w:r>
    </w:p>
    <w:p w:rsidR="00DF11E4" w:rsidRPr="00453CF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Dokumenty, o których mowa w pkt. 2 powinny być wystawione nie wcześniej niż 6 miesięcy przed upływem terminu składania ofert. </w:t>
      </w:r>
    </w:p>
    <w:p w:rsidR="00DF11E4" w:rsidRPr="00453CF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703E7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703E7C">
        <w:rPr>
          <w:rFonts w:asciiTheme="majorHAnsi" w:hAnsiTheme="majorHAnsi"/>
          <w:sz w:val="22"/>
          <w:szCs w:val="22"/>
        </w:rPr>
        <w:t>Natomiast dokumenty wskazane w pkt 1 lit</w:t>
      </w:r>
      <w:r w:rsidR="00034E1F" w:rsidRPr="00703E7C">
        <w:rPr>
          <w:rFonts w:asciiTheme="majorHAnsi" w:hAnsiTheme="majorHAnsi"/>
          <w:sz w:val="22"/>
          <w:szCs w:val="22"/>
        </w:rPr>
        <w:t>.</w:t>
      </w:r>
      <w:r w:rsidRPr="00703E7C">
        <w:rPr>
          <w:rFonts w:asciiTheme="majorHAnsi" w:hAnsiTheme="majorHAnsi"/>
          <w:sz w:val="22"/>
          <w:szCs w:val="22"/>
        </w:rPr>
        <w:t xml:space="preserve"> </w:t>
      </w:r>
      <w:r w:rsidR="00034E1F" w:rsidRPr="00703E7C">
        <w:rPr>
          <w:rFonts w:asciiTheme="majorHAnsi" w:hAnsiTheme="majorHAnsi"/>
          <w:sz w:val="22"/>
          <w:szCs w:val="22"/>
        </w:rPr>
        <w:t>a oraz lit.</w:t>
      </w:r>
      <w:r w:rsidR="00113A8D" w:rsidRPr="00703E7C">
        <w:rPr>
          <w:rFonts w:asciiTheme="majorHAnsi" w:hAnsiTheme="majorHAnsi"/>
          <w:sz w:val="22"/>
          <w:szCs w:val="22"/>
        </w:rPr>
        <w:t xml:space="preserve"> </w:t>
      </w:r>
      <w:r w:rsidR="00C03AD8" w:rsidRPr="00703E7C">
        <w:rPr>
          <w:rFonts w:asciiTheme="majorHAnsi" w:hAnsiTheme="majorHAnsi"/>
          <w:sz w:val="22"/>
          <w:szCs w:val="22"/>
        </w:rPr>
        <w:t>b</w:t>
      </w:r>
      <w:r w:rsidRPr="00703E7C">
        <w:rPr>
          <w:rFonts w:asciiTheme="majorHAnsi" w:hAnsiTheme="majorHAnsi"/>
          <w:sz w:val="22"/>
          <w:szCs w:val="22"/>
        </w:rPr>
        <w:t xml:space="preserve"> należy złożyć oddzielnie dla każdego z wykonawców ubiegających się o udzielenie zamówienia wspólnie.</w:t>
      </w:r>
    </w:p>
    <w:p w:rsidR="00DF11E4" w:rsidRPr="00453CFC" w:rsidRDefault="00DF11E4" w:rsidP="00AD6449">
      <w:pPr>
        <w:pStyle w:val="Tekstpodstawowy"/>
        <w:numPr>
          <w:ilvl w:val="0"/>
          <w:numId w:val="4"/>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w:t>
      </w:r>
      <w:r w:rsidRPr="00453CFC">
        <w:rPr>
          <w:rFonts w:asciiTheme="majorHAnsi" w:hAnsiTheme="majorHAnsi"/>
          <w:sz w:val="22"/>
          <w:szCs w:val="22"/>
        </w:rPr>
        <w:lastRenderedPageBreak/>
        <w:t>podmiotów do oddania mu do dyspozycji niezbędnych zasobów na okres korzystania z nich przy wykonywaniu zamówienia.</w:t>
      </w:r>
    </w:p>
    <w:p w:rsidR="00662108" w:rsidRPr="00453CFC" w:rsidRDefault="00662108" w:rsidP="00660DD8">
      <w:pPr>
        <w:pStyle w:val="Tekstpodstawowy"/>
        <w:spacing w:after="0"/>
        <w:jc w:val="both"/>
        <w:rPr>
          <w:rFonts w:asciiTheme="majorHAnsi" w:hAnsiTheme="majorHAnsi"/>
          <w:b/>
          <w:sz w:val="22"/>
          <w:szCs w:val="22"/>
          <w:u w:val="single"/>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8: Sposób porozumiewania się Zamawiającego z Wykonawcami</w:t>
      </w:r>
    </w:p>
    <w:p w:rsidR="00E27C28" w:rsidRPr="00453CFC" w:rsidRDefault="00E27C28" w:rsidP="00E27C28">
      <w:pPr>
        <w:pStyle w:val="Tekstpodstawowy"/>
        <w:numPr>
          <w:ilvl w:val="0"/>
          <w:numId w:val="6"/>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 Wykonawca może zwrócić się do Zamawiającego o wyjaśnienie treści SIWZ, kierując zapytanie na piśmie (na adres Szkoły), faksem (12 </w:t>
      </w:r>
      <w:r w:rsidRPr="00453CFC">
        <w:rPr>
          <w:rFonts w:asciiTheme="majorHAnsi" w:hAnsiTheme="majorHAnsi" w:cs="Tahoma"/>
          <w:bCs/>
          <w:sz w:val="22"/>
          <w:szCs w:val="22"/>
        </w:rPr>
        <w:t>617-</w:t>
      </w:r>
      <w:r w:rsidR="00AA19DB">
        <w:rPr>
          <w:rFonts w:asciiTheme="majorHAnsi" w:hAnsiTheme="majorHAnsi" w:cs="Tahoma"/>
          <w:bCs/>
          <w:sz w:val="22"/>
          <w:szCs w:val="22"/>
        </w:rPr>
        <w:t>96</w:t>
      </w:r>
      <w:r w:rsidRPr="00453CFC">
        <w:rPr>
          <w:rFonts w:asciiTheme="majorHAnsi" w:hAnsiTheme="majorHAnsi" w:cs="Tahoma"/>
          <w:bCs/>
          <w:sz w:val="22"/>
          <w:szCs w:val="22"/>
        </w:rPr>
        <w:t>-</w:t>
      </w:r>
      <w:r w:rsidR="00AA19DB">
        <w:rPr>
          <w:rFonts w:asciiTheme="majorHAnsi" w:hAnsiTheme="majorHAnsi" w:cs="Tahoma"/>
          <w:bCs/>
          <w:sz w:val="22"/>
          <w:szCs w:val="22"/>
        </w:rPr>
        <w:t>53</w:t>
      </w:r>
      <w:r w:rsidRPr="00453CFC">
        <w:rPr>
          <w:rFonts w:asciiTheme="majorHAnsi" w:hAnsiTheme="majorHAnsi" w:cs="Tahoma"/>
          <w:bCs/>
          <w:sz w:val="22"/>
          <w:szCs w:val="22"/>
        </w:rPr>
        <w:t>)</w:t>
      </w:r>
      <w:r w:rsidRPr="00453CFC">
        <w:rPr>
          <w:rFonts w:asciiTheme="majorHAnsi" w:hAnsiTheme="majorHAnsi"/>
          <w:sz w:val="22"/>
          <w:szCs w:val="22"/>
        </w:rPr>
        <w:t xml:space="preserve"> lub drogą elektroniczną </w:t>
      </w:r>
      <w:r w:rsidR="00AA19DB" w:rsidRPr="00AA19DB">
        <w:rPr>
          <w:rFonts w:asciiTheme="majorHAnsi" w:hAnsiTheme="majorHAnsi"/>
          <w:sz w:val="22"/>
          <w:szCs w:val="22"/>
        </w:rPr>
        <w:t>J.Michalski@kssip.gov.pl</w:t>
      </w:r>
      <w:r w:rsidR="00AA19DB">
        <w:rPr>
          <w:rStyle w:val="Hipercze"/>
          <w:rFonts w:asciiTheme="majorHAnsi" w:hAnsiTheme="majorHAnsi"/>
          <w:color w:val="auto"/>
          <w:sz w:val="22"/>
          <w:szCs w:val="22"/>
          <w:u w:val="none"/>
        </w:rPr>
        <w:t>.</w:t>
      </w:r>
    </w:p>
    <w:p w:rsidR="00DF11E4" w:rsidRPr="00453CF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Oferta wraz z załącznikami, w tym oświadczenia i dokumenty potwierdzające spełnianie warunków udziału w postępowaniu, a także zmiana lub wycofanie oferty, mogą zostać złożone wyłącznie w formie pisemnej. </w:t>
      </w:r>
    </w:p>
    <w:p w:rsidR="00DF11E4" w:rsidRPr="00453CF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453CFC" w:rsidRDefault="00DF11E4" w:rsidP="00031371">
      <w:pPr>
        <w:pStyle w:val="Tekstpodstawowy"/>
        <w:numPr>
          <w:ilvl w:val="0"/>
          <w:numId w:val="6"/>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 xml:space="preserve">Wyjaśnienia dotyczące SIWZ udzielane będą z zachowaniem zasad określonych w art. 38 ustawy </w:t>
      </w:r>
      <w:proofErr w:type="spellStart"/>
      <w:r w:rsidRPr="00453CFC">
        <w:rPr>
          <w:rFonts w:asciiTheme="majorHAnsi" w:hAnsiTheme="majorHAnsi"/>
          <w:sz w:val="22"/>
          <w:szCs w:val="22"/>
        </w:rPr>
        <w:t>Pzp</w:t>
      </w:r>
      <w:proofErr w:type="spellEnd"/>
      <w:r w:rsidRPr="00453CFC">
        <w:rPr>
          <w:rFonts w:asciiTheme="majorHAnsi" w:hAnsiTheme="majorHAnsi"/>
          <w:sz w:val="22"/>
          <w:szCs w:val="22"/>
        </w:rPr>
        <w:t xml:space="preserve">. </w:t>
      </w:r>
    </w:p>
    <w:p w:rsidR="00DF11E4" w:rsidRPr="00453CFC" w:rsidRDefault="00DF11E4" w:rsidP="0082608F">
      <w:pPr>
        <w:pStyle w:val="Tekstpodstawowy"/>
        <w:numPr>
          <w:ilvl w:val="0"/>
          <w:numId w:val="6"/>
        </w:numPr>
        <w:tabs>
          <w:tab w:val="left" w:pos="426"/>
        </w:tabs>
        <w:ind w:left="426" w:hanging="426"/>
        <w:jc w:val="both"/>
        <w:rPr>
          <w:rFonts w:asciiTheme="majorHAnsi" w:hAnsiTheme="majorHAnsi"/>
          <w:sz w:val="22"/>
          <w:szCs w:val="22"/>
        </w:rPr>
      </w:pPr>
      <w:r w:rsidRPr="00453CFC">
        <w:rPr>
          <w:rFonts w:asciiTheme="majorHAnsi" w:hAnsiTheme="majorHAnsi"/>
          <w:sz w:val="22"/>
          <w:szCs w:val="22"/>
        </w:rPr>
        <w:t>Osoba uprawniona do kontaktu z Wykonawcami:</w:t>
      </w:r>
      <w:r w:rsidR="00E27C28" w:rsidRPr="00453CFC">
        <w:rPr>
          <w:rFonts w:asciiTheme="majorHAnsi" w:hAnsiTheme="majorHAnsi"/>
          <w:sz w:val="22"/>
          <w:szCs w:val="22"/>
        </w:rPr>
        <w:t xml:space="preserve"> </w:t>
      </w:r>
      <w:r w:rsidR="00AA19DB">
        <w:rPr>
          <w:rFonts w:asciiTheme="majorHAnsi" w:hAnsiTheme="majorHAnsi"/>
          <w:sz w:val="22"/>
          <w:szCs w:val="22"/>
        </w:rPr>
        <w:t>Jakub Michalski</w:t>
      </w:r>
      <w:r w:rsidRPr="00453CFC">
        <w:rPr>
          <w:rFonts w:asciiTheme="majorHAnsi" w:hAnsiTheme="majorHAnsi"/>
          <w:sz w:val="22"/>
          <w:szCs w:val="22"/>
        </w:rPr>
        <w:t>, Tel. 12 617 96 55, Fax 12 617 9</w:t>
      </w:r>
      <w:r w:rsidR="005A364C">
        <w:rPr>
          <w:rFonts w:asciiTheme="majorHAnsi" w:hAnsiTheme="majorHAnsi"/>
          <w:sz w:val="22"/>
          <w:szCs w:val="22"/>
        </w:rPr>
        <w:t>6 53</w:t>
      </w:r>
      <w:r w:rsidRPr="00453CFC">
        <w:rPr>
          <w:rFonts w:asciiTheme="majorHAnsi" w:hAnsiTheme="majorHAnsi"/>
          <w:sz w:val="22"/>
          <w:szCs w:val="22"/>
        </w:rPr>
        <w:t xml:space="preserve">, e-mail </w:t>
      </w:r>
      <w:r w:rsidR="00AA19DB" w:rsidRPr="00952229">
        <w:rPr>
          <w:rFonts w:asciiTheme="majorHAnsi" w:hAnsiTheme="majorHAnsi"/>
          <w:sz w:val="22"/>
          <w:szCs w:val="22"/>
        </w:rPr>
        <w:t>J.Michalski@kssip.gov.pl</w:t>
      </w:r>
      <w:r w:rsidR="00E27C28" w:rsidRPr="00453CFC">
        <w:rPr>
          <w:rFonts w:asciiTheme="majorHAnsi" w:hAnsiTheme="majorHAnsi"/>
          <w:sz w:val="22"/>
          <w:szCs w:val="22"/>
        </w:rPr>
        <w:t xml:space="preserve">; </w:t>
      </w:r>
    </w:p>
    <w:p w:rsidR="00DF11E4" w:rsidRPr="00952229" w:rsidRDefault="00DF11E4" w:rsidP="00660DD8">
      <w:pPr>
        <w:pStyle w:val="Tekstpodstawowy"/>
        <w:spacing w:after="0"/>
        <w:jc w:val="both"/>
        <w:rPr>
          <w:rFonts w:asciiTheme="majorHAnsi" w:hAnsiTheme="majorHAnsi"/>
          <w:sz w:val="22"/>
          <w:szCs w:val="22"/>
        </w:rPr>
      </w:pPr>
    </w:p>
    <w:p w:rsidR="00DF11E4" w:rsidRPr="00453CFC" w:rsidRDefault="00DF11E4" w:rsidP="009C32B2">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9: Wadium</w:t>
      </w:r>
    </w:p>
    <w:p w:rsidR="00DF11E4" w:rsidRPr="00453CFC" w:rsidRDefault="00DF11E4" w:rsidP="00DD3514">
      <w:pPr>
        <w:spacing w:after="120"/>
        <w:jc w:val="both"/>
        <w:textAlignment w:val="top"/>
        <w:rPr>
          <w:rFonts w:asciiTheme="majorHAnsi" w:hAnsiTheme="majorHAnsi"/>
          <w:sz w:val="22"/>
          <w:szCs w:val="22"/>
        </w:rPr>
      </w:pPr>
      <w:r w:rsidRPr="00453CFC">
        <w:rPr>
          <w:rFonts w:asciiTheme="majorHAnsi" w:hAnsiTheme="majorHAnsi"/>
          <w:sz w:val="22"/>
          <w:szCs w:val="22"/>
        </w:rPr>
        <w:t>Zamawiający</w:t>
      </w:r>
      <w:r w:rsidR="00662108" w:rsidRPr="00453CFC">
        <w:rPr>
          <w:rFonts w:asciiTheme="majorHAnsi" w:hAnsiTheme="majorHAnsi"/>
          <w:sz w:val="22"/>
          <w:szCs w:val="22"/>
        </w:rPr>
        <w:t xml:space="preserve"> nie </w:t>
      </w:r>
      <w:r w:rsidRPr="00453CFC">
        <w:rPr>
          <w:rFonts w:asciiTheme="majorHAnsi" w:hAnsiTheme="majorHAnsi"/>
          <w:sz w:val="22"/>
          <w:szCs w:val="22"/>
        </w:rPr>
        <w:t>żąda od wykonawców wniesienia wadium</w:t>
      </w:r>
      <w:r w:rsidR="00662108" w:rsidRPr="00453CFC">
        <w:rPr>
          <w:rFonts w:asciiTheme="majorHAnsi" w:hAnsiTheme="majorHAnsi"/>
          <w:sz w:val="22"/>
          <w:szCs w:val="22"/>
        </w:rPr>
        <w:t>.</w:t>
      </w:r>
    </w:p>
    <w:p w:rsidR="00662108" w:rsidRPr="00453CFC" w:rsidRDefault="00662108" w:rsidP="00660DD8">
      <w:pPr>
        <w:pStyle w:val="Tekstpodstawowy"/>
        <w:spacing w:after="0"/>
        <w:jc w:val="both"/>
        <w:rPr>
          <w:rFonts w:asciiTheme="majorHAnsi" w:hAnsiTheme="majorHAnsi"/>
          <w:b/>
          <w:sz w:val="22"/>
          <w:szCs w:val="22"/>
          <w:u w:val="single"/>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10: Termin związania ofertą</w:t>
      </w:r>
    </w:p>
    <w:p w:rsidR="00DF11E4" w:rsidRPr="00453CFC" w:rsidRDefault="00DF11E4" w:rsidP="00F35BE8">
      <w:pPr>
        <w:pStyle w:val="Bezodstpw"/>
        <w:numPr>
          <w:ilvl w:val="0"/>
          <w:numId w:val="18"/>
        </w:numPr>
        <w:ind w:left="426"/>
        <w:rPr>
          <w:rFonts w:asciiTheme="majorHAnsi" w:hAnsiTheme="majorHAnsi"/>
        </w:rPr>
      </w:pPr>
      <w:r w:rsidRPr="00453CFC">
        <w:rPr>
          <w:rFonts w:asciiTheme="majorHAnsi" w:hAnsiTheme="majorHAnsi"/>
        </w:rPr>
        <w:t>Wykonawca pozostaje związany ofertą przez okres 30 dni.</w:t>
      </w:r>
    </w:p>
    <w:p w:rsidR="00DF11E4" w:rsidRPr="00453CFC" w:rsidRDefault="00DF11E4" w:rsidP="00F35BE8">
      <w:pPr>
        <w:pStyle w:val="Bezodstpw"/>
        <w:numPr>
          <w:ilvl w:val="0"/>
          <w:numId w:val="18"/>
        </w:numPr>
        <w:ind w:left="426"/>
        <w:rPr>
          <w:rFonts w:asciiTheme="majorHAnsi" w:hAnsiTheme="majorHAnsi"/>
        </w:rPr>
      </w:pPr>
      <w:r w:rsidRPr="00453CFC">
        <w:rPr>
          <w:rFonts w:asciiTheme="majorHAnsi" w:hAnsiTheme="majorHAnsi"/>
        </w:rPr>
        <w:t>Bieg terminu związania ofertą rozpoczyna się wraz z upływem terminu składania ofert.</w:t>
      </w:r>
    </w:p>
    <w:p w:rsidR="00DF11E4" w:rsidRPr="00453CFC" w:rsidRDefault="00DF11E4" w:rsidP="00F35BE8">
      <w:pPr>
        <w:pStyle w:val="Bezodstpw"/>
        <w:numPr>
          <w:ilvl w:val="0"/>
          <w:numId w:val="18"/>
        </w:numPr>
        <w:ind w:left="426"/>
        <w:rPr>
          <w:rFonts w:asciiTheme="majorHAnsi" w:hAnsiTheme="majorHAnsi"/>
        </w:rPr>
      </w:pPr>
      <w:r w:rsidRPr="00453CFC">
        <w:rPr>
          <w:rFonts w:asciiTheme="majorHAnsi" w:hAnsiTheme="maj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DA7470" w:rsidRPr="00453CFC">
        <w:rPr>
          <w:rFonts w:asciiTheme="majorHAnsi" w:hAnsiTheme="majorHAnsi"/>
        </w:rPr>
        <w:t>6</w:t>
      </w:r>
      <w:r w:rsidRPr="00453CFC">
        <w:rPr>
          <w:rFonts w:asciiTheme="majorHAnsi" w:hAnsiTheme="majorHAnsi"/>
        </w:rPr>
        <w:t xml:space="preserve">0 dni. </w:t>
      </w:r>
    </w:p>
    <w:p w:rsidR="00DF11E4" w:rsidRPr="00453CFC" w:rsidRDefault="00DF11E4" w:rsidP="00660DD8">
      <w:pPr>
        <w:pStyle w:val="Nagwek2"/>
        <w:numPr>
          <w:ilvl w:val="0"/>
          <w:numId w:val="0"/>
        </w:numPr>
        <w:rPr>
          <w:rFonts w:asciiTheme="majorHAnsi" w:hAnsiTheme="majorHAnsi"/>
          <w:b/>
          <w:bCs w:val="0"/>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11: Opis sposobu przygotowania oferty</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Wykonawca może złożyć tylko j</w:t>
      </w:r>
      <w:r w:rsidR="00A2586D" w:rsidRPr="00453CFC">
        <w:rPr>
          <w:rFonts w:asciiTheme="majorHAnsi" w:hAnsiTheme="majorHAnsi"/>
          <w:color w:val="000000"/>
          <w:sz w:val="22"/>
          <w:szCs w:val="22"/>
        </w:rPr>
        <w:t xml:space="preserve">edną ofertę na całość zmówienia, w </w:t>
      </w:r>
      <w:r w:rsidR="00034E1F">
        <w:rPr>
          <w:rFonts w:asciiTheme="majorHAnsi" w:hAnsiTheme="majorHAnsi"/>
          <w:color w:val="000000"/>
          <w:sz w:val="22"/>
          <w:szCs w:val="22"/>
        </w:rPr>
        <w:t>od</w:t>
      </w:r>
      <w:r w:rsidR="00A2586D" w:rsidRPr="00453CFC">
        <w:rPr>
          <w:rFonts w:asciiTheme="majorHAnsi" w:hAnsiTheme="majorHAnsi"/>
          <w:color w:val="000000"/>
          <w:sz w:val="22"/>
          <w:szCs w:val="22"/>
        </w:rPr>
        <w:t>niesieniu do jednej lub kilku części</w:t>
      </w:r>
      <w:r w:rsidRPr="00453CFC">
        <w:rPr>
          <w:rFonts w:asciiTheme="majorHAnsi" w:hAnsiTheme="majorHAnsi"/>
          <w:color w:val="000000"/>
          <w:sz w:val="22"/>
          <w:szCs w:val="22"/>
        </w:rPr>
        <w:t>. Ofertę składa się, pod rygorem nieważności, w formie pisemnej.</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Oferta wraz ze stanowiącymi jej integralną część załącznikami musi być sporządzona przez Wykonawcę  ściśle według postanowień niniejszej SIWZ.</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Oferta winna zawierać wszystkie dokumenty wymienione w SIWZ w następującym układzie:</w:t>
      </w:r>
    </w:p>
    <w:p w:rsidR="00DF11E4" w:rsidRPr="00453CFC" w:rsidRDefault="00DF11E4" w:rsidP="006D68E4">
      <w:pPr>
        <w:pStyle w:val="Nagwek2"/>
        <w:numPr>
          <w:ilvl w:val="0"/>
          <w:numId w:val="14"/>
        </w:numPr>
        <w:tabs>
          <w:tab w:val="left" w:pos="851"/>
        </w:tabs>
        <w:spacing w:after="120"/>
        <w:ind w:left="851" w:hanging="425"/>
        <w:rPr>
          <w:rFonts w:asciiTheme="majorHAnsi" w:hAnsiTheme="majorHAnsi"/>
          <w:sz w:val="22"/>
          <w:szCs w:val="22"/>
        </w:rPr>
      </w:pPr>
      <w:r w:rsidRPr="00453CFC">
        <w:rPr>
          <w:rFonts w:asciiTheme="majorHAnsi" w:hAnsiTheme="majorHAnsi"/>
          <w:sz w:val="22"/>
          <w:szCs w:val="22"/>
        </w:rPr>
        <w:t>wypełniony i podpisany przez osobę uprawnioną „Formularz oferty” –</w:t>
      </w:r>
      <w:r w:rsidR="00662108" w:rsidRPr="00453CFC">
        <w:rPr>
          <w:rFonts w:asciiTheme="majorHAnsi" w:hAnsiTheme="majorHAnsi"/>
          <w:sz w:val="22"/>
          <w:szCs w:val="22"/>
        </w:rPr>
        <w:t xml:space="preserve"> wg Załącznika</w:t>
      </w:r>
      <w:r w:rsidRPr="00453CFC">
        <w:rPr>
          <w:rFonts w:asciiTheme="majorHAnsi" w:hAnsiTheme="majorHAnsi"/>
          <w:sz w:val="22"/>
          <w:szCs w:val="22"/>
        </w:rPr>
        <w:t xml:space="preserve"> nr 2 do SIWZ;</w:t>
      </w:r>
    </w:p>
    <w:p w:rsidR="00DF11E4" w:rsidRPr="00453CFC" w:rsidRDefault="00DF11E4" w:rsidP="006D68E4">
      <w:pPr>
        <w:pStyle w:val="Nagwek2"/>
        <w:numPr>
          <w:ilvl w:val="0"/>
          <w:numId w:val="14"/>
        </w:numPr>
        <w:tabs>
          <w:tab w:val="left" w:pos="851"/>
        </w:tabs>
        <w:spacing w:after="120"/>
        <w:ind w:left="851" w:hanging="425"/>
        <w:rPr>
          <w:rFonts w:asciiTheme="majorHAnsi" w:hAnsiTheme="majorHAnsi"/>
          <w:sz w:val="22"/>
          <w:szCs w:val="22"/>
        </w:rPr>
      </w:pPr>
      <w:r w:rsidRPr="00453CFC">
        <w:rPr>
          <w:rFonts w:asciiTheme="majorHAnsi" w:hAnsiTheme="majorHAnsi"/>
          <w:sz w:val="22"/>
          <w:szCs w:val="22"/>
        </w:rPr>
        <w:t>oświadczenia i dokumenty, o których mowa w Rozdziale 7 SIWZ;</w:t>
      </w:r>
    </w:p>
    <w:p w:rsidR="00DF11E4" w:rsidRPr="00453CFC" w:rsidRDefault="00DF11E4" w:rsidP="006D68E4">
      <w:pPr>
        <w:pStyle w:val="Tekstpodstawowy31"/>
        <w:numPr>
          <w:ilvl w:val="0"/>
          <w:numId w:val="14"/>
        </w:numPr>
        <w:tabs>
          <w:tab w:val="left" w:pos="851"/>
          <w:tab w:val="left" w:pos="9387"/>
        </w:tabs>
        <w:autoSpaceDE w:val="0"/>
        <w:spacing w:after="120"/>
        <w:ind w:left="851" w:hanging="425"/>
        <w:rPr>
          <w:rFonts w:asciiTheme="majorHAnsi" w:hAnsiTheme="majorHAnsi"/>
          <w:sz w:val="22"/>
          <w:szCs w:val="22"/>
        </w:rPr>
      </w:pPr>
      <w:r w:rsidRPr="00453CFC">
        <w:rPr>
          <w:rFonts w:asciiTheme="majorHAnsi" w:hAnsiTheme="majorHAnsi"/>
          <w:sz w:val="22"/>
          <w:szCs w:val="22"/>
        </w:rPr>
        <w:t xml:space="preserve">w przypadku, gdy Wykonawcę reprezentuje pełnomocnik - do oferty musi być załączone pełnomocnictwo w oryginale lub kopii potwierdzonej notarialnie, </w:t>
      </w:r>
      <w:r w:rsidRPr="00453CFC">
        <w:rPr>
          <w:rFonts w:asciiTheme="majorHAnsi" w:hAnsiTheme="majorHAnsi"/>
          <w:sz w:val="22"/>
          <w:szCs w:val="22"/>
        </w:rPr>
        <w:lastRenderedPageBreak/>
        <w:t>określające jego zakres i podpisane przez osoby uprawnione do reprezentacji Wykonawcy,</w:t>
      </w:r>
    </w:p>
    <w:p w:rsidR="00DF11E4" w:rsidRPr="00453CFC" w:rsidRDefault="00DF11E4" w:rsidP="006D68E4">
      <w:pPr>
        <w:pStyle w:val="Tekstpodstawowy31"/>
        <w:numPr>
          <w:ilvl w:val="0"/>
          <w:numId w:val="14"/>
        </w:numPr>
        <w:tabs>
          <w:tab w:val="left" w:pos="851"/>
          <w:tab w:val="left" w:pos="9387"/>
        </w:tabs>
        <w:autoSpaceDE w:val="0"/>
        <w:spacing w:after="120"/>
        <w:ind w:left="851" w:hanging="425"/>
        <w:rPr>
          <w:rFonts w:asciiTheme="majorHAnsi" w:hAnsiTheme="majorHAnsi"/>
          <w:sz w:val="22"/>
          <w:szCs w:val="22"/>
        </w:rPr>
      </w:pPr>
      <w:r w:rsidRPr="00453CFC">
        <w:rPr>
          <w:rFonts w:asciiTheme="majorHAnsi" w:hAnsiTheme="majorHAnsi"/>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Wykonawca jest zobowiązany do wskazania w ofercie zakresu zamówienia, który zostanie powierzony podwykonawcy.</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Oferta musi być napisana czytelnie w języku polskim.</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W przypadku załączenia do oferty wymaganych oświadczeń i dokumentów sporządzonych w języku obcym, Wykonawca zobowiązany jest dołączyć do nich poświadczone przez siebie tłumaczenie na język polski.</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Wszelkie miejsca w ofercie, w których Wykonawca naniósł zmiany muszą być podpisane przez osobę podpisującą ofertę.</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Dokumenty stanowiące tajemnicę przedsiębiorstwa w rozumieniu ustawy z dnia 16.4.1993r. o zwalczaniu nieuczciwej konkurencji (t. jedn. Dz. U. z 2003 r. Nr 153 poz.1503 ze zm.) powinny być umieszczone w oddzielnej kopercie z napisem „Tajemnica przedsiębiorstwa”.</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 xml:space="preserve">Wykonawca nie może zastrzec informacji, o których mowa w art. 86 ust. 4 ustawy </w:t>
      </w:r>
      <w:proofErr w:type="spellStart"/>
      <w:r w:rsidRPr="00453CFC">
        <w:rPr>
          <w:rFonts w:asciiTheme="majorHAnsi" w:hAnsiTheme="majorHAnsi"/>
          <w:color w:val="000000"/>
          <w:sz w:val="22"/>
          <w:szCs w:val="22"/>
        </w:rPr>
        <w:t>Pzp</w:t>
      </w:r>
      <w:proofErr w:type="spellEnd"/>
      <w:r w:rsidRPr="00453CFC">
        <w:rPr>
          <w:rFonts w:asciiTheme="majorHAnsi" w:hAnsiTheme="majorHAnsi"/>
          <w:color w:val="000000"/>
          <w:sz w:val="22"/>
          <w:szCs w:val="22"/>
        </w:rPr>
        <w:t>, tj. nazwy (firmy) oraz adresy wykonawców, a także informacje dotyczące ceny, terminu wykonania zamówienia, okresu gwarancji i warunków płatności zawartych w ofertach.</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11E4" w:rsidRPr="00453CFC" w:rsidRDefault="00DF11E4" w:rsidP="003122AE">
      <w:pPr>
        <w:pStyle w:val="Tekstpodstawowy"/>
        <w:spacing w:after="0"/>
        <w:ind w:left="360"/>
        <w:jc w:val="center"/>
        <w:rPr>
          <w:rFonts w:asciiTheme="majorHAnsi" w:hAnsiTheme="majorHAnsi"/>
          <w:sz w:val="22"/>
          <w:szCs w:val="22"/>
        </w:rPr>
      </w:pPr>
      <w:r w:rsidRPr="00453CFC">
        <w:rPr>
          <w:rFonts w:asciiTheme="majorHAnsi" w:hAnsiTheme="majorHAnsi"/>
          <w:sz w:val="22"/>
          <w:szCs w:val="22"/>
        </w:rPr>
        <w:t>Krajowa Szkoła Sądownictwa i Prokuratury</w:t>
      </w:r>
    </w:p>
    <w:p w:rsidR="00DF11E4" w:rsidRPr="00453CFC" w:rsidRDefault="00DF11E4" w:rsidP="003122AE">
      <w:pPr>
        <w:pStyle w:val="Tekstpodstawowy"/>
        <w:ind w:left="737"/>
        <w:jc w:val="center"/>
        <w:rPr>
          <w:rFonts w:asciiTheme="majorHAnsi" w:hAnsiTheme="majorHAnsi"/>
          <w:color w:val="000000"/>
          <w:sz w:val="22"/>
          <w:szCs w:val="22"/>
        </w:rPr>
      </w:pPr>
      <w:r w:rsidRPr="00453CFC">
        <w:rPr>
          <w:rFonts w:asciiTheme="majorHAnsi" w:hAnsiTheme="majorHAnsi"/>
          <w:sz w:val="22"/>
          <w:szCs w:val="22"/>
        </w:rPr>
        <w:t>ul. Przy Rondzie 5, 31-547 Kraków</w:t>
      </w:r>
    </w:p>
    <w:p w:rsidR="00DF11E4" w:rsidRPr="00453CFC" w:rsidRDefault="00DF11E4" w:rsidP="003122AE">
      <w:pPr>
        <w:spacing w:after="120"/>
        <w:jc w:val="center"/>
        <w:rPr>
          <w:rFonts w:asciiTheme="majorHAnsi" w:hAnsiTheme="majorHAnsi"/>
          <w:sz w:val="22"/>
          <w:szCs w:val="22"/>
        </w:rPr>
      </w:pPr>
      <w:r w:rsidRPr="00453CFC">
        <w:rPr>
          <w:rFonts w:asciiTheme="majorHAnsi" w:hAnsiTheme="majorHAnsi"/>
          <w:sz w:val="22"/>
          <w:szCs w:val="22"/>
        </w:rPr>
        <w:t>z dopiskiem:</w:t>
      </w:r>
    </w:p>
    <w:p w:rsidR="00DF11E4" w:rsidRPr="00453CFC" w:rsidRDefault="00DF11E4" w:rsidP="00D83F73">
      <w:pPr>
        <w:jc w:val="center"/>
        <w:rPr>
          <w:rFonts w:asciiTheme="majorHAnsi" w:hAnsiTheme="majorHAnsi"/>
          <w:b/>
          <w:sz w:val="22"/>
          <w:szCs w:val="22"/>
        </w:rPr>
      </w:pPr>
      <w:r w:rsidRPr="00453CFC">
        <w:rPr>
          <w:rFonts w:asciiTheme="majorHAnsi" w:hAnsiTheme="majorHAnsi"/>
          <w:b/>
          <w:sz w:val="22"/>
          <w:szCs w:val="22"/>
        </w:rPr>
        <w:t xml:space="preserve">OFERTA </w:t>
      </w:r>
      <w:r w:rsidR="00662108" w:rsidRPr="00453CFC">
        <w:rPr>
          <w:rFonts w:asciiTheme="majorHAnsi" w:hAnsiTheme="majorHAnsi"/>
          <w:b/>
          <w:sz w:val="22"/>
          <w:szCs w:val="22"/>
        </w:rPr>
        <w:t>„</w:t>
      </w:r>
      <w:r w:rsidR="00D83F73" w:rsidRPr="00453CFC">
        <w:rPr>
          <w:rFonts w:asciiTheme="majorHAnsi" w:hAnsiTheme="majorHAnsi"/>
          <w:b/>
          <w:sz w:val="22"/>
          <w:szCs w:val="22"/>
        </w:rPr>
        <w:t>Odbiór i wywóz odpadów</w:t>
      </w:r>
      <w:r w:rsidR="00D83F73" w:rsidRPr="00453CFC">
        <w:rPr>
          <w:rFonts w:asciiTheme="majorHAnsi" w:hAnsiTheme="majorHAnsi"/>
          <w:b/>
          <w:bCs/>
          <w:sz w:val="22"/>
          <w:szCs w:val="22"/>
        </w:rPr>
        <w:t xml:space="preserve"> dla </w:t>
      </w:r>
      <w:r w:rsidR="00353C8D">
        <w:rPr>
          <w:rFonts w:asciiTheme="majorHAnsi" w:hAnsiTheme="majorHAnsi"/>
          <w:b/>
          <w:bCs/>
          <w:sz w:val="22"/>
          <w:szCs w:val="22"/>
        </w:rPr>
        <w:t xml:space="preserve">ośrodków szkoleniowych </w:t>
      </w:r>
      <w:r w:rsidR="00D83F73" w:rsidRPr="00453CFC">
        <w:rPr>
          <w:rFonts w:asciiTheme="majorHAnsi" w:hAnsiTheme="majorHAnsi"/>
          <w:b/>
          <w:sz w:val="22"/>
          <w:szCs w:val="22"/>
        </w:rPr>
        <w:t>Krajowej Szkoły Sądownictwa i Prokuratury, ul. Przy Rondzie 5,</w:t>
      </w:r>
      <w:r w:rsidR="00353C8D">
        <w:rPr>
          <w:rFonts w:asciiTheme="majorHAnsi" w:hAnsiTheme="majorHAnsi"/>
          <w:b/>
          <w:sz w:val="22"/>
          <w:szCs w:val="22"/>
        </w:rPr>
        <w:t xml:space="preserve"> 31-547 Kraków</w:t>
      </w:r>
      <w:r w:rsidR="00662108" w:rsidRPr="00453CFC">
        <w:rPr>
          <w:rFonts w:asciiTheme="majorHAnsi" w:hAnsiTheme="majorHAnsi"/>
          <w:b/>
          <w:sz w:val="22"/>
          <w:szCs w:val="22"/>
        </w:rPr>
        <w:t>”</w:t>
      </w:r>
      <w:r w:rsidR="000C4330" w:rsidRPr="00453CFC">
        <w:rPr>
          <w:rFonts w:asciiTheme="majorHAnsi" w:hAnsiTheme="majorHAnsi"/>
          <w:b/>
          <w:sz w:val="22"/>
          <w:szCs w:val="22"/>
        </w:rPr>
        <w:t>, dotyczy części nr ……….</w:t>
      </w:r>
    </w:p>
    <w:p w:rsidR="00DF11E4" w:rsidRPr="00453CFC" w:rsidRDefault="00DF11E4" w:rsidP="00F35BE8">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sz w:val="22"/>
          <w:szCs w:val="22"/>
        </w:rPr>
      </w:pPr>
      <w:r w:rsidRPr="00453CFC">
        <w:rPr>
          <w:rFonts w:asciiTheme="majorHAnsi" w:hAnsiTheme="majorHAnsi"/>
          <w:color w:val="000000"/>
          <w:sz w:val="22"/>
          <w:szCs w:val="22"/>
        </w:rPr>
        <w:t>Zaleca się, aby opakowanie było opatrzone pełną nazwą i dokładnym adresem (ulica, numer lokalu, miejscowość, numer kodu pocztowego) Wykonawcy składającego daną ofertę.</w:t>
      </w:r>
    </w:p>
    <w:p w:rsidR="00662108" w:rsidRPr="00453CFC" w:rsidRDefault="00662108" w:rsidP="00660DD8">
      <w:pPr>
        <w:pStyle w:val="Tekstpodstawowy"/>
        <w:spacing w:after="0"/>
        <w:jc w:val="both"/>
        <w:rPr>
          <w:rFonts w:asciiTheme="majorHAnsi" w:hAnsiTheme="majorHAnsi"/>
          <w:b/>
          <w:sz w:val="22"/>
          <w:szCs w:val="22"/>
          <w:u w:val="single"/>
        </w:rPr>
      </w:pPr>
    </w:p>
    <w:p w:rsidR="00DF11E4" w:rsidRPr="0013430E"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 xml:space="preserve">Rozdział 12: Miejsce i termin składania i </w:t>
      </w:r>
      <w:r w:rsidRPr="0013430E">
        <w:rPr>
          <w:rFonts w:asciiTheme="majorHAnsi" w:hAnsiTheme="majorHAnsi"/>
          <w:b/>
          <w:sz w:val="22"/>
          <w:szCs w:val="22"/>
          <w:u w:val="single"/>
        </w:rPr>
        <w:t>otwarcia ofert</w:t>
      </w:r>
    </w:p>
    <w:p w:rsidR="00DF11E4" w:rsidRPr="0013430E" w:rsidRDefault="00DF11E4" w:rsidP="00F35BE8">
      <w:pPr>
        <w:pStyle w:val="Bezodstpw"/>
        <w:numPr>
          <w:ilvl w:val="0"/>
          <w:numId w:val="16"/>
        </w:numPr>
        <w:ind w:left="426"/>
        <w:jc w:val="both"/>
        <w:rPr>
          <w:rFonts w:asciiTheme="majorHAnsi" w:hAnsiTheme="majorHAnsi"/>
        </w:rPr>
      </w:pPr>
      <w:r w:rsidRPr="0013430E">
        <w:rPr>
          <w:rFonts w:asciiTheme="majorHAnsi" w:hAnsiTheme="majorHAnsi"/>
        </w:rPr>
        <w:t>Oferty należy składać pod adres Krajowa Szkoła Sądownictwa i Prokuratury, ul. Przy Rondzie 5, 31-547 Kraków, Kancela</w:t>
      </w:r>
      <w:r w:rsidR="00A84131" w:rsidRPr="0013430E">
        <w:rPr>
          <w:rFonts w:asciiTheme="majorHAnsi" w:hAnsiTheme="majorHAnsi"/>
        </w:rPr>
        <w:t>ria Ogólna, pokój nr 419 do dnia</w:t>
      </w:r>
      <w:r w:rsidRPr="0013430E">
        <w:rPr>
          <w:rFonts w:asciiTheme="majorHAnsi" w:hAnsiTheme="majorHAnsi"/>
        </w:rPr>
        <w:t xml:space="preserve"> </w:t>
      </w:r>
      <w:r w:rsidR="00952229">
        <w:rPr>
          <w:rFonts w:asciiTheme="majorHAnsi" w:hAnsiTheme="majorHAnsi"/>
          <w:b/>
        </w:rPr>
        <w:t>14</w:t>
      </w:r>
      <w:r w:rsidR="00AA19DB">
        <w:rPr>
          <w:rFonts w:asciiTheme="majorHAnsi" w:hAnsiTheme="majorHAnsi"/>
          <w:b/>
        </w:rPr>
        <w:t xml:space="preserve"> stycznia 2013</w:t>
      </w:r>
      <w:r w:rsidRPr="0013430E">
        <w:rPr>
          <w:rFonts w:asciiTheme="majorHAnsi" w:hAnsiTheme="majorHAnsi"/>
        </w:rPr>
        <w:t xml:space="preserve"> </w:t>
      </w:r>
      <w:r w:rsidRPr="006D68E4">
        <w:rPr>
          <w:rFonts w:asciiTheme="majorHAnsi" w:hAnsiTheme="majorHAnsi"/>
          <w:b/>
        </w:rPr>
        <w:t>r.</w:t>
      </w:r>
      <w:r w:rsidRPr="0013430E">
        <w:rPr>
          <w:rFonts w:asciiTheme="majorHAnsi" w:hAnsiTheme="majorHAnsi"/>
        </w:rPr>
        <w:t xml:space="preserve"> roku do godz. </w:t>
      </w:r>
      <w:r w:rsidR="00583583" w:rsidRPr="006D68E4">
        <w:rPr>
          <w:rFonts w:asciiTheme="majorHAnsi" w:hAnsiTheme="majorHAnsi"/>
          <w:b/>
        </w:rPr>
        <w:t>1</w:t>
      </w:r>
      <w:r w:rsidR="005A364C">
        <w:rPr>
          <w:rFonts w:asciiTheme="majorHAnsi" w:hAnsiTheme="majorHAnsi"/>
          <w:b/>
        </w:rPr>
        <w:t>4</w:t>
      </w:r>
      <w:r w:rsidR="00583583" w:rsidRPr="006D68E4">
        <w:rPr>
          <w:rFonts w:asciiTheme="majorHAnsi" w:hAnsiTheme="majorHAnsi"/>
          <w:b/>
        </w:rPr>
        <w:t>:</w:t>
      </w:r>
      <w:r w:rsidR="005A364C">
        <w:rPr>
          <w:rFonts w:asciiTheme="majorHAnsi" w:hAnsiTheme="majorHAnsi"/>
          <w:b/>
        </w:rPr>
        <w:t>1</w:t>
      </w:r>
      <w:r w:rsidR="00034E1F" w:rsidRPr="006D68E4">
        <w:rPr>
          <w:rFonts w:asciiTheme="majorHAnsi" w:hAnsiTheme="majorHAnsi"/>
          <w:b/>
        </w:rPr>
        <w:t>5</w:t>
      </w:r>
      <w:r w:rsidRPr="0013430E">
        <w:rPr>
          <w:rFonts w:asciiTheme="majorHAnsi" w:hAnsiTheme="majorHAnsi"/>
        </w:rPr>
        <w:t xml:space="preserve">. </w:t>
      </w:r>
    </w:p>
    <w:p w:rsidR="00DF11E4" w:rsidRPr="0013430E" w:rsidRDefault="00DF11E4" w:rsidP="00F35BE8">
      <w:pPr>
        <w:pStyle w:val="Bezodstpw"/>
        <w:numPr>
          <w:ilvl w:val="0"/>
          <w:numId w:val="16"/>
        </w:numPr>
        <w:ind w:left="426"/>
        <w:jc w:val="both"/>
        <w:rPr>
          <w:rFonts w:asciiTheme="majorHAnsi" w:hAnsiTheme="majorHAnsi"/>
        </w:rPr>
      </w:pPr>
      <w:r w:rsidRPr="0013430E">
        <w:rPr>
          <w:rFonts w:asciiTheme="majorHAnsi" w:hAnsiTheme="majorHAnsi"/>
        </w:rPr>
        <w:t xml:space="preserve">Zamawiający otworzy oferty w dniu </w:t>
      </w:r>
      <w:r w:rsidR="00952229">
        <w:rPr>
          <w:rFonts w:asciiTheme="majorHAnsi" w:hAnsiTheme="majorHAnsi"/>
          <w:b/>
        </w:rPr>
        <w:t>14</w:t>
      </w:r>
      <w:r w:rsidR="00AA19DB">
        <w:rPr>
          <w:rFonts w:asciiTheme="majorHAnsi" w:hAnsiTheme="majorHAnsi"/>
          <w:b/>
        </w:rPr>
        <w:t xml:space="preserve"> stycznia</w:t>
      </w:r>
      <w:r w:rsidR="00093F89" w:rsidRPr="005A364C">
        <w:rPr>
          <w:rFonts w:asciiTheme="majorHAnsi" w:hAnsiTheme="majorHAnsi"/>
          <w:b/>
        </w:rPr>
        <w:t xml:space="preserve"> </w:t>
      </w:r>
      <w:r w:rsidRPr="005A364C">
        <w:rPr>
          <w:rFonts w:asciiTheme="majorHAnsi" w:hAnsiTheme="majorHAnsi"/>
          <w:b/>
        </w:rPr>
        <w:t>201</w:t>
      </w:r>
      <w:r w:rsidR="00AA19DB">
        <w:rPr>
          <w:rFonts w:asciiTheme="majorHAnsi" w:hAnsiTheme="majorHAnsi"/>
          <w:b/>
        </w:rPr>
        <w:t>3</w:t>
      </w:r>
      <w:r w:rsidRPr="0013430E">
        <w:rPr>
          <w:rFonts w:asciiTheme="majorHAnsi" w:hAnsiTheme="majorHAnsi"/>
        </w:rPr>
        <w:t xml:space="preserve"> r. o godz. </w:t>
      </w:r>
      <w:r w:rsidR="00583583" w:rsidRPr="0013430E">
        <w:rPr>
          <w:rFonts w:asciiTheme="majorHAnsi" w:hAnsiTheme="majorHAnsi"/>
        </w:rPr>
        <w:t>1</w:t>
      </w:r>
      <w:r w:rsidR="005A364C">
        <w:rPr>
          <w:rFonts w:asciiTheme="majorHAnsi" w:hAnsiTheme="majorHAnsi"/>
        </w:rPr>
        <w:t>4</w:t>
      </w:r>
      <w:r w:rsidR="00583583" w:rsidRPr="0013430E">
        <w:rPr>
          <w:rFonts w:asciiTheme="majorHAnsi" w:hAnsiTheme="majorHAnsi"/>
        </w:rPr>
        <w:t>:</w:t>
      </w:r>
      <w:r w:rsidRPr="0013430E">
        <w:rPr>
          <w:rFonts w:asciiTheme="majorHAnsi" w:hAnsiTheme="majorHAnsi"/>
        </w:rPr>
        <w:t>30 w miejscu, o którym mowa w ust. 1, pokój nr 328.</w:t>
      </w:r>
    </w:p>
    <w:p w:rsidR="00DF11E4" w:rsidRPr="0013430E" w:rsidRDefault="00DF11E4" w:rsidP="00F35BE8">
      <w:pPr>
        <w:pStyle w:val="Bezodstpw"/>
        <w:numPr>
          <w:ilvl w:val="0"/>
          <w:numId w:val="16"/>
        </w:numPr>
        <w:ind w:left="426"/>
        <w:rPr>
          <w:rFonts w:asciiTheme="majorHAnsi" w:hAnsiTheme="majorHAnsi"/>
        </w:rPr>
      </w:pPr>
      <w:r w:rsidRPr="0013430E">
        <w:rPr>
          <w:rFonts w:asciiTheme="majorHAnsi" w:hAnsiTheme="majorHAnsi"/>
        </w:rPr>
        <w:t>Otwarcie ofert jest jawne.</w:t>
      </w:r>
    </w:p>
    <w:p w:rsidR="00DF11E4" w:rsidRPr="00453CFC" w:rsidRDefault="00DF11E4" w:rsidP="00F35BE8">
      <w:pPr>
        <w:pStyle w:val="Bezodstpw"/>
        <w:numPr>
          <w:ilvl w:val="0"/>
          <w:numId w:val="16"/>
        </w:numPr>
        <w:ind w:left="426"/>
        <w:rPr>
          <w:rFonts w:asciiTheme="majorHAnsi" w:hAnsiTheme="majorHAnsi"/>
        </w:rPr>
      </w:pPr>
      <w:r w:rsidRPr="00453CFC">
        <w:rPr>
          <w:rFonts w:asciiTheme="majorHAnsi" w:hAnsiTheme="majorHAnsi"/>
        </w:rPr>
        <w:lastRenderedPageBreak/>
        <w:t>Zamawiający niezwłocznie zwróci ofertę, która została złożona po terminie.</w:t>
      </w:r>
    </w:p>
    <w:p w:rsidR="00DF11E4" w:rsidRPr="00453CFC" w:rsidRDefault="00DF11E4" w:rsidP="00660DD8">
      <w:pPr>
        <w:pStyle w:val="Tekstpodstawowy"/>
        <w:spacing w:after="0"/>
        <w:jc w:val="both"/>
        <w:rPr>
          <w:rFonts w:asciiTheme="majorHAnsi" w:hAnsiTheme="majorHAnsi"/>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13: Opis sposobu obliczenia ceny</w:t>
      </w:r>
    </w:p>
    <w:p w:rsidR="00853BAD" w:rsidRPr="00453CFC"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453CFC">
        <w:rPr>
          <w:rFonts w:asciiTheme="majorHAnsi" w:hAnsiTheme="majorHAnsi"/>
          <w:color w:val="000000"/>
          <w:sz w:val="22"/>
          <w:szCs w:val="22"/>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453CFC"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453CFC">
        <w:rPr>
          <w:rFonts w:asciiTheme="majorHAnsi" w:hAnsiTheme="majorHAnsi"/>
          <w:bCs/>
          <w:color w:val="000000"/>
          <w:sz w:val="22"/>
          <w:szCs w:val="22"/>
          <w:lang w:eastAsia="pl-PL"/>
        </w:rPr>
        <w:t>Cena podana w formularzu ofertowym powinna obejmować wszystkie koszty i składniki jakie trzeba będzie zapłacić za przedmiot zamówienia</w:t>
      </w:r>
      <w:r w:rsidR="00034E1F">
        <w:rPr>
          <w:rFonts w:asciiTheme="majorHAnsi" w:hAnsiTheme="majorHAnsi"/>
          <w:bCs/>
          <w:color w:val="000000"/>
          <w:sz w:val="22"/>
          <w:szCs w:val="22"/>
          <w:lang w:eastAsia="pl-PL"/>
        </w:rPr>
        <w:t xml:space="preserve"> dla danej części</w:t>
      </w:r>
      <w:r w:rsidRPr="00453CFC">
        <w:rPr>
          <w:rFonts w:asciiTheme="majorHAnsi" w:hAnsiTheme="majorHAnsi"/>
          <w:bCs/>
          <w:color w:val="000000"/>
          <w:sz w:val="22"/>
          <w:szCs w:val="22"/>
          <w:lang w:eastAsia="pl-PL"/>
        </w:rPr>
        <w:t xml:space="preserve">. </w:t>
      </w:r>
    </w:p>
    <w:p w:rsidR="00853BAD" w:rsidRPr="00453CFC"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453CFC">
        <w:rPr>
          <w:rFonts w:asciiTheme="majorHAnsi" w:hAnsiTheme="majorHAnsi"/>
          <w:color w:val="000000"/>
          <w:sz w:val="22"/>
          <w:szCs w:val="22"/>
          <w:lang w:eastAsia="pl-PL"/>
        </w:rPr>
        <w:t xml:space="preserve">Cena może być tylko jedna. </w:t>
      </w:r>
    </w:p>
    <w:p w:rsidR="00853BAD" w:rsidRPr="00453CFC" w:rsidRDefault="00853BAD" w:rsidP="00F35BE8">
      <w:pPr>
        <w:pStyle w:val="Akapitzlist"/>
        <w:numPr>
          <w:ilvl w:val="3"/>
          <w:numId w:val="10"/>
        </w:numPr>
        <w:tabs>
          <w:tab w:val="clear" w:pos="2880"/>
          <w:tab w:val="num" w:pos="426"/>
        </w:tabs>
        <w:ind w:left="426"/>
        <w:jc w:val="both"/>
        <w:rPr>
          <w:rFonts w:asciiTheme="majorHAnsi" w:hAnsiTheme="majorHAnsi"/>
          <w:color w:val="000000"/>
          <w:sz w:val="22"/>
          <w:szCs w:val="22"/>
          <w:lang w:eastAsia="pl-PL"/>
        </w:rPr>
      </w:pPr>
      <w:r w:rsidRPr="00453CFC">
        <w:rPr>
          <w:rFonts w:asciiTheme="majorHAnsi" w:hAnsiTheme="majorHAnsi"/>
          <w:color w:val="000000"/>
          <w:sz w:val="22"/>
          <w:szCs w:val="22"/>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DF11E4" w:rsidRPr="00453CFC" w:rsidRDefault="00DF11E4" w:rsidP="00660DD8">
      <w:pPr>
        <w:pStyle w:val="Tekstpodstawowy"/>
        <w:spacing w:after="0"/>
        <w:jc w:val="both"/>
        <w:rPr>
          <w:rFonts w:asciiTheme="majorHAnsi" w:hAnsiTheme="majorHAnsi"/>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14: Kryteria oraz sposób oceny ofert</w:t>
      </w:r>
    </w:p>
    <w:p w:rsidR="00DF11E4" w:rsidRPr="00453CFC" w:rsidRDefault="00DF11E4" w:rsidP="00F35BE8">
      <w:pPr>
        <w:pStyle w:val="Nagwek2"/>
        <w:numPr>
          <w:ilvl w:val="0"/>
          <w:numId w:val="9"/>
        </w:numPr>
        <w:tabs>
          <w:tab w:val="clear" w:pos="720"/>
          <w:tab w:val="num" w:pos="426"/>
          <w:tab w:val="left" w:pos="852"/>
        </w:tabs>
        <w:spacing w:after="120"/>
        <w:ind w:left="426" w:hanging="426"/>
        <w:rPr>
          <w:rFonts w:asciiTheme="majorHAnsi" w:hAnsiTheme="majorHAnsi"/>
          <w:sz w:val="22"/>
          <w:szCs w:val="22"/>
        </w:rPr>
      </w:pPr>
      <w:r w:rsidRPr="00453CFC">
        <w:rPr>
          <w:rFonts w:asciiTheme="majorHAnsi" w:hAnsiTheme="majorHAnsi"/>
          <w:sz w:val="22"/>
          <w:szCs w:val="22"/>
        </w:rPr>
        <w:t>W toku dokonywania badania i oceny ofert Zamawiający może żądać udzielenia przez Wykonawcę wyjaśnień treści złożon</w:t>
      </w:r>
      <w:r w:rsidR="00E27C28" w:rsidRPr="00453CFC">
        <w:rPr>
          <w:rFonts w:asciiTheme="majorHAnsi" w:hAnsiTheme="majorHAnsi"/>
          <w:sz w:val="22"/>
          <w:szCs w:val="22"/>
        </w:rPr>
        <w:t>ej</w:t>
      </w:r>
      <w:r w:rsidRPr="00453CFC">
        <w:rPr>
          <w:rFonts w:asciiTheme="majorHAnsi" w:hAnsiTheme="majorHAnsi"/>
          <w:sz w:val="22"/>
          <w:szCs w:val="22"/>
        </w:rPr>
        <w:t xml:space="preserve"> przez niego ofert</w:t>
      </w:r>
      <w:r w:rsidR="00E27C28" w:rsidRPr="00453CFC">
        <w:rPr>
          <w:rFonts w:asciiTheme="majorHAnsi" w:hAnsiTheme="majorHAnsi"/>
          <w:sz w:val="22"/>
          <w:szCs w:val="22"/>
        </w:rPr>
        <w:t>y.</w:t>
      </w:r>
    </w:p>
    <w:p w:rsidR="00DF11E4" w:rsidRPr="00453CFC" w:rsidRDefault="00DF11E4" w:rsidP="00F35BE8">
      <w:pPr>
        <w:pStyle w:val="Nagwek2"/>
        <w:numPr>
          <w:ilvl w:val="0"/>
          <w:numId w:val="9"/>
        </w:numPr>
        <w:tabs>
          <w:tab w:val="clear" w:pos="720"/>
          <w:tab w:val="num" w:pos="426"/>
          <w:tab w:val="left" w:pos="852"/>
        </w:tabs>
        <w:spacing w:after="120"/>
        <w:ind w:left="426" w:hanging="426"/>
        <w:rPr>
          <w:rFonts w:asciiTheme="majorHAnsi" w:hAnsiTheme="majorHAnsi"/>
          <w:sz w:val="22"/>
          <w:szCs w:val="22"/>
        </w:rPr>
      </w:pPr>
      <w:r w:rsidRPr="00453CFC">
        <w:rPr>
          <w:rFonts w:asciiTheme="majorHAnsi" w:hAnsiTheme="majorHAnsi"/>
          <w:sz w:val="22"/>
          <w:szCs w:val="22"/>
        </w:rPr>
        <w:t>Zamawiający będzie oceniał oferty</w:t>
      </w:r>
      <w:r w:rsidR="00E27C28" w:rsidRPr="00453CFC">
        <w:rPr>
          <w:rFonts w:asciiTheme="majorHAnsi" w:hAnsiTheme="majorHAnsi"/>
          <w:sz w:val="22"/>
          <w:szCs w:val="22"/>
        </w:rPr>
        <w:t xml:space="preserve"> według następujących kryteriów, w odniesieniu do każdej części przedmiotu zamówienia:</w:t>
      </w:r>
    </w:p>
    <w:p w:rsidR="00DF11E4" w:rsidRPr="00453CFC" w:rsidRDefault="00DF11E4" w:rsidP="00C00BCB">
      <w:pPr>
        <w:tabs>
          <w:tab w:val="left" w:pos="851"/>
        </w:tabs>
        <w:spacing w:after="120"/>
        <w:jc w:val="center"/>
        <w:rPr>
          <w:rFonts w:asciiTheme="majorHAnsi" w:hAnsiTheme="majorHAnsi"/>
          <w:b/>
          <w:sz w:val="22"/>
          <w:szCs w:val="22"/>
        </w:rPr>
      </w:pPr>
      <w:r w:rsidRPr="00453CFC">
        <w:rPr>
          <w:rFonts w:asciiTheme="majorHAnsi" w:hAnsiTheme="majorHAnsi"/>
          <w:b/>
          <w:sz w:val="22"/>
          <w:szCs w:val="22"/>
        </w:rPr>
        <w:t>Cena</w:t>
      </w:r>
      <w:r w:rsidR="004B333E" w:rsidRPr="00453CFC">
        <w:rPr>
          <w:rFonts w:asciiTheme="majorHAnsi" w:hAnsiTheme="majorHAnsi"/>
          <w:b/>
          <w:sz w:val="22"/>
          <w:szCs w:val="22"/>
        </w:rPr>
        <w:t xml:space="preserve"> brutto</w:t>
      </w:r>
      <w:r w:rsidRPr="00453CFC">
        <w:rPr>
          <w:rFonts w:asciiTheme="majorHAnsi" w:hAnsiTheme="majorHAnsi"/>
          <w:b/>
          <w:sz w:val="22"/>
          <w:szCs w:val="22"/>
        </w:rPr>
        <w:t xml:space="preserve"> – 100 %</w:t>
      </w:r>
    </w:p>
    <w:p w:rsidR="00DF11E4" w:rsidRPr="00453CFC" w:rsidRDefault="00DF11E4" w:rsidP="00C00BCB">
      <w:pPr>
        <w:ind w:firstLine="426"/>
        <w:rPr>
          <w:rFonts w:asciiTheme="majorHAnsi" w:hAnsiTheme="majorHAnsi"/>
          <w:sz w:val="22"/>
          <w:szCs w:val="22"/>
        </w:rPr>
      </w:pPr>
      <w:r w:rsidRPr="00453CFC">
        <w:rPr>
          <w:rFonts w:asciiTheme="majorHAnsi" w:hAnsiTheme="majorHAnsi"/>
          <w:sz w:val="22"/>
          <w:szCs w:val="22"/>
        </w:rPr>
        <w:t>Punkty za kryterium „cena</w:t>
      </w:r>
      <w:r w:rsidR="007C18BC" w:rsidRPr="00453CFC">
        <w:rPr>
          <w:rFonts w:asciiTheme="majorHAnsi" w:hAnsiTheme="majorHAnsi"/>
          <w:sz w:val="22"/>
          <w:szCs w:val="22"/>
        </w:rPr>
        <w:t xml:space="preserve"> brutto</w:t>
      </w:r>
      <w:r w:rsidRPr="00453CFC">
        <w:rPr>
          <w:rFonts w:asciiTheme="majorHAnsi" w:hAnsiTheme="majorHAnsi"/>
          <w:sz w:val="22"/>
          <w:szCs w:val="22"/>
        </w:rPr>
        <w:t>” zostaną obliczone według następującego wzoru:</w:t>
      </w:r>
    </w:p>
    <w:p w:rsidR="00DF11E4" w:rsidRPr="00453CFC" w:rsidRDefault="00DF11E4" w:rsidP="00C00BCB">
      <w:pPr>
        <w:pStyle w:val="Nagwek2"/>
        <w:numPr>
          <w:ilvl w:val="0"/>
          <w:numId w:val="0"/>
        </w:numPr>
        <w:ind w:left="3410" w:hanging="578"/>
        <w:rPr>
          <w:rFonts w:asciiTheme="majorHAnsi" w:hAnsiTheme="majorHAnsi"/>
          <w:sz w:val="22"/>
          <w:szCs w:val="22"/>
        </w:rPr>
      </w:pPr>
      <w:r w:rsidRPr="00453CFC">
        <w:rPr>
          <w:rFonts w:asciiTheme="majorHAnsi" w:hAnsiTheme="majorHAnsi"/>
          <w:sz w:val="22"/>
          <w:szCs w:val="22"/>
        </w:rPr>
        <w:t xml:space="preserve">  Cena z oferty z najniższą ceną</w:t>
      </w:r>
    </w:p>
    <w:p w:rsidR="00DF11E4" w:rsidRPr="00453CFC" w:rsidRDefault="00DF11E4" w:rsidP="00C00BCB">
      <w:pPr>
        <w:pStyle w:val="Nagwek2"/>
        <w:numPr>
          <w:ilvl w:val="0"/>
          <w:numId w:val="0"/>
        </w:numPr>
        <w:ind w:left="1416" w:firstLine="708"/>
        <w:rPr>
          <w:rFonts w:asciiTheme="majorHAnsi" w:hAnsiTheme="majorHAnsi"/>
          <w:sz w:val="22"/>
          <w:szCs w:val="22"/>
        </w:rPr>
      </w:pPr>
      <w:r w:rsidRPr="00453CFC">
        <w:rPr>
          <w:rFonts w:asciiTheme="majorHAnsi" w:hAnsiTheme="majorHAnsi"/>
          <w:sz w:val="22"/>
          <w:szCs w:val="22"/>
        </w:rPr>
        <w:t>Cena = -------------------------------------   x 100 pkt,</w:t>
      </w:r>
    </w:p>
    <w:p w:rsidR="00DF11E4" w:rsidRPr="00453CFC" w:rsidRDefault="00DF11E4" w:rsidP="00C00BCB">
      <w:pPr>
        <w:pStyle w:val="Nagwek2"/>
        <w:numPr>
          <w:ilvl w:val="0"/>
          <w:numId w:val="0"/>
        </w:numPr>
        <w:rPr>
          <w:rFonts w:asciiTheme="majorHAnsi" w:hAnsiTheme="majorHAnsi"/>
          <w:sz w:val="22"/>
          <w:szCs w:val="22"/>
        </w:rPr>
      </w:pPr>
      <w:r w:rsidRPr="00453CFC">
        <w:rPr>
          <w:rFonts w:asciiTheme="majorHAnsi" w:hAnsiTheme="majorHAnsi"/>
          <w:sz w:val="22"/>
          <w:szCs w:val="22"/>
        </w:rPr>
        <w:t xml:space="preserve">                                                      Cena z oferty badanej</w:t>
      </w:r>
    </w:p>
    <w:p w:rsidR="00C03AD8" w:rsidRPr="00453CFC" w:rsidRDefault="00DF11E4" w:rsidP="00F35BE8">
      <w:pPr>
        <w:numPr>
          <w:ilvl w:val="0"/>
          <w:numId w:val="9"/>
        </w:numPr>
        <w:tabs>
          <w:tab w:val="clear" w:pos="720"/>
          <w:tab w:val="num" w:pos="426"/>
        </w:tabs>
        <w:spacing w:before="240" w:after="120"/>
        <w:ind w:hanging="720"/>
        <w:jc w:val="both"/>
        <w:rPr>
          <w:rFonts w:asciiTheme="majorHAnsi" w:hAnsiTheme="majorHAnsi"/>
          <w:sz w:val="22"/>
          <w:szCs w:val="22"/>
          <w:u w:val="single"/>
        </w:rPr>
      </w:pPr>
      <w:r w:rsidRPr="00453CFC">
        <w:rPr>
          <w:rFonts w:asciiTheme="majorHAnsi" w:hAnsiTheme="majorHAnsi"/>
          <w:sz w:val="22"/>
          <w:szCs w:val="22"/>
        </w:rPr>
        <w:t xml:space="preserve">Do oceny będą brane pod uwagę </w:t>
      </w:r>
      <w:r w:rsidRPr="00453CFC">
        <w:rPr>
          <w:rFonts w:asciiTheme="majorHAnsi" w:hAnsiTheme="majorHAnsi"/>
          <w:sz w:val="22"/>
          <w:szCs w:val="22"/>
          <w:u w:val="single"/>
        </w:rPr>
        <w:t>ceny oferty brutto.</w:t>
      </w:r>
    </w:p>
    <w:p w:rsidR="00DF11E4" w:rsidRPr="00453CFC" w:rsidRDefault="00DF11E4" w:rsidP="000F52CF">
      <w:pPr>
        <w:numPr>
          <w:ilvl w:val="0"/>
          <w:numId w:val="9"/>
        </w:numPr>
        <w:tabs>
          <w:tab w:val="clear" w:pos="720"/>
          <w:tab w:val="num" w:pos="426"/>
        </w:tabs>
        <w:spacing w:before="240" w:after="120"/>
        <w:ind w:left="426" w:hanging="426"/>
        <w:jc w:val="both"/>
        <w:rPr>
          <w:rStyle w:val="Odwoaniedokomentarza"/>
          <w:rFonts w:asciiTheme="majorHAnsi" w:hAnsiTheme="majorHAnsi"/>
          <w:sz w:val="22"/>
          <w:szCs w:val="22"/>
          <w:u w:val="single"/>
        </w:rPr>
      </w:pPr>
      <w:r w:rsidRPr="00453CFC">
        <w:rPr>
          <w:rStyle w:val="Odwoaniedokomentarza"/>
          <w:rFonts w:asciiTheme="majorHAnsi" w:hAnsiTheme="majorHAnsi"/>
          <w:sz w:val="22"/>
          <w:szCs w:val="22"/>
        </w:rPr>
        <w:t xml:space="preserve">Za najkorzystniejszą zostanie uznana oferta, spośród ofert </w:t>
      </w:r>
      <w:r w:rsidR="000F52CF">
        <w:rPr>
          <w:rStyle w:val="Odwoaniedokomentarza"/>
          <w:rFonts w:asciiTheme="majorHAnsi" w:hAnsiTheme="majorHAnsi"/>
          <w:sz w:val="22"/>
          <w:szCs w:val="22"/>
        </w:rPr>
        <w:t xml:space="preserve">spełniających warunki określone </w:t>
      </w:r>
      <w:r w:rsidRPr="00453CFC">
        <w:rPr>
          <w:rStyle w:val="Odwoaniedokomentarza"/>
          <w:rFonts w:asciiTheme="majorHAnsi" w:hAnsiTheme="majorHAnsi"/>
          <w:sz w:val="22"/>
          <w:szCs w:val="22"/>
        </w:rPr>
        <w:t xml:space="preserve">w SIWZ, która uzyska najwyższą liczbę punktów. </w:t>
      </w:r>
    </w:p>
    <w:p w:rsidR="00C03AD8" w:rsidRPr="00453CFC" w:rsidRDefault="00C03AD8" w:rsidP="00660DD8">
      <w:pPr>
        <w:tabs>
          <w:tab w:val="left" w:pos="426"/>
        </w:tabs>
        <w:jc w:val="both"/>
        <w:rPr>
          <w:rFonts w:asciiTheme="majorHAnsi" w:hAnsiTheme="majorHAnsi"/>
          <w:sz w:val="22"/>
          <w:szCs w:val="22"/>
          <w:u w:val="single"/>
        </w:rPr>
      </w:pPr>
    </w:p>
    <w:p w:rsidR="00DF11E4" w:rsidRPr="00453CFC" w:rsidRDefault="00DF11E4">
      <w:pPr>
        <w:pStyle w:val="Tekstpodstawowy"/>
        <w:ind w:left="1418" w:hanging="1418"/>
        <w:jc w:val="both"/>
        <w:rPr>
          <w:rFonts w:asciiTheme="majorHAnsi" w:hAnsiTheme="majorHAnsi"/>
          <w:b/>
          <w:sz w:val="22"/>
          <w:szCs w:val="22"/>
          <w:u w:val="single"/>
        </w:rPr>
      </w:pPr>
      <w:r w:rsidRPr="00453CFC">
        <w:rPr>
          <w:rFonts w:asciiTheme="majorHAnsi" w:hAnsiTheme="majorHAnsi"/>
          <w:b/>
          <w:sz w:val="22"/>
          <w:szCs w:val="22"/>
          <w:u w:val="single"/>
        </w:rPr>
        <w:t>Rozdział 15: Informacja o formalnościach, jakie powinny zostać dopełnione po wyborze oferty, w celu zawarcia umowy w sprawie zamówienia publicznego</w:t>
      </w:r>
    </w:p>
    <w:p w:rsidR="00DF11E4" w:rsidRPr="00453CFC" w:rsidRDefault="00DF11E4" w:rsidP="00F35BE8">
      <w:pPr>
        <w:numPr>
          <w:ilvl w:val="0"/>
          <w:numId w:val="7"/>
        </w:numPr>
        <w:tabs>
          <w:tab w:val="clear" w:pos="720"/>
          <w:tab w:val="num" w:pos="426"/>
        </w:tabs>
        <w:autoSpaceDE w:val="0"/>
        <w:spacing w:after="120"/>
        <w:ind w:left="426" w:hanging="426"/>
        <w:jc w:val="both"/>
        <w:rPr>
          <w:rFonts w:asciiTheme="majorHAnsi" w:hAnsiTheme="majorHAnsi"/>
          <w:color w:val="000000"/>
          <w:sz w:val="22"/>
          <w:szCs w:val="22"/>
        </w:rPr>
      </w:pPr>
      <w:r w:rsidRPr="00453CFC">
        <w:rPr>
          <w:rFonts w:asciiTheme="majorHAnsi" w:hAnsiTheme="majorHAnsi"/>
          <w:color w:val="000000"/>
          <w:sz w:val="22"/>
          <w:szCs w:val="22"/>
        </w:rPr>
        <w:t>Zamawiający w zawiadomieniu o wyborze oferty wskaże Wykonawcę, którego oferta została wybrana, termin i miejsce podpisania umowy.</w:t>
      </w:r>
    </w:p>
    <w:p w:rsidR="00DF11E4" w:rsidRPr="00453CFC" w:rsidRDefault="00DF11E4" w:rsidP="00F35BE8">
      <w:pPr>
        <w:numPr>
          <w:ilvl w:val="0"/>
          <w:numId w:val="7"/>
        </w:numPr>
        <w:tabs>
          <w:tab w:val="clear" w:pos="720"/>
          <w:tab w:val="num" w:pos="426"/>
          <w:tab w:val="left" w:pos="852"/>
        </w:tabs>
        <w:autoSpaceDE w:val="0"/>
        <w:spacing w:after="120"/>
        <w:ind w:left="426" w:hanging="426"/>
        <w:jc w:val="both"/>
        <w:rPr>
          <w:rFonts w:asciiTheme="majorHAnsi" w:hAnsiTheme="majorHAnsi"/>
          <w:color w:val="000000"/>
          <w:sz w:val="22"/>
          <w:szCs w:val="22"/>
        </w:rPr>
      </w:pPr>
      <w:r w:rsidRPr="00453CFC">
        <w:rPr>
          <w:rFonts w:asciiTheme="majorHAnsi" w:hAnsiTheme="majorHAnsi"/>
          <w:color w:val="000000"/>
          <w:sz w:val="22"/>
          <w:szCs w:val="22"/>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453CFC">
        <w:rPr>
          <w:rFonts w:asciiTheme="majorHAnsi" w:hAnsiTheme="majorHAnsi"/>
          <w:color w:val="000000"/>
          <w:sz w:val="22"/>
          <w:szCs w:val="22"/>
        </w:rPr>
        <w:t>Pzp</w:t>
      </w:r>
      <w:proofErr w:type="spellEnd"/>
      <w:r w:rsidRPr="00453CFC">
        <w:rPr>
          <w:rFonts w:asciiTheme="majorHAnsi" w:hAnsiTheme="majorHAnsi"/>
          <w:color w:val="000000"/>
          <w:sz w:val="22"/>
          <w:szCs w:val="22"/>
        </w:rPr>
        <w:t>.</w:t>
      </w:r>
    </w:p>
    <w:p w:rsidR="00DF11E4" w:rsidRPr="00453CFC" w:rsidRDefault="00DF11E4" w:rsidP="00660DD8">
      <w:pPr>
        <w:tabs>
          <w:tab w:val="left" w:pos="852"/>
        </w:tabs>
        <w:jc w:val="both"/>
        <w:rPr>
          <w:rFonts w:asciiTheme="majorHAnsi" w:hAnsiTheme="majorHAnsi"/>
          <w:color w:val="000000"/>
          <w:sz w:val="22"/>
          <w:szCs w:val="22"/>
        </w:rPr>
      </w:pPr>
    </w:p>
    <w:p w:rsidR="00DF11E4" w:rsidRPr="00453CFC" w:rsidRDefault="00DF11E4" w:rsidP="009C32B2">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 xml:space="preserve">Rozdział 16: Wymagania dotyczące zabezpieczenia należytego wykonania umowy </w:t>
      </w:r>
    </w:p>
    <w:p w:rsidR="00DF11E4" w:rsidRPr="00453CFC" w:rsidRDefault="00DF11E4" w:rsidP="00E27655">
      <w:pPr>
        <w:pStyle w:val="Tekstpodstawowy"/>
        <w:ind w:left="735" w:hanging="735"/>
        <w:jc w:val="both"/>
        <w:rPr>
          <w:rFonts w:asciiTheme="majorHAnsi" w:hAnsiTheme="majorHAnsi"/>
          <w:sz w:val="22"/>
          <w:szCs w:val="22"/>
        </w:rPr>
      </w:pPr>
      <w:r w:rsidRPr="00453CFC">
        <w:rPr>
          <w:rFonts w:asciiTheme="majorHAnsi" w:hAnsiTheme="majorHAnsi"/>
          <w:sz w:val="22"/>
          <w:szCs w:val="22"/>
        </w:rPr>
        <w:t>Zamawiający nie przewiduje obowiązku należytego zabezpieczenia wykonania umowy.</w:t>
      </w:r>
    </w:p>
    <w:p w:rsidR="00DF11E4" w:rsidRPr="00453CFC" w:rsidRDefault="00DF11E4" w:rsidP="00660DD8">
      <w:pPr>
        <w:pStyle w:val="Tekstpodstawowy"/>
        <w:spacing w:after="0"/>
        <w:jc w:val="both"/>
        <w:rPr>
          <w:rFonts w:asciiTheme="majorHAnsi" w:hAnsiTheme="majorHAnsi"/>
          <w:b/>
          <w:sz w:val="22"/>
          <w:szCs w:val="22"/>
          <w:u w:val="single"/>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 xml:space="preserve">Rozdział 17: </w:t>
      </w:r>
      <w:r w:rsidR="004B333E" w:rsidRPr="00453CFC">
        <w:rPr>
          <w:rFonts w:asciiTheme="majorHAnsi" w:hAnsiTheme="majorHAnsi"/>
          <w:b/>
          <w:sz w:val="22"/>
          <w:szCs w:val="22"/>
          <w:u w:val="single"/>
        </w:rPr>
        <w:t>Wzór</w:t>
      </w:r>
      <w:r w:rsidRPr="00453CFC">
        <w:rPr>
          <w:rFonts w:asciiTheme="majorHAnsi" w:hAnsiTheme="majorHAnsi"/>
          <w:b/>
          <w:sz w:val="22"/>
          <w:szCs w:val="22"/>
          <w:u w:val="single"/>
        </w:rPr>
        <w:t xml:space="preserve"> umowy</w:t>
      </w:r>
    </w:p>
    <w:p w:rsidR="00956242" w:rsidRPr="00453CFC" w:rsidRDefault="004B333E" w:rsidP="00F35BE8">
      <w:pPr>
        <w:pStyle w:val="ListParagraph1"/>
        <w:numPr>
          <w:ilvl w:val="6"/>
          <w:numId w:val="10"/>
        </w:numPr>
        <w:tabs>
          <w:tab w:val="clear" w:pos="5040"/>
        </w:tabs>
        <w:ind w:left="426"/>
        <w:jc w:val="both"/>
        <w:rPr>
          <w:rFonts w:asciiTheme="majorHAnsi" w:hAnsiTheme="majorHAnsi"/>
          <w:sz w:val="22"/>
          <w:szCs w:val="22"/>
        </w:rPr>
      </w:pPr>
      <w:r w:rsidRPr="00453CFC">
        <w:rPr>
          <w:rFonts w:asciiTheme="majorHAnsi" w:hAnsiTheme="majorHAnsi"/>
          <w:sz w:val="22"/>
          <w:szCs w:val="22"/>
        </w:rPr>
        <w:t>Wzór umowy zawarty jest w załączniku nr 3 do SIWZ</w:t>
      </w:r>
      <w:r w:rsidR="000C4330" w:rsidRPr="00453CFC">
        <w:rPr>
          <w:rFonts w:asciiTheme="majorHAnsi" w:hAnsiTheme="majorHAnsi"/>
          <w:sz w:val="22"/>
          <w:szCs w:val="22"/>
        </w:rPr>
        <w:t>.</w:t>
      </w:r>
    </w:p>
    <w:p w:rsidR="00DF11E4" w:rsidRPr="00453CFC" w:rsidRDefault="00DF11E4" w:rsidP="00660DD8">
      <w:pPr>
        <w:pStyle w:val="ListParagraph1"/>
        <w:widowControl/>
        <w:ind w:left="0"/>
        <w:jc w:val="both"/>
        <w:rPr>
          <w:rFonts w:asciiTheme="majorHAnsi" w:hAnsiTheme="majorHAnsi"/>
          <w:sz w:val="22"/>
          <w:szCs w:val="22"/>
        </w:rPr>
      </w:pPr>
    </w:p>
    <w:p w:rsidR="00DF11E4" w:rsidRPr="00453CFC" w:rsidRDefault="00DF11E4">
      <w:pPr>
        <w:pStyle w:val="Tekstpodstawowy"/>
        <w:ind w:left="735" w:hanging="735"/>
        <w:jc w:val="both"/>
        <w:rPr>
          <w:rFonts w:asciiTheme="majorHAnsi" w:hAnsiTheme="majorHAnsi"/>
          <w:b/>
          <w:sz w:val="22"/>
          <w:szCs w:val="22"/>
          <w:u w:val="single"/>
        </w:rPr>
      </w:pPr>
      <w:r w:rsidRPr="00453CFC">
        <w:rPr>
          <w:rFonts w:asciiTheme="majorHAnsi" w:hAnsiTheme="majorHAnsi"/>
          <w:b/>
          <w:sz w:val="22"/>
          <w:szCs w:val="22"/>
          <w:u w:val="single"/>
        </w:rPr>
        <w:t>Rozdział 18: Pouczenie o środkach ochrony prawnej</w:t>
      </w:r>
    </w:p>
    <w:p w:rsidR="007123F2" w:rsidRPr="00453CFC" w:rsidRDefault="007123F2" w:rsidP="007123F2">
      <w:pPr>
        <w:pStyle w:val="zmart2"/>
        <w:numPr>
          <w:ilvl w:val="1"/>
          <w:numId w:val="12"/>
        </w:numPr>
        <w:ind w:left="426"/>
        <w:rPr>
          <w:rFonts w:asciiTheme="majorHAnsi" w:hAnsiTheme="majorHAnsi"/>
          <w:bCs/>
          <w:sz w:val="22"/>
          <w:szCs w:val="22"/>
        </w:rPr>
      </w:pPr>
      <w:r w:rsidRPr="00453CFC">
        <w:rPr>
          <w:rFonts w:asciiTheme="majorHAnsi" w:hAnsiTheme="majorHAnsi"/>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7123F2" w:rsidRPr="00453CFC" w:rsidRDefault="007123F2" w:rsidP="007123F2">
      <w:pPr>
        <w:pStyle w:val="zmart2"/>
        <w:numPr>
          <w:ilvl w:val="1"/>
          <w:numId w:val="12"/>
        </w:numPr>
        <w:ind w:left="426"/>
        <w:rPr>
          <w:rFonts w:asciiTheme="majorHAnsi" w:hAnsiTheme="majorHAnsi"/>
          <w:bCs/>
          <w:sz w:val="22"/>
          <w:szCs w:val="22"/>
        </w:rPr>
      </w:pPr>
      <w:r w:rsidRPr="00453CFC">
        <w:rPr>
          <w:rFonts w:asciiTheme="majorHAnsi" w:hAnsiTheme="majorHAnsi"/>
          <w:sz w:val="22"/>
          <w:szCs w:val="22"/>
        </w:rPr>
        <w:t>Środki ochrony prawnej wobec ogłoszenia o zamówieniu oraz specyfikacji istotnych warunków zamówienia przysługują również organizacjom wpisanym na listę, prowadzoną przez Prezesa Urzędu Zamówień Publicznych.</w:t>
      </w:r>
    </w:p>
    <w:p w:rsidR="007123F2" w:rsidRPr="00453CFC" w:rsidRDefault="007123F2" w:rsidP="007123F2">
      <w:pPr>
        <w:pStyle w:val="zmart2"/>
        <w:numPr>
          <w:ilvl w:val="1"/>
          <w:numId w:val="12"/>
        </w:numPr>
        <w:ind w:left="426"/>
        <w:rPr>
          <w:rFonts w:asciiTheme="majorHAnsi" w:hAnsiTheme="majorHAnsi"/>
          <w:bCs/>
          <w:sz w:val="22"/>
          <w:szCs w:val="22"/>
        </w:rPr>
      </w:pPr>
      <w:r w:rsidRPr="00453CFC">
        <w:rPr>
          <w:rFonts w:asciiTheme="majorHAnsi" w:hAnsiTheme="majorHAnsi"/>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7123F2" w:rsidRPr="00453CFC" w:rsidRDefault="007123F2" w:rsidP="007123F2">
      <w:pPr>
        <w:pStyle w:val="zmart2"/>
        <w:numPr>
          <w:ilvl w:val="1"/>
          <w:numId w:val="12"/>
        </w:numPr>
        <w:ind w:left="426"/>
        <w:rPr>
          <w:rFonts w:asciiTheme="majorHAnsi" w:hAnsiTheme="majorHAnsi"/>
          <w:bCs/>
          <w:sz w:val="22"/>
          <w:szCs w:val="22"/>
        </w:rPr>
      </w:pPr>
      <w:r w:rsidRPr="00453CFC">
        <w:rPr>
          <w:rFonts w:asciiTheme="majorHAnsi" w:hAnsiTheme="majorHAnsi"/>
          <w:sz w:val="22"/>
          <w:szCs w:val="22"/>
        </w:rPr>
        <w:t>W postępowaniu o wartości mniejszej niż kwoty określone w przepisach wydanych na podstawie art. 11 ust. 8</w:t>
      </w:r>
      <w:r w:rsidR="00362BFF" w:rsidRPr="00453CFC">
        <w:rPr>
          <w:rFonts w:asciiTheme="majorHAnsi" w:hAnsiTheme="majorHAnsi"/>
          <w:sz w:val="22"/>
          <w:szCs w:val="22"/>
        </w:rPr>
        <w:t xml:space="preserve"> ustawy prawo zamówień publicznych</w:t>
      </w:r>
      <w:r w:rsidRPr="00453CFC">
        <w:rPr>
          <w:rFonts w:asciiTheme="majorHAnsi" w:hAnsiTheme="majorHAnsi"/>
          <w:sz w:val="22"/>
          <w:szCs w:val="22"/>
        </w:rPr>
        <w:t xml:space="preserve"> odwołanie przysługuje wyłącznie wobec czynności dotyczących: </w:t>
      </w:r>
    </w:p>
    <w:p w:rsidR="007123F2" w:rsidRPr="00453CFC" w:rsidRDefault="007123F2" w:rsidP="00AA19DB">
      <w:pPr>
        <w:pStyle w:val="zmart2"/>
        <w:numPr>
          <w:ilvl w:val="1"/>
          <w:numId w:val="13"/>
        </w:numPr>
        <w:ind w:left="851" w:hanging="425"/>
        <w:rPr>
          <w:rFonts w:asciiTheme="majorHAnsi" w:hAnsiTheme="majorHAnsi"/>
          <w:sz w:val="22"/>
          <w:szCs w:val="22"/>
        </w:rPr>
      </w:pPr>
      <w:r w:rsidRPr="00453CFC">
        <w:rPr>
          <w:rFonts w:asciiTheme="majorHAnsi" w:hAnsiTheme="majorHAnsi"/>
          <w:sz w:val="22"/>
          <w:szCs w:val="22"/>
        </w:rPr>
        <w:t xml:space="preserve">opisu sposobu oceny spełniania warunków udziału w postępowaniu; </w:t>
      </w:r>
    </w:p>
    <w:p w:rsidR="007123F2" w:rsidRPr="00453CFC" w:rsidRDefault="007123F2" w:rsidP="00AA19DB">
      <w:pPr>
        <w:pStyle w:val="zmart2"/>
        <w:numPr>
          <w:ilvl w:val="1"/>
          <w:numId w:val="13"/>
        </w:numPr>
        <w:ind w:left="851" w:hanging="425"/>
        <w:rPr>
          <w:rFonts w:asciiTheme="majorHAnsi" w:hAnsiTheme="majorHAnsi"/>
          <w:sz w:val="22"/>
          <w:szCs w:val="22"/>
        </w:rPr>
      </w:pPr>
      <w:r w:rsidRPr="00453CFC">
        <w:rPr>
          <w:rFonts w:asciiTheme="majorHAnsi" w:hAnsiTheme="majorHAnsi"/>
          <w:sz w:val="22"/>
          <w:szCs w:val="22"/>
        </w:rPr>
        <w:t xml:space="preserve">wykluczenia odwołującego się wykonawcy z postępowania o udzielenie zamówienia; </w:t>
      </w:r>
    </w:p>
    <w:p w:rsidR="007123F2" w:rsidRPr="00453CFC" w:rsidRDefault="007123F2" w:rsidP="00AA19DB">
      <w:pPr>
        <w:pStyle w:val="zmart2"/>
        <w:numPr>
          <w:ilvl w:val="1"/>
          <w:numId w:val="13"/>
        </w:numPr>
        <w:ind w:left="851" w:hanging="425"/>
        <w:rPr>
          <w:rFonts w:asciiTheme="majorHAnsi" w:hAnsiTheme="majorHAnsi"/>
          <w:sz w:val="22"/>
          <w:szCs w:val="22"/>
        </w:rPr>
      </w:pPr>
      <w:r w:rsidRPr="00453CFC">
        <w:rPr>
          <w:rFonts w:asciiTheme="majorHAnsi" w:hAnsiTheme="majorHAnsi"/>
          <w:sz w:val="22"/>
          <w:szCs w:val="22"/>
        </w:rPr>
        <w:t>odrzucenia oferty odwołującego się wykonawcy.</w:t>
      </w:r>
    </w:p>
    <w:p w:rsidR="007123F2" w:rsidRPr="00453CFC" w:rsidRDefault="007123F2" w:rsidP="007123F2">
      <w:pPr>
        <w:pStyle w:val="zmart2"/>
        <w:numPr>
          <w:ilvl w:val="1"/>
          <w:numId w:val="12"/>
        </w:numPr>
        <w:ind w:left="426"/>
        <w:rPr>
          <w:rFonts w:asciiTheme="majorHAnsi" w:hAnsiTheme="majorHAnsi"/>
          <w:sz w:val="22"/>
          <w:szCs w:val="22"/>
        </w:rPr>
      </w:pPr>
      <w:r w:rsidRPr="00453CFC">
        <w:rPr>
          <w:rFonts w:asciiTheme="majorHAnsi" w:hAnsiTheme="majorHAnsi"/>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53CFC">
        <w:rPr>
          <w:rFonts w:asciiTheme="majorHAnsi" w:hAnsiTheme="majorHAnsi"/>
          <w:sz w:val="22"/>
          <w:szCs w:val="22"/>
        </w:rPr>
        <w:t>pzp</w:t>
      </w:r>
      <w:proofErr w:type="spellEnd"/>
      <w:r w:rsidRPr="00453CFC">
        <w:rPr>
          <w:rFonts w:asciiTheme="majorHAnsi" w:hAnsiTheme="majorHAnsi"/>
          <w:sz w:val="22"/>
          <w:szCs w:val="22"/>
        </w:rPr>
        <w:t>.</w:t>
      </w:r>
    </w:p>
    <w:p w:rsidR="007123F2" w:rsidRPr="00453CFC" w:rsidRDefault="007123F2" w:rsidP="007123F2">
      <w:pPr>
        <w:pStyle w:val="zmart2"/>
        <w:numPr>
          <w:ilvl w:val="1"/>
          <w:numId w:val="12"/>
        </w:numPr>
        <w:ind w:left="426"/>
        <w:rPr>
          <w:rFonts w:asciiTheme="majorHAnsi" w:hAnsiTheme="majorHAnsi"/>
          <w:sz w:val="22"/>
          <w:szCs w:val="22"/>
        </w:rPr>
      </w:pPr>
      <w:r w:rsidRPr="00453CFC">
        <w:rPr>
          <w:rFonts w:asciiTheme="majorHAnsi" w:hAnsiTheme="majorHAnsi"/>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123F2" w:rsidRPr="00453CFC" w:rsidRDefault="007123F2" w:rsidP="007123F2">
      <w:pPr>
        <w:pStyle w:val="zmart2"/>
        <w:numPr>
          <w:ilvl w:val="1"/>
          <w:numId w:val="12"/>
        </w:numPr>
        <w:ind w:left="426"/>
        <w:rPr>
          <w:rFonts w:asciiTheme="majorHAnsi" w:hAnsiTheme="majorHAnsi"/>
          <w:sz w:val="22"/>
          <w:szCs w:val="22"/>
        </w:rPr>
      </w:pPr>
      <w:r w:rsidRPr="00453CFC">
        <w:rPr>
          <w:rFonts w:asciiTheme="majorHAnsi" w:hAnsiTheme="majorHAnsi"/>
          <w:sz w:val="22"/>
          <w:szCs w:val="22"/>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7123F2" w:rsidRPr="00453CFC" w:rsidRDefault="007123F2" w:rsidP="007123F2">
      <w:pPr>
        <w:pStyle w:val="zmart2"/>
        <w:numPr>
          <w:ilvl w:val="1"/>
          <w:numId w:val="12"/>
        </w:numPr>
        <w:ind w:left="426"/>
        <w:rPr>
          <w:rFonts w:asciiTheme="majorHAnsi" w:hAnsiTheme="majorHAnsi"/>
          <w:sz w:val="22"/>
          <w:szCs w:val="22"/>
        </w:rPr>
      </w:pPr>
      <w:r w:rsidRPr="00453CFC">
        <w:rPr>
          <w:rFonts w:asciiTheme="majorHAnsi" w:hAnsiTheme="majorHAnsi"/>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7123F2" w:rsidRPr="00453CFC" w:rsidRDefault="007123F2" w:rsidP="007123F2">
      <w:pPr>
        <w:pStyle w:val="zmart2"/>
        <w:numPr>
          <w:ilvl w:val="1"/>
          <w:numId w:val="12"/>
        </w:numPr>
        <w:ind w:left="426"/>
        <w:rPr>
          <w:rFonts w:asciiTheme="majorHAnsi" w:hAnsiTheme="majorHAnsi"/>
          <w:sz w:val="22"/>
          <w:szCs w:val="22"/>
        </w:rPr>
      </w:pPr>
      <w:r w:rsidRPr="00453CFC">
        <w:rPr>
          <w:rFonts w:asciiTheme="majorHAnsi" w:hAnsiTheme="majorHAnsi"/>
          <w:sz w:val="22"/>
          <w:szCs w:val="22"/>
        </w:rPr>
        <w:t xml:space="preserve">Zamawiający informuje, iż szczegółowe uregulowanie środków ochrony prawnej zawarte jest w dziale VI ustawy, tj. art. 179 – 198g ustawy PZP. </w:t>
      </w:r>
    </w:p>
    <w:p w:rsidR="00DF11E4" w:rsidRPr="00453CFC" w:rsidRDefault="00DF11E4" w:rsidP="00786BFB">
      <w:pPr>
        <w:pStyle w:val="zmart2"/>
        <w:spacing w:before="0" w:after="0"/>
        <w:ind w:left="0" w:firstLine="0"/>
        <w:rPr>
          <w:rFonts w:asciiTheme="majorHAnsi" w:hAnsiTheme="majorHAnsi"/>
          <w:color w:val="339966"/>
          <w:sz w:val="22"/>
          <w:szCs w:val="22"/>
          <w:u w:val="single"/>
        </w:rPr>
      </w:pPr>
    </w:p>
    <w:p w:rsidR="00DF11E4" w:rsidRPr="00453CFC" w:rsidRDefault="00DF11E4" w:rsidP="00187F27">
      <w:pPr>
        <w:pStyle w:val="Tekstpodstawowy"/>
        <w:spacing w:after="0"/>
        <w:ind w:left="735" w:hanging="735"/>
        <w:jc w:val="both"/>
        <w:rPr>
          <w:rFonts w:asciiTheme="majorHAnsi" w:hAnsiTheme="majorHAnsi"/>
          <w:b/>
          <w:sz w:val="22"/>
          <w:szCs w:val="22"/>
          <w:u w:val="single"/>
        </w:rPr>
      </w:pPr>
      <w:r w:rsidRPr="00453CFC">
        <w:rPr>
          <w:rFonts w:asciiTheme="majorHAnsi" w:hAnsiTheme="majorHAnsi"/>
          <w:b/>
          <w:sz w:val="22"/>
          <w:szCs w:val="22"/>
          <w:u w:val="single"/>
        </w:rPr>
        <w:t xml:space="preserve">Rozdział </w:t>
      </w:r>
      <w:r w:rsidR="00031371" w:rsidRPr="00453CFC">
        <w:rPr>
          <w:rFonts w:asciiTheme="majorHAnsi" w:hAnsiTheme="majorHAnsi"/>
          <w:b/>
          <w:sz w:val="22"/>
          <w:szCs w:val="22"/>
          <w:u w:val="single"/>
        </w:rPr>
        <w:t>19</w:t>
      </w:r>
      <w:r w:rsidRPr="00453CFC">
        <w:rPr>
          <w:rFonts w:asciiTheme="majorHAnsi" w:hAnsiTheme="majorHAnsi"/>
          <w:b/>
          <w:sz w:val="22"/>
          <w:szCs w:val="22"/>
          <w:u w:val="single"/>
        </w:rPr>
        <w:t>: Załączniki</w:t>
      </w:r>
    </w:p>
    <w:p w:rsidR="00DF11E4" w:rsidRPr="00453CFC" w:rsidRDefault="00DF11E4" w:rsidP="00187F27">
      <w:pPr>
        <w:pStyle w:val="Tekstpodstawowy"/>
        <w:spacing w:after="0"/>
        <w:ind w:left="735" w:hanging="735"/>
        <w:jc w:val="both"/>
        <w:rPr>
          <w:rFonts w:asciiTheme="majorHAnsi" w:hAnsiTheme="majorHAnsi"/>
          <w:b/>
          <w:sz w:val="22"/>
          <w:szCs w:val="22"/>
          <w:u w:val="single"/>
        </w:rPr>
      </w:pPr>
    </w:p>
    <w:p w:rsidR="00DF11E4" w:rsidRPr="00453CFC"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453CFC">
        <w:rPr>
          <w:rFonts w:asciiTheme="majorHAnsi" w:hAnsiTheme="majorHAnsi"/>
          <w:sz w:val="22"/>
          <w:szCs w:val="22"/>
        </w:rPr>
        <w:t xml:space="preserve">Szczegółowy opis przedmiotu zamówienia </w:t>
      </w:r>
    </w:p>
    <w:p w:rsidR="00DF11E4" w:rsidRPr="00453CFC"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453CFC">
        <w:rPr>
          <w:rFonts w:asciiTheme="majorHAnsi" w:hAnsiTheme="majorHAnsi"/>
          <w:sz w:val="22"/>
          <w:szCs w:val="22"/>
        </w:rPr>
        <w:t xml:space="preserve">Formularz oferty </w:t>
      </w:r>
    </w:p>
    <w:p w:rsidR="00DF11E4" w:rsidRPr="00453CFC" w:rsidRDefault="004B333E" w:rsidP="00F35BE8">
      <w:pPr>
        <w:pStyle w:val="Tekstpodstawowy"/>
        <w:numPr>
          <w:ilvl w:val="0"/>
          <w:numId w:val="19"/>
        </w:numPr>
        <w:tabs>
          <w:tab w:val="left" w:pos="284"/>
        </w:tabs>
        <w:spacing w:after="0"/>
        <w:ind w:left="426"/>
        <w:jc w:val="both"/>
        <w:rPr>
          <w:rFonts w:asciiTheme="majorHAnsi" w:hAnsiTheme="majorHAnsi"/>
          <w:sz w:val="22"/>
          <w:szCs w:val="22"/>
        </w:rPr>
      </w:pPr>
      <w:r w:rsidRPr="00453CFC">
        <w:rPr>
          <w:rFonts w:asciiTheme="majorHAnsi" w:hAnsiTheme="majorHAnsi"/>
          <w:sz w:val="22"/>
          <w:szCs w:val="22"/>
        </w:rPr>
        <w:t>Wzór umowy</w:t>
      </w:r>
    </w:p>
    <w:p w:rsidR="00DF11E4" w:rsidRPr="00453CFC"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453CFC">
        <w:rPr>
          <w:rFonts w:asciiTheme="majorHAnsi" w:hAnsiTheme="majorHAnsi"/>
          <w:sz w:val="22"/>
          <w:szCs w:val="22"/>
        </w:rPr>
        <w:t>Wzór oświadczenia o spełnianiu warunków udziału w postępowaniu</w:t>
      </w:r>
    </w:p>
    <w:p w:rsidR="00DF11E4" w:rsidRPr="00453CFC" w:rsidRDefault="00DF11E4" w:rsidP="00F35BE8">
      <w:pPr>
        <w:pStyle w:val="Tekstpodstawowy"/>
        <w:numPr>
          <w:ilvl w:val="0"/>
          <w:numId w:val="19"/>
        </w:numPr>
        <w:tabs>
          <w:tab w:val="left" w:pos="284"/>
        </w:tabs>
        <w:spacing w:after="0"/>
        <w:ind w:left="426"/>
        <w:jc w:val="both"/>
        <w:rPr>
          <w:rFonts w:asciiTheme="majorHAnsi" w:hAnsiTheme="majorHAnsi"/>
          <w:sz w:val="22"/>
          <w:szCs w:val="22"/>
        </w:rPr>
      </w:pPr>
      <w:r w:rsidRPr="00453CFC">
        <w:rPr>
          <w:rFonts w:asciiTheme="majorHAnsi" w:hAnsiTheme="majorHAnsi"/>
          <w:sz w:val="22"/>
          <w:szCs w:val="22"/>
        </w:rPr>
        <w:br w:type="page"/>
      </w:r>
      <w:bookmarkStart w:id="0" w:name="_GoBack"/>
      <w:bookmarkEnd w:id="0"/>
    </w:p>
    <w:p w:rsidR="00DF11E4" w:rsidRPr="00453CFC" w:rsidRDefault="00DF11E4" w:rsidP="00786BFB">
      <w:pPr>
        <w:jc w:val="right"/>
        <w:rPr>
          <w:rFonts w:asciiTheme="majorHAnsi" w:hAnsiTheme="majorHAnsi"/>
          <w:sz w:val="22"/>
          <w:szCs w:val="22"/>
        </w:rPr>
      </w:pPr>
      <w:r w:rsidRPr="00453CFC">
        <w:rPr>
          <w:rFonts w:asciiTheme="majorHAnsi" w:hAnsiTheme="majorHAnsi"/>
          <w:sz w:val="22"/>
          <w:szCs w:val="22"/>
        </w:rPr>
        <w:lastRenderedPageBreak/>
        <w:t>Załącznik nr 1 do SIWZ</w:t>
      </w:r>
    </w:p>
    <w:p w:rsidR="009C0587" w:rsidRPr="00453CFC" w:rsidRDefault="009C0587" w:rsidP="009C0587">
      <w:pPr>
        <w:pStyle w:val="Bezodstpw"/>
        <w:ind w:left="426"/>
        <w:jc w:val="both"/>
        <w:rPr>
          <w:rFonts w:asciiTheme="majorHAnsi" w:hAnsiTheme="majorHAnsi"/>
        </w:rPr>
      </w:pPr>
      <w:r w:rsidRPr="00453CFC">
        <w:rPr>
          <w:rFonts w:asciiTheme="majorHAnsi" w:hAnsiTheme="majorHAnsi"/>
          <w:b/>
          <w:bCs/>
        </w:rPr>
        <w:t xml:space="preserve">Szczegółowy opis przedmiotu zamówienia </w:t>
      </w:r>
      <w:r w:rsidR="00A2586D" w:rsidRPr="00453CFC">
        <w:rPr>
          <w:rFonts w:asciiTheme="majorHAnsi" w:hAnsiTheme="majorHAnsi"/>
          <w:b/>
          <w:bCs/>
        </w:rPr>
        <w:t xml:space="preserve">dla części od 1 do </w:t>
      </w:r>
      <w:r w:rsidR="00AA19DB">
        <w:rPr>
          <w:rFonts w:asciiTheme="majorHAnsi" w:hAnsiTheme="majorHAnsi"/>
          <w:b/>
          <w:bCs/>
        </w:rPr>
        <w:t>5</w:t>
      </w:r>
      <w:r w:rsidR="00A2586D" w:rsidRPr="00453CFC">
        <w:rPr>
          <w:rFonts w:asciiTheme="majorHAnsi" w:hAnsiTheme="majorHAnsi"/>
          <w:b/>
          <w:bCs/>
        </w:rPr>
        <w:t>.</w:t>
      </w:r>
    </w:p>
    <w:p w:rsidR="009C0587" w:rsidRPr="00453CFC" w:rsidRDefault="009C0587" w:rsidP="009C0587">
      <w:pPr>
        <w:pStyle w:val="Bezodstpw"/>
        <w:ind w:left="426"/>
        <w:jc w:val="both"/>
        <w:rPr>
          <w:rFonts w:asciiTheme="majorHAnsi" w:hAnsiTheme="majorHAnsi"/>
          <w:b/>
          <w:bCs/>
        </w:rPr>
      </w:pPr>
    </w:p>
    <w:p w:rsidR="00D41207" w:rsidRPr="00453CFC" w:rsidRDefault="00D41207" w:rsidP="00D41207">
      <w:pPr>
        <w:pStyle w:val="Bezodstpw"/>
        <w:jc w:val="both"/>
        <w:rPr>
          <w:rFonts w:asciiTheme="majorHAnsi" w:hAnsiTheme="majorHAnsi"/>
          <w:bCs/>
        </w:rPr>
      </w:pPr>
      <w:r w:rsidRPr="00453CFC">
        <w:rPr>
          <w:rFonts w:asciiTheme="majorHAnsi" w:hAnsiTheme="majorHAnsi"/>
          <w:bCs/>
        </w:rPr>
        <w:t xml:space="preserve">Przedmiotem zamówienia jest odbiór i wywóz odpadów innych niż niebezpieczne, wyszczególnionych w Katalogu odpadów stanowiącym załącznik do Rozporządzenia Ministra Środowiska z dnia 27 września 2001 r. w sprawie katalogu odpadów (Dz. U. z 2001 r. Nr 112 poz. 1206). Przedmiot zamówienia nie obejmuje odbioru i wywozu odpadów niebezpiecznych wyszczególnionych w w/w Katalogu. </w:t>
      </w:r>
    </w:p>
    <w:p w:rsidR="00D41207" w:rsidRPr="00453CFC" w:rsidRDefault="00D41207" w:rsidP="00D41207">
      <w:pPr>
        <w:pStyle w:val="Bezodstpw"/>
        <w:jc w:val="both"/>
        <w:rPr>
          <w:rFonts w:asciiTheme="majorHAnsi" w:hAnsiTheme="majorHAnsi"/>
          <w:bCs/>
        </w:rPr>
      </w:pPr>
    </w:p>
    <w:p w:rsidR="00D41207"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Wykonawca zobowiązany jest do realizacji usług z zachowaniem</w:t>
      </w:r>
      <w:r w:rsidR="00E27C28" w:rsidRPr="00453CFC">
        <w:rPr>
          <w:rFonts w:asciiTheme="majorHAnsi" w:hAnsiTheme="majorHAnsi"/>
          <w:bCs/>
        </w:rPr>
        <w:t xml:space="preserve"> zasad określonych w przepisach </w:t>
      </w:r>
      <w:r w:rsidRPr="00453CFC">
        <w:rPr>
          <w:rFonts w:asciiTheme="majorHAnsi" w:hAnsiTheme="majorHAnsi"/>
          <w:bCs/>
        </w:rPr>
        <w:t xml:space="preserve">ustawy z dnia 27 kwietnia 2001 r. o odpadach (Dz. U. z 2007 </w:t>
      </w:r>
      <w:r w:rsidR="00E27C28" w:rsidRPr="00453CFC">
        <w:rPr>
          <w:rFonts w:asciiTheme="majorHAnsi" w:hAnsiTheme="majorHAnsi"/>
          <w:bCs/>
        </w:rPr>
        <w:t xml:space="preserve">r. Nr 39 poz. 251 z </w:t>
      </w:r>
      <w:proofErr w:type="spellStart"/>
      <w:r w:rsidR="00E27C28" w:rsidRPr="00453CFC">
        <w:rPr>
          <w:rFonts w:asciiTheme="majorHAnsi" w:hAnsiTheme="majorHAnsi"/>
          <w:bCs/>
        </w:rPr>
        <w:t>późn</w:t>
      </w:r>
      <w:proofErr w:type="spellEnd"/>
      <w:r w:rsidR="00E27C28" w:rsidRPr="00453CFC">
        <w:rPr>
          <w:rFonts w:asciiTheme="majorHAnsi" w:hAnsiTheme="majorHAnsi"/>
          <w:bCs/>
        </w:rPr>
        <w:t>. zm.) oraz innych przepisów r</w:t>
      </w:r>
      <w:r w:rsidR="00CF1315" w:rsidRPr="00453CFC">
        <w:rPr>
          <w:rFonts w:asciiTheme="majorHAnsi" w:hAnsiTheme="majorHAnsi"/>
          <w:bCs/>
        </w:rPr>
        <w:t>egulujących przedmiot zamówienia.</w:t>
      </w:r>
    </w:p>
    <w:p w:rsidR="00D41207"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W ramach świadczenia usług Wykonawca zobowiązany jest do: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iCs/>
          <w:lang w:eastAsia="pl-PL"/>
        </w:rPr>
        <w:t xml:space="preserve">dostarczenia nieodpłatnie pojemników przeznaczonych do </w:t>
      </w:r>
      <w:r w:rsidR="00E238F9" w:rsidRPr="00453CFC">
        <w:rPr>
          <w:rFonts w:asciiTheme="majorHAnsi" w:hAnsiTheme="majorHAnsi"/>
          <w:iCs/>
          <w:lang w:eastAsia="pl-PL"/>
        </w:rPr>
        <w:t>gromadzenia odpadów komunalnych</w:t>
      </w:r>
      <w:r w:rsidRPr="00453CFC">
        <w:rPr>
          <w:rFonts w:asciiTheme="majorHAnsi" w:hAnsiTheme="majorHAnsi"/>
          <w:iCs/>
          <w:lang w:eastAsia="pl-PL"/>
        </w:rPr>
        <w:t xml:space="preserve"> w ilościach wskazanych w opisie przedmiotu zamówienia dla części </w:t>
      </w:r>
      <w:r w:rsidR="003564E0">
        <w:rPr>
          <w:rFonts w:asciiTheme="majorHAnsi" w:hAnsiTheme="majorHAnsi"/>
          <w:iCs/>
          <w:lang w:eastAsia="pl-PL"/>
        </w:rPr>
        <w:t xml:space="preserve">od </w:t>
      </w:r>
      <w:r w:rsidRPr="00453CFC">
        <w:rPr>
          <w:rFonts w:asciiTheme="majorHAnsi" w:hAnsiTheme="majorHAnsi"/>
          <w:iCs/>
          <w:lang w:eastAsia="pl-PL"/>
        </w:rPr>
        <w:t xml:space="preserve">nr 1 do nr </w:t>
      </w:r>
      <w:r w:rsidR="00AA19DB">
        <w:rPr>
          <w:rFonts w:asciiTheme="majorHAnsi" w:hAnsiTheme="majorHAnsi"/>
          <w:iCs/>
          <w:lang w:eastAsia="pl-PL"/>
        </w:rPr>
        <w:t>5</w:t>
      </w:r>
      <w:r w:rsidRPr="00453CFC">
        <w:rPr>
          <w:rFonts w:asciiTheme="majorHAnsi" w:hAnsiTheme="majorHAnsi"/>
          <w:iCs/>
          <w:lang w:eastAsia="pl-PL"/>
        </w:rPr>
        <w:t xml:space="preserve">, stanowiącej załącznik nr 1 do SIWZ w terminie do 5 dni od daty zawarcia umowy i ustawienia ich w miejscu zapewniającym prawidłowy dostęp do pojemników jak i zapewniający dojazd samochodu Wykonawcy służącego do obioru odpadów, </w:t>
      </w:r>
    </w:p>
    <w:p w:rsidR="00191617"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zapewnienia transportu pojemników i kontenerów dostarczonych nieodpłatnie do Zamawiającego, a po zakończeniu realizacji umowy – transport od Zamawiającego, na własny koszt, </w:t>
      </w:r>
    </w:p>
    <w:p w:rsidR="00191617" w:rsidRPr="00453CFC" w:rsidRDefault="00191617"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przeszkolenie wyznaczonego pracownika Zamawiającego z danego ośrodka w terminie 7 dni od daty podpisania umowy, w zakresie min. klasyfikacji, gromadzenia i czasowego składowania odpadów,</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sprzątania miejsca ustawienia pojemników i kontenerów (zamiatanie pozostałości odpadów jakie wysypały się z pojemników i kontenerów),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zapewnienia możliwości mycia i dezynfekcji pojemników i kontenerów,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odbioru i wywozu odpadów samochodami służącymi do odbierania odpadów, oznakowanymi w sposób umożliwiający identyfikację Wykonawcy, wyposażonymi w sprzęt umożliwiający sprzątanie miejsc odbioru odpadów oraz przystosowanymi do odbierania odpadów,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zapewnienia czystości samochodów, o których mowa w </w:t>
      </w:r>
      <w:proofErr w:type="spellStart"/>
      <w:r w:rsidRPr="00453CFC">
        <w:rPr>
          <w:rFonts w:asciiTheme="majorHAnsi" w:hAnsiTheme="majorHAnsi"/>
          <w:lang w:eastAsia="pl-PL"/>
        </w:rPr>
        <w:t>ppkt</w:t>
      </w:r>
      <w:proofErr w:type="spellEnd"/>
      <w:r w:rsidRPr="00453CFC">
        <w:rPr>
          <w:rFonts w:asciiTheme="majorHAnsi" w:hAnsiTheme="majorHAnsi"/>
          <w:lang w:eastAsia="pl-PL"/>
        </w:rPr>
        <w:t xml:space="preserve"> e poprzez ich mycie i dezynfekcję wewnętrzną z częstotliwością nie rzadziej niż raz na kwartał oraz posiadania dokumentów potwierdzających wykonanie tych czynności,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iCs/>
          <w:lang w:eastAsia="pl-PL"/>
        </w:rPr>
        <w:t>odbioru i wywozu odpadów komunalnych, organicznych oraz segregowanych w częstotliwości określonej w opisie przedmiotu</w:t>
      </w:r>
      <w:r w:rsidR="003564E0">
        <w:rPr>
          <w:rFonts w:asciiTheme="majorHAnsi" w:hAnsiTheme="majorHAnsi"/>
          <w:iCs/>
          <w:lang w:eastAsia="pl-PL"/>
        </w:rPr>
        <w:t xml:space="preserve"> zamówienia dla części od nr 1 od </w:t>
      </w:r>
      <w:r w:rsidRPr="00453CFC">
        <w:rPr>
          <w:rFonts w:asciiTheme="majorHAnsi" w:hAnsiTheme="majorHAnsi"/>
          <w:iCs/>
          <w:lang w:eastAsia="pl-PL"/>
        </w:rPr>
        <w:t xml:space="preserve">nr </w:t>
      </w:r>
      <w:r w:rsidR="00952229">
        <w:rPr>
          <w:rFonts w:asciiTheme="majorHAnsi" w:hAnsiTheme="majorHAnsi"/>
          <w:iCs/>
          <w:lang w:eastAsia="pl-PL"/>
        </w:rPr>
        <w:t>5</w:t>
      </w:r>
      <w:r w:rsidRPr="00453CFC">
        <w:rPr>
          <w:rFonts w:asciiTheme="majorHAnsi" w:hAnsiTheme="majorHAnsi"/>
          <w:iCs/>
          <w:lang w:eastAsia="pl-PL"/>
        </w:rPr>
        <w:t xml:space="preserve">, stanowiącej załącznik nr </w:t>
      </w:r>
      <w:r w:rsidR="00E76F30" w:rsidRPr="00453CFC">
        <w:rPr>
          <w:rFonts w:asciiTheme="majorHAnsi" w:hAnsiTheme="majorHAnsi"/>
          <w:iCs/>
          <w:lang w:eastAsia="pl-PL"/>
        </w:rPr>
        <w:t>1</w:t>
      </w:r>
      <w:r w:rsidRPr="00453CFC">
        <w:rPr>
          <w:rFonts w:asciiTheme="majorHAnsi" w:hAnsiTheme="majorHAnsi"/>
          <w:iCs/>
          <w:lang w:eastAsia="pl-PL"/>
        </w:rPr>
        <w:t xml:space="preserve"> do SIWZ w dniach tygodnia uzgodnionych z przedstawicielami Zamawiającego z danej placówki,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terminowego odbioru i wywozu odpadów (tj. w dniach tygodnia uzgodnionych z przedstawicielami Zamawiającego z danej placówki),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utylizacji odpadów (przekazywania w pierwszej kolejności wszystkich odpadów do odzysku, a w przypadku braku takiej możliwości – przekazania do unieszkodliwiania, w miejscach wskazanych w zezwoleniu, otrzymanym przez Wykonawcę na wykonywanie działalności gospodarczej w zakresie zbierania i transportu odpadów w zakresie zbiegania odpadów innych niż niebezpiecznie, w tym magazynowania, oraz w zakresie transportu odpadów innych niż niebezpieczne), </w:t>
      </w:r>
    </w:p>
    <w:p w:rsidR="00CF1315" w:rsidRPr="00453CFC" w:rsidRDefault="00CF1315" w:rsidP="00EB0E0B">
      <w:pPr>
        <w:pStyle w:val="Bezodstpw"/>
        <w:numPr>
          <w:ilvl w:val="0"/>
          <w:numId w:val="22"/>
        </w:numPr>
        <w:jc w:val="both"/>
        <w:rPr>
          <w:rFonts w:asciiTheme="majorHAnsi" w:hAnsiTheme="majorHAnsi"/>
          <w:lang w:eastAsia="pl-PL"/>
        </w:rPr>
      </w:pPr>
      <w:r w:rsidRPr="00453CFC">
        <w:rPr>
          <w:rFonts w:asciiTheme="majorHAnsi" w:hAnsiTheme="majorHAnsi"/>
          <w:lang w:eastAsia="pl-PL"/>
        </w:rPr>
        <w:t xml:space="preserve">prowadzenia ewidencji odpadów, zgodnie z przepisami ustawy z dnia 27 kwietnia 2001 r. o odpadach (Dz. U. z 2007 r. Nr 39 poz. 251 z </w:t>
      </w:r>
      <w:proofErr w:type="spellStart"/>
      <w:r w:rsidRPr="00453CFC">
        <w:rPr>
          <w:rFonts w:asciiTheme="majorHAnsi" w:hAnsiTheme="majorHAnsi"/>
          <w:lang w:eastAsia="pl-PL"/>
        </w:rPr>
        <w:t>późn</w:t>
      </w:r>
      <w:proofErr w:type="spellEnd"/>
      <w:r w:rsidRPr="00453CFC">
        <w:rPr>
          <w:rFonts w:asciiTheme="majorHAnsi" w:hAnsiTheme="majorHAnsi"/>
          <w:lang w:eastAsia="pl-PL"/>
        </w:rPr>
        <w:t xml:space="preserve">. zm.), </w:t>
      </w:r>
    </w:p>
    <w:p w:rsidR="00D41207" w:rsidRPr="00453CFC" w:rsidRDefault="00CF1315" w:rsidP="00EB0E0B">
      <w:pPr>
        <w:pStyle w:val="Bezodstpw"/>
        <w:numPr>
          <w:ilvl w:val="0"/>
          <w:numId w:val="22"/>
        </w:numPr>
        <w:jc w:val="both"/>
        <w:rPr>
          <w:rFonts w:asciiTheme="majorHAnsi" w:hAnsiTheme="majorHAnsi"/>
        </w:rPr>
      </w:pPr>
      <w:r w:rsidRPr="00453CFC">
        <w:rPr>
          <w:rFonts w:asciiTheme="majorHAnsi" w:hAnsiTheme="majorHAnsi"/>
          <w:lang w:eastAsia="pl-PL"/>
        </w:rPr>
        <w:t>zapewnienia ciągłości i nieprzerywalności świadczonych usług.</w:t>
      </w:r>
      <w:r w:rsidR="00D41207" w:rsidRPr="00453CFC">
        <w:rPr>
          <w:rFonts w:asciiTheme="majorHAnsi" w:hAnsiTheme="majorHAnsi"/>
        </w:rPr>
        <w:t xml:space="preserve">. </w:t>
      </w:r>
    </w:p>
    <w:p w:rsidR="00D41207"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Wykonawca ponosi odpowiedzialność za szkody powstałe w trakcie transportu i opróżniania pojemników i kontenerów na odpady. </w:t>
      </w:r>
    </w:p>
    <w:p w:rsidR="00D41207"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Zamawiający podczas realizacji zamówienia, zobowiązuje się do: </w:t>
      </w:r>
    </w:p>
    <w:p w:rsidR="00D41207" w:rsidRPr="00453CFC" w:rsidRDefault="00D41207" w:rsidP="00EB0E0B">
      <w:pPr>
        <w:pStyle w:val="Bezodstpw"/>
        <w:numPr>
          <w:ilvl w:val="2"/>
          <w:numId w:val="21"/>
        </w:numPr>
        <w:ind w:left="851" w:hanging="425"/>
        <w:jc w:val="both"/>
        <w:rPr>
          <w:rFonts w:asciiTheme="majorHAnsi" w:hAnsiTheme="majorHAnsi"/>
          <w:bCs/>
        </w:rPr>
      </w:pPr>
      <w:r w:rsidRPr="00453CFC">
        <w:rPr>
          <w:rFonts w:asciiTheme="majorHAnsi" w:hAnsiTheme="majorHAnsi"/>
          <w:bCs/>
        </w:rPr>
        <w:t xml:space="preserve">gromadzenia odpadów w pojemnikach i kontenerach dostarczonych przez Wykonawcę, </w:t>
      </w:r>
    </w:p>
    <w:p w:rsidR="00D41207" w:rsidRPr="00453CFC" w:rsidRDefault="00D41207" w:rsidP="00EB0E0B">
      <w:pPr>
        <w:pStyle w:val="Bezodstpw"/>
        <w:numPr>
          <w:ilvl w:val="2"/>
          <w:numId w:val="21"/>
        </w:numPr>
        <w:ind w:left="851" w:hanging="425"/>
        <w:jc w:val="both"/>
        <w:rPr>
          <w:rFonts w:asciiTheme="majorHAnsi" w:hAnsiTheme="majorHAnsi"/>
          <w:bCs/>
        </w:rPr>
      </w:pPr>
      <w:r w:rsidRPr="00453CFC">
        <w:rPr>
          <w:rFonts w:asciiTheme="majorHAnsi" w:hAnsiTheme="majorHAnsi"/>
          <w:bCs/>
        </w:rPr>
        <w:lastRenderedPageBreak/>
        <w:t xml:space="preserve">utrzymania w należytym stanie technicznym pojemników i kontenerów i dołoży staranności w zakresie ich użytkowania zgodnie z przeznaczeniem, </w:t>
      </w:r>
    </w:p>
    <w:p w:rsidR="00D41207" w:rsidRPr="00453CFC" w:rsidRDefault="00D41207" w:rsidP="00EB0E0B">
      <w:pPr>
        <w:pStyle w:val="Bezodstpw"/>
        <w:numPr>
          <w:ilvl w:val="2"/>
          <w:numId w:val="21"/>
        </w:numPr>
        <w:ind w:left="851" w:hanging="425"/>
        <w:jc w:val="both"/>
        <w:rPr>
          <w:rFonts w:asciiTheme="majorHAnsi" w:hAnsiTheme="majorHAnsi"/>
          <w:bCs/>
        </w:rPr>
      </w:pPr>
      <w:r w:rsidRPr="00453CFC">
        <w:rPr>
          <w:rFonts w:asciiTheme="majorHAnsi" w:hAnsiTheme="majorHAnsi"/>
          <w:bCs/>
        </w:rPr>
        <w:t xml:space="preserve">zapewnienia w miarę możliwości technicznych prawidłowego dostępu do pojemników i kontenerów, jak i dojazdu samochodu Wykonawcy służącego do obioru odpadów, </w:t>
      </w:r>
    </w:p>
    <w:p w:rsidR="00D41207" w:rsidRPr="00453CFC" w:rsidRDefault="00D41207" w:rsidP="00EB0E0B">
      <w:pPr>
        <w:pStyle w:val="Bezodstpw"/>
        <w:numPr>
          <w:ilvl w:val="2"/>
          <w:numId w:val="21"/>
        </w:numPr>
        <w:ind w:left="851" w:hanging="425"/>
        <w:jc w:val="both"/>
        <w:rPr>
          <w:rFonts w:asciiTheme="majorHAnsi" w:hAnsiTheme="majorHAnsi"/>
          <w:bCs/>
        </w:rPr>
      </w:pPr>
      <w:r w:rsidRPr="00453CFC">
        <w:rPr>
          <w:rFonts w:asciiTheme="majorHAnsi" w:hAnsiTheme="majorHAnsi"/>
          <w:bCs/>
        </w:rPr>
        <w:t xml:space="preserve">wyznaczenia osoby odpowiedzialnej za sposób gromadzenia odpadów w danej placówce, </w:t>
      </w:r>
    </w:p>
    <w:p w:rsidR="00D41207" w:rsidRPr="00453CFC" w:rsidRDefault="00D41207" w:rsidP="00EB0E0B">
      <w:pPr>
        <w:pStyle w:val="Bezodstpw"/>
        <w:numPr>
          <w:ilvl w:val="2"/>
          <w:numId w:val="21"/>
        </w:numPr>
        <w:ind w:left="851" w:hanging="425"/>
        <w:jc w:val="both"/>
        <w:rPr>
          <w:rFonts w:asciiTheme="majorHAnsi" w:hAnsiTheme="majorHAnsi"/>
          <w:bCs/>
        </w:rPr>
      </w:pPr>
      <w:r w:rsidRPr="00453CFC">
        <w:rPr>
          <w:rFonts w:asciiTheme="majorHAnsi" w:hAnsiTheme="majorHAnsi"/>
          <w:bCs/>
        </w:rPr>
        <w:t xml:space="preserve">zwrotu pojemników i kontenerów Wykonawcy w stanie nie gorszym niż wynikający z ich prawidłowej eksploatacji po upływie okresu obowiązywania umowy. </w:t>
      </w:r>
    </w:p>
    <w:p w:rsidR="00CF1315"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Zamawiający ponosi odpowiedzialność za sposób gromadzenia odpadów. </w:t>
      </w:r>
    </w:p>
    <w:p w:rsidR="00CF1315"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Zamawiający oświadcza, iż pojemniki i kontenery na odpady nie będą wypożyczane innym podmiotom przez Zamawiającego ani też nie będą stanowić przedmiotu zbycia. </w:t>
      </w:r>
    </w:p>
    <w:p w:rsidR="00CF1315" w:rsidRPr="00453CFC" w:rsidRDefault="00D41207" w:rsidP="00EB0E0B">
      <w:pPr>
        <w:pStyle w:val="Bezodstpw"/>
        <w:numPr>
          <w:ilvl w:val="6"/>
          <w:numId w:val="20"/>
        </w:numPr>
        <w:ind w:left="426"/>
        <w:jc w:val="both"/>
        <w:rPr>
          <w:rFonts w:asciiTheme="majorHAnsi" w:hAnsiTheme="majorHAnsi"/>
          <w:bCs/>
        </w:rPr>
      </w:pPr>
      <w:r w:rsidRPr="00453CFC">
        <w:rPr>
          <w:rFonts w:asciiTheme="majorHAnsi" w:hAnsiTheme="majorHAnsi"/>
          <w:bCs/>
        </w:rPr>
        <w:t xml:space="preserve">Wykonawca ponosi odpowiedzialność za stan technicznych i konserwację pojemników i kontenerów. </w:t>
      </w:r>
    </w:p>
    <w:p w:rsidR="009C0587" w:rsidRPr="00453CFC" w:rsidRDefault="00D41207" w:rsidP="00EB0E0B">
      <w:pPr>
        <w:pStyle w:val="Bezodstpw"/>
        <w:numPr>
          <w:ilvl w:val="6"/>
          <w:numId w:val="20"/>
        </w:numPr>
        <w:ind w:left="426"/>
        <w:jc w:val="both"/>
        <w:rPr>
          <w:rFonts w:asciiTheme="majorHAnsi" w:hAnsiTheme="majorHAnsi"/>
          <w:bCs/>
        </w:rPr>
      </w:pPr>
      <w:r w:rsidRPr="00453CFC">
        <w:rPr>
          <w:rFonts w:asciiTheme="majorHAnsi" w:eastAsia="Times New Roman" w:hAnsiTheme="majorHAnsi" w:cs="Times New Roman"/>
          <w:bCs/>
          <w:lang w:eastAsia="ar-SA"/>
        </w:rPr>
        <w:t xml:space="preserve">Zamawiający ponosi odpowiedzialność za prawidłowe zabezpieczenie pojemników na odpady przed kradzieżą, oraz za wszelkie uszkodzenia pojemników wynikające z jego niewłaściwego lub niezgodnego z przeznaczeniem użytkowania lub spalenia </w:t>
      </w:r>
    </w:p>
    <w:p w:rsidR="00DF11E4" w:rsidRPr="00453CFC" w:rsidRDefault="00DF11E4" w:rsidP="00786BFB">
      <w:pPr>
        <w:rPr>
          <w:rFonts w:asciiTheme="majorHAnsi" w:hAnsiTheme="majorHAnsi"/>
          <w:sz w:val="22"/>
          <w:szCs w:val="22"/>
        </w:rPr>
      </w:pPr>
    </w:p>
    <w:p w:rsidR="00F80BF9" w:rsidRPr="00453CFC" w:rsidRDefault="00F80BF9" w:rsidP="00DB6677">
      <w:pPr>
        <w:suppressAutoHyphens w:val="0"/>
        <w:autoSpaceDE w:val="0"/>
        <w:autoSpaceDN w:val="0"/>
        <w:adjustRightInd w:val="0"/>
        <w:rPr>
          <w:rFonts w:asciiTheme="majorHAnsi" w:hAnsiTheme="majorHAnsi"/>
          <w:bCs/>
          <w:color w:val="000000"/>
          <w:sz w:val="22"/>
          <w:szCs w:val="22"/>
          <w:lang w:eastAsia="pl-PL"/>
        </w:rPr>
      </w:pPr>
    </w:p>
    <w:p w:rsidR="00F80BF9" w:rsidRPr="00453CFC" w:rsidRDefault="00F80BF9" w:rsidP="00F80BF9">
      <w:pPr>
        <w:suppressAutoHyphens w:val="0"/>
        <w:autoSpaceDE w:val="0"/>
        <w:autoSpaceDN w:val="0"/>
        <w:adjustRightInd w:val="0"/>
        <w:rPr>
          <w:rFonts w:asciiTheme="majorHAnsi" w:hAnsiTheme="majorHAnsi"/>
          <w:bCs/>
          <w:color w:val="000000"/>
          <w:sz w:val="22"/>
          <w:szCs w:val="22"/>
          <w:lang w:eastAsia="pl-PL"/>
        </w:rPr>
      </w:pPr>
      <w:r w:rsidRPr="00453CFC">
        <w:rPr>
          <w:rFonts w:asciiTheme="majorHAnsi" w:hAnsiTheme="majorHAnsi"/>
          <w:bCs/>
          <w:color w:val="000000"/>
          <w:sz w:val="22"/>
          <w:szCs w:val="22"/>
          <w:lang w:eastAsia="pl-PL"/>
        </w:rPr>
        <w:t xml:space="preserve">OPIS PRZEDMIOTU ZAMÓWIENIA – w podziale na części: </w:t>
      </w:r>
    </w:p>
    <w:tbl>
      <w:tblPr>
        <w:tblStyle w:val="Tabela-Siatka"/>
        <w:tblW w:w="10280" w:type="dxa"/>
        <w:jc w:val="center"/>
        <w:tblInd w:w="-34" w:type="dxa"/>
        <w:tblLayout w:type="fixed"/>
        <w:tblLook w:val="04A0" w:firstRow="1" w:lastRow="0" w:firstColumn="1" w:lastColumn="0" w:noHBand="0" w:noVBand="1"/>
      </w:tblPr>
      <w:tblGrid>
        <w:gridCol w:w="534"/>
        <w:gridCol w:w="3402"/>
        <w:gridCol w:w="1168"/>
        <w:gridCol w:w="850"/>
        <w:gridCol w:w="2553"/>
        <w:gridCol w:w="1773"/>
      </w:tblGrid>
      <w:tr w:rsidR="00AA19DB" w:rsidTr="00952229">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Nazwa i adres placówki</w:t>
            </w:r>
          </w:p>
        </w:tc>
        <w:tc>
          <w:tcPr>
            <w:tcW w:w="1168"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Pojemność pojem. litrach</w:t>
            </w:r>
          </w:p>
        </w:tc>
        <w:tc>
          <w:tcPr>
            <w:tcW w:w="850"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Ilość pojem.</w:t>
            </w:r>
          </w:p>
        </w:tc>
        <w:tc>
          <w:tcPr>
            <w:tcW w:w="2553"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Częstotliwość wywozu w tygodniu / miesiącu</w:t>
            </w:r>
          </w:p>
        </w:tc>
        <w:tc>
          <w:tcPr>
            <w:tcW w:w="1773" w:type="dxa"/>
            <w:tcBorders>
              <w:top w:val="single" w:sz="4" w:space="0" w:color="auto"/>
              <w:left w:val="single" w:sz="4" w:space="0" w:color="auto"/>
              <w:bottom w:val="single" w:sz="4" w:space="0" w:color="auto"/>
              <w:right w:val="single" w:sz="4" w:space="0" w:color="auto"/>
            </w:tcBorders>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0"/>
                <w:szCs w:val="20"/>
                <w:lang w:eastAsia="pl-PL"/>
              </w:rPr>
            </w:pPr>
            <w:r>
              <w:rPr>
                <w:rFonts w:asciiTheme="majorHAnsi" w:hAnsiTheme="majorHAnsi"/>
                <w:bCs/>
                <w:color w:val="000000"/>
                <w:sz w:val="20"/>
                <w:szCs w:val="20"/>
                <w:lang w:eastAsia="pl-PL"/>
              </w:rPr>
              <w:t xml:space="preserve">Szacunkowa ilość wywozów x liczba pojem. w trakcie trwania umowy </w:t>
            </w:r>
          </w:p>
        </w:tc>
      </w:tr>
      <w:tr w:rsidR="00AA19DB" w:rsidTr="00952229">
        <w:trPr>
          <w:trHeight w:val="620"/>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ind w:left="176"/>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AA19DB" w:rsidRDefault="00AA19DB" w:rsidP="00AA19DB">
            <w:pPr>
              <w:suppressAutoHyphens w:val="0"/>
              <w:autoSpaceDE w:val="0"/>
              <w:autoSpaceDN w:val="0"/>
              <w:adjustRightInd w:val="0"/>
              <w:jc w:val="center"/>
              <w:rPr>
                <w:bCs/>
                <w:color w:val="000000"/>
                <w:sz w:val="22"/>
                <w:szCs w:val="22"/>
                <w:lang w:eastAsia="pl-PL"/>
              </w:rPr>
            </w:pPr>
            <w:r w:rsidRPr="00AA19DB">
              <w:rPr>
                <w:bCs/>
                <w:color w:val="000000"/>
                <w:sz w:val="22"/>
                <w:szCs w:val="22"/>
                <w:lang w:eastAsia="pl-PL"/>
              </w:rPr>
              <w:t xml:space="preserve">Część </w:t>
            </w:r>
            <w:r>
              <w:rPr>
                <w:bCs/>
                <w:color w:val="000000"/>
                <w:sz w:val="22"/>
                <w:szCs w:val="22"/>
                <w:lang w:eastAsia="pl-PL"/>
              </w:rPr>
              <w:t>I</w:t>
            </w:r>
            <w:r w:rsidRPr="00AA19DB">
              <w:rPr>
                <w:bCs/>
                <w:i/>
                <w:color w:val="000000"/>
                <w:sz w:val="22"/>
                <w:szCs w:val="22"/>
                <w:lang w:eastAsia="pl-PL"/>
              </w:rPr>
              <w:t xml:space="preserve"> - </w:t>
            </w:r>
            <w:r w:rsidRPr="00AA19DB">
              <w:rPr>
                <w:bCs/>
                <w:color w:val="000000"/>
                <w:sz w:val="22"/>
                <w:szCs w:val="22"/>
                <w:lang w:eastAsia="pl-PL"/>
              </w:rPr>
              <w:t xml:space="preserve">Krajowa Szkoła Sądownictwa i Prokuratury Ośrodek Szkoleniowy „Jurysta”, Małe </w:t>
            </w:r>
            <w:proofErr w:type="spellStart"/>
            <w:r w:rsidRPr="00AA19DB">
              <w:rPr>
                <w:bCs/>
                <w:color w:val="000000"/>
                <w:sz w:val="22"/>
                <w:szCs w:val="22"/>
                <w:lang w:eastAsia="pl-PL"/>
              </w:rPr>
              <w:t>Swornegacie</w:t>
            </w:r>
            <w:proofErr w:type="spellEnd"/>
            <w:r w:rsidRPr="00AA19DB">
              <w:rPr>
                <w:bCs/>
                <w:color w:val="000000"/>
                <w:sz w:val="22"/>
                <w:szCs w:val="22"/>
                <w:lang w:eastAsia="pl-PL"/>
              </w:rPr>
              <w:t xml:space="preserve"> – ul. Karsińska 8, 89-608 </w:t>
            </w:r>
            <w:proofErr w:type="spellStart"/>
            <w:r w:rsidRPr="00AA19DB">
              <w:rPr>
                <w:bCs/>
                <w:color w:val="000000"/>
                <w:sz w:val="22"/>
                <w:szCs w:val="22"/>
                <w:lang w:eastAsia="pl-PL"/>
              </w:rPr>
              <w:t>Swornegacie</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F844EB" w:rsidRDefault="00AA19DB" w:rsidP="00952229">
            <w:pPr>
              <w:suppressAutoHyphens w:val="0"/>
              <w:autoSpaceDE w:val="0"/>
              <w:autoSpaceDN w:val="0"/>
              <w:adjustRightInd w:val="0"/>
              <w:jc w:val="center"/>
              <w:rPr>
                <w:bCs/>
                <w:color w:val="000000"/>
                <w:sz w:val="22"/>
                <w:szCs w:val="22"/>
                <w:lang w:eastAsia="pl-PL"/>
              </w:rPr>
            </w:pPr>
            <w:r>
              <w:rPr>
                <w:bCs/>
                <w:color w:val="000000"/>
                <w:sz w:val="22"/>
                <w:szCs w:val="22"/>
                <w:lang w:eastAsia="pl-PL"/>
              </w:rPr>
              <w:t>±</w:t>
            </w:r>
            <w:r w:rsidRPr="00F844EB">
              <w:rPr>
                <w:bCs/>
                <w:color w:val="000000"/>
                <w:sz w:val="22"/>
                <w:szCs w:val="22"/>
                <w:lang w:eastAsia="pl-PL"/>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053429" w:rsidRDefault="00AA19DB" w:rsidP="00952229">
            <w:pPr>
              <w:suppressAutoHyphens w:val="0"/>
              <w:autoSpaceDE w:val="0"/>
              <w:autoSpaceDN w:val="0"/>
              <w:adjustRightInd w:val="0"/>
              <w:jc w:val="center"/>
              <w:rPr>
                <w:bCs/>
                <w:sz w:val="22"/>
                <w:szCs w:val="22"/>
                <w:lang w:eastAsia="pl-PL"/>
              </w:rPr>
            </w:pPr>
            <w:r>
              <w:rPr>
                <w:bCs/>
                <w:sz w:val="22"/>
                <w:szCs w:val="22"/>
                <w:lang w:eastAsia="pl-PL"/>
              </w:rPr>
              <w:t>2</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796C5E"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2 x w maju</w:t>
            </w:r>
          </w:p>
          <w:p w:rsidR="00AA19DB" w:rsidRPr="00796C5E"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2 x w czerwcu</w:t>
            </w:r>
          </w:p>
          <w:p w:rsidR="00AA19DB" w:rsidRPr="00796C5E"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4 x w lipcu</w:t>
            </w:r>
          </w:p>
          <w:p w:rsidR="00AA19DB" w:rsidRPr="00796C5E"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4 x w sierpniu</w:t>
            </w:r>
          </w:p>
          <w:p w:rsidR="00AA19DB" w:rsidRPr="00796C5E"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2 x we wrześniu</w:t>
            </w:r>
          </w:p>
          <w:p w:rsidR="00AA19DB" w:rsidRPr="00053429" w:rsidRDefault="00AA19DB" w:rsidP="00952229">
            <w:pPr>
              <w:suppressAutoHyphens w:val="0"/>
              <w:autoSpaceDE w:val="0"/>
              <w:autoSpaceDN w:val="0"/>
              <w:adjustRightInd w:val="0"/>
              <w:jc w:val="center"/>
              <w:rPr>
                <w:bCs/>
                <w:sz w:val="22"/>
                <w:szCs w:val="22"/>
                <w:lang w:eastAsia="pl-PL"/>
              </w:rPr>
            </w:pPr>
            <w:r w:rsidRPr="00796C5E">
              <w:rPr>
                <w:bCs/>
                <w:sz w:val="22"/>
                <w:szCs w:val="22"/>
                <w:lang w:eastAsia="pl-PL"/>
              </w:rPr>
              <w:t>1 x w październiku</w:t>
            </w:r>
            <w:r>
              <w:rPr>
                <w:bCs/>
                <w:sz w:val="22"/>
                <w:szCs w:val="22"/>
                <w:lang w:eastAsia="pl-PL"/>
              </w:rPr>
              <w:t xml:space="preserve">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8856C2" w:rsidRDefault="00AA19DB" w:rsidP="00952229">
            <w:pPr>
              <w:suppressAutoHyphens w:val="0"/>
              <w:autoSpaceDE w:val="0"/>
              <w:autoSpaceDN w:val="0"/>
              <w:adjustRightInd w:val="0"/>
              <w:jc w:val="center"/>
              <w:rPr>
                <w:bCs/>
                <w:color w:val="FF0000"/>
                <w:sz w:val="22"/>
                <w:szCs w:val="22"/>
                <w:lang w:eastAsia="pl-PL"/>
              </w:rPr>
            </w:pPr>
            <w:r w:rsidRPr="008856C2">
              <w:rPr>
                <w:bCs/>
                <w:sz w:val="22"/>
                <w:szCs w:val="22"/>
                <w:lang w:eastAsia="pl-PL"/>
              </w:rPr>
              <w:t>3</w:t>
            </w:r>
            <w:r>
              <w:rPr>
                <w:bCs/>
                <w:sz w:val="22"/>
                <w:szCs w:val="22"/>
                <w:lang w:eastAsia="pl-PL"/>
              </w:rPr>
              <w:t>0</w:t>
            </w:r>
          </w:p>
        </w:tc>
      </w:tr>
      <w:tr w:rsidR="00AA19DB" w:rsidTr="00952229">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jc w:val="center"/>
              <w:rPr>
                <w:rFonts w:asciiTheme="majorHAnsi" w:hAnsiTheme="majorHAnsi"/>
                <w:bCs/>
                <w:color w:val="000000"/>
                <w:sz w:val="22"/>
                <w:szCs w:val="22"/>
                <w:lang w:eastAsia="pl-PL"/>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F844EB" w:rsidRDefault="00AA19DB" w:rsidP="00952229">
            <w:pPr>
              <w:suppressAutoHyphens w:val="0"/>
              <w:rPr>
                <w:bCs/>
                <w:color w:val="000000"/>
                <w:sz w:val="22"/>
                <w:szCs w:val="22"/>
                <w:lang w:eastAsia="pl-P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F844EB" w:rsidRDefault="00AA19DB" w:rsidP="00952229">
            <w:pPr>
              <w:suppressAutoHyphens w:val="0"/>
              <w:autoSpaceDE w:val="0"/>
              <w:autoSpaceDN w:val="0"/>
              <w:adjustRightInd w:val="0"/>
              <w:jc w:val="center"/>
              <w:rPr>
                <w:bCs/>
                <w:color w:val="000000"/>
                <w:sz w:val="22"/>
                <w:szCs w:val="22"/>
                <w:lang w:eastAsia="pl-PL"/>
              </w:rPr>
            </w:pPr>
            <w:r>
              <w:rPr>
                <w:bCs/>
                <w:color w:val="000000"/>
                <w:sz w:val="22"/>
                <w:szCs w:val="22"/>
                <w:lang w:eastAsia="pl-PL"/>
              </w:rPr>
              <w:t>±</w:t>
            </w:r>
            <w:r w:rsidRPr="00F844EB">
              <w:rPr>
                <w:bCs/>
                <w:color w:val="000000"/>
                <w:sz w:val="22"/>
                <w:szCs w:val="22"/>
                <w:lang w:eastAsia="pl-PL"/>
              </w:rPr>
              <w:t>1</w:t>
            </w:r>
            <w:r>
              <w:rPr>
                <w:bCs/>
                <w:color w:val="000000"/>
                <w:sz w:val="22"/>
                <w:szCs w:val="22"/>
                <w:lang w:eastAsia="pl-PL"/>
              </w:rPr>
              <w:t>1</w:t>
            </w:r>
            <w:r w:rsidRPr="00F844EB">
              <w:rPr>
                <w:bCs/>
                <w:color w:val="000000"/>
                <w:sz w:val="22"/>
                <w:szCs w:val="22"/>
                <w:lang w:eastAsia="pl-P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F844EB" w:rsidRDefault="00AA19DB" w:rsidP="00952229">
            <w:pPr>
              <w:suppressAutoHyphens w:val="0"/>
              <w:autoSpaceDE w:val="0"/>
              <w:autoSpaceDN w:val="0"/>
              <w:adjustRightInd w:val="0"/>
              <w:jc w:val="center"/>
              <w:rPr>
                <w:bCs/>
                <w:color w:val="000000"/>
                <w:sz w:val="22"/>
                <w:szCs w:val="22"/>
                <w:lang w:eastAsia="pl-PL"/>
              </w:rPr>
            </w:pPr>
            <w:r w:rsidRPr="00F844EB">
              <w:rPr>
                <w:bCs/>
                <w:color w:val="000000"/>
                <w:sz w:val="22"/>
                <w:szCs w:val="22"/>
                <w:lang w:eastAsia="pl-PL"/>
              </w:rPr>
              <w:t>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sz w:val="22"/>
                <w:szCs w:val="22"/>
                <w:lang w:eastAsia="pl-PL"/>
              </w:rPr>
            </w:pPr>
            <w:r w:rsidRPr="00FE240E">
              <w:rPr>
                <w:bCs/>
                <w:sz w:val="22"/>
                <w:szCs w:val="22"/>
                <w:lang w:eastAsia="pl-PL"/>
              </w:rPr>
              <w:t xml:space="preserve">2 x </w:t>
            </w:r>
            <w:r>
              <w:rPr>
                <w:bCs/>
                <w:sz w:val="22"/>
                <w:szCs w:val="22"/>
                <w:lang w:eastAsia="pl-PL"/>
              </w:rPr>
              <w:t xml:space="preserve">w </w:t>
            </w:r>
            <w:r w:rsidRPr="00FE240E">
              <w:rPr>
                <w:rFonts w:asciiTheme="majorHAnsi" w:hAnsiTheme="majorHAnsi"/>
                <w:bCs/>
                <w:sz w:val="22"/>
                <w:szCs w:val="22"/>
                <w:lang w:eastAsia="pl-PL"/>
              </w:rPr>
              <w:t>lipc</w:t>
            </w:r>
            <w:r>
              <w:rPr>
                <w:rFonts w:asciiTheme="majorHAnsi" w:hAnsiTheme="majorHAnsi"/>
                <w:bCs/>
                <w:sz w:val="22"/>
                <w:szCs w:val="22"/>
                <w:lang w:eastAsia="pl-PL"/>
              </w:rPr>
              <w:t>u</w:t>
            </w:r>
            <w:r w:rsidRPr="00FE240E">
              <w:rPr>
                <w:rFonts w:asciiTheme="majorHAnsi" w:hAnsiTheme="majorHAnsi"/>
                <w:bCs/>
                <w:sz w:val="22"/>
                <w:szCs w:val="22"/>
                <w:lang w:eastAsia="pl-PL"/>
              </w:rPr>
              <w:t xml:space="preserve"> </w:t>
            </w:r>
          </w:p>
          <w:p w:rsidR="00AA19DB" w:rsidRPr="005E1FA4" w:rsidRDefault="00AA19DB" w:rsidP="00952229">
            <w:pPr>
              <w:suppressAutoHyphens w:val="0"/>
              <w:autoSpaceDE w:val="0"/>
              <w:autoSpaceDN w:val="0"/>
              <w:adjustRightInd w:val="0"/>
              <w:jc w:val="center"/>
              <w:rPr>
                <w:bCs/>
                <w:color w:val="FF0000"/>
                <w:sz w:val="22"/>
                <w:szCs w:val="22"/>
                <w:lang w:eastAsia="pl-PL"/>
              </w:rPr>
            </w:pPr>
            <w:r>
              <w:rPr>
                <w:rFonts w:asciiTheme="majorHAnsi" w:hAnsiTheme="majorHAnsi"/>
                <w:bCs/>
                <w:sz w:val="22"/>
                <w:szCs w:val="22"/>
                <w:lang w:eastAsia="pl-PL"/>
              </w:rPr>
              <w:t xml:space="preserve">2 x w </w:t>
            </w:r>
            <w:r w:rsidRPr="00FE240E">
              <w:rPr>
                <w:rFonts w:asciiTheme="majorHAnsi" w:hAnsiTheme="majorHAnsi"/>
                <w:bCs/>
                <w:sz w:val="22"/>
                <w:szCs w:val="22"/>
                <w:lang w:eastAsia="pl-PL"/>
              </w:rPr>
              <w:t>sierpni</w:t>
            </w:r>
            <w:r>
              <w:rPr>
                <w:rFonts w:asciiTheme="majorHAnsi" w:hAnsiTheme="majorHAnsi"/>
                <w:bCs/>
                <w:sz w:val="22"/>
                <w:szCs w:val="22"/>
                <w:lang w:eastAsia="pl-PL"/>
              </w:rPr>
              <w:t>u</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Pr="005E1FA4" w:rsidRDefault="00AA19DB" w:rsidP="00952229">
            <w:pPr>
              <w:suppressAutoHyphens w:val="0"/>
              <w:autoSpaceDE w:val="0"/>
              <w:autoSpaceDN w:val="0"/>
              <w:adjustRightInd w:val="0"/>
              <w:jc w:val="center"/>
              <w:rPr>
                <w:bCs/>
                <w:color w:val="FF0000"/>
                <w:sz w:val="22"/>
                <w:szCs w:val="22"/>
                <w:lang w:eastAsia="pl-PL"/>
              </w:rPr>
            </w:pPr>
            <w:r w:rsidRPr="006B2643">
              <w:rPr>
                <w:bCs/>
                <w:sz w:val="22"/>
                <w:szCs w:val="22"/>
                <w:lang w:eastAsia="pl-PL"/>
              </w:rPr>
              <w:t>4</w:t>
            </w:r>
          </w:p>
        </w:tc>
      </w:tr>
      <w:tr w:rsidR="00AA19DB" w:rsidTr="00952229">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ind w:left="176"/>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AA19DB">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Część II</w:t>
            </w:r>
            <w:r>
              <w:rPr>
                <w:rFonts w:asciiTheme="majorHAnsi" w:hAnsiTheme="majorHAnsi"/>
                <w:bCs/>
                <w:i/>
                <w:color w:val="000000"/>
                <w:sz w:val="22"/>
                <w:szCs w:val="22"/>
                <w:lang w:eastAsia="pl-PL"/>
              </w:rPr>
              <w:t xml:space="preserve"> - </w:t>
            </w:r>
            <w:r>
              <w:rPr>
                <w:rFonts w:asciiTheme="majorHAnsi" w:hAnsiTheme="majorHAnsi"/>
                <w:bCs/>
                <w:color w:val="000000"/>
                <w:sz w:val="22"/>
                <w:szCs w:val="22"/>
                <w:lang w:eastAsia="pl-PL"/>
              </w:rPr>
              <w:t>Krajowa Szkoła Sądownictwa i Prokuratury Ośrodek Szkoleniowy „Temida” w Świnoujściu ul. Kasprowicza 3, 72-600 Świnoujście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 x w tygodniu</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52</w:t>
            </w:r>
          </w:p>
        </w:tc>
      </w:tr>
      <w:tr w:rsidR="00AA19DB" w:rsidTr="00952229">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ind w:left="176"/>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AA19DB">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Część III</w:t>
            </w:r>
            <w:r>
              <w:rPr>
                <w:rFonts w:asciiTheme="majorHAnsi" w:hAnsiTheme="majorHAnsi"/>
                <w:bCs/>
                <w:i/>
                <w:color w:val="000000"/>
                <w:sz w:val="22"/>
                <w:szCs w:val="22"/>
                <w:lang w:eastAsia="pl-PL"/>
              </w:rPr>
              <w:t xml:space="preserve"> - </w:t>
            </w:r>
            <w:r>
              <w:rPr>
                <w:rFonts w:asciiTheme="majorHAnsi" w:hAnsiTheme="majorHAnsi"/>
                <w:bCs/>
                <w:color w:val="000000"/>
                <w:sz w:val="22"/>
                <w:szCs w:val="22"/>
                <w:lang w:eastAsia="pl-PL"/>
              </w:rPr>
              <w:t>Krajowa Szkoła Sądownictwa i Prokuratury Ośrodek Szkoleniowy „</w:t>
            </w:r>
            <w:proofErr w:type="spellStart"/>
            <w:r>
              <w:rPr>
                <w:rFonts w:asciiTheme="majorHAnsi" w:hAnsiTheme="majorHAnsi"/>
                <w:bCs/>
                <w:color w:val="000000"/>
                <w:sz w:val="22"/>
                <w:szCs w:val="22"/>
                <w:lang w:eastAsia="pl-PL"/>
              </w:rPr>
              <w:t>Albrechtówka</w:t>
            </w:r>
            <w:proofErr w:type="spellEnd"/>
            <w:r>
              <w:rPr>
                <w:rFonts w:asciiTheme="majorHAnsi" w:hAnsiTheme="majorHAnsi"/>
                <w:bCs/>
                <w:color w:val="000000"/>
                <w:sz w:val="22"/>
                <w:szCs w:val="22"/>
                <w:lang w:eastAsia="pl-PL"/>
              </w:rPr>
              <w:t xml:space="preserve">” w Kazimierzu Dolnym </w:t>
            </w:r>
            <w:proofErr w:type="spellStart"/>
            <w:r>
              <w:rPr>
                <w:rFonts w:asciiTheme="majorHAnsi" w:hAnsiTheme="majorHAnsi"/>
                <w:bCs/>
                <w:color w:val="000000"/>
                <w:sz w:val="22"/>
                <w:szCs w:val="22"/>
                <w:lang w:eastAsia="pl-PL"/>
              </w:rPr>
              <w:t>Albrechtówka</w:t>
            </w:r>
            <w:proofErr w:type="spellEnd"/>
            <w:r>
              <w:rPr>
                <w:rFonts w:asciiTheme="majorHAnsi" w:hAnsiTheme="majorHAnsi"/>
                <w:bCs/>
                <w:color w:val="000000"/>
                <w:sz w:val="22"/>
                <w:szCs w:val="22"/>
                <w:lang w:eastAsia="pl-PL"/>
              </w:rPr>
              <w:t xml:space="preserve"> 5, 24-120 Kazimierz Dolny nad Wisłą</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 x w miesiącu</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12</w:t>
            </w:r>
          </w:p>
        </w:tc>
      </w:tr>
      <w:tr w:rsidR="00AA19DB" w:rsidTr="00952229">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ind w:left="176"/>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AA19DB">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Część IV</w:t>
            </w:r>
            <w:r>
              <w:rPr>
                <w:rFonts w:asciiTheme="majorHAnsi" w:hAnsiTheme="majorHAnsi"/>
                <w:bCs/>
                <w:i/>
                <w:color w:val="000000"/>
                <w:sz w:val="22"/>
                <w:szCs w:val="22"/>
                <w:lang w:eastAsia="pl-PL"/>
              </w:rPr>
              <w:t xml:space="preserve"> - </w:t>
            </w:r>
            <w:r>
              <w:rPr>
                <w:rFonts w:asciiTheme="majorHAnsi" w:hAnsiTheme="majorHAnsi"/>
                <w:bCs/>
                <w:color w:val="000000"/>
                <w:sz w:val="22"/>
                <w:szCs w:val="22"/>
                <w:lang w:eastAsia="pl-PL"/>
              </w:rPr>
              <w:t>Krajowa Szkoła Sądownictwa i Prokuratury Ośrodek Szkoleniowy w Okunince nad Jeziorem Białym, 22-232 Okuninka</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sz w:val="22"/>
                <w:szCs w:val="22"/>
                <w:lang w:eastAsia="pl-PL"/>
              </w:rPr>
            </w:pPr>
            <w:r w:rsidRPr="006A2E80">
              <w:rPr>
                <w:rFonts w:asciiTheme="majorHAnsi" w:hAnsiTheme="majorHAnsi"/>
                <w:bCs/>
                <w:sz w:val="22"/>
                <w:szCs w:val="22"/>
                <w:lang w:eastAsia="pl-PL"/>
              </w:rPr>
              <w:t xml:space="preserve">2 x </w:t>
            </w:r>
            <w:r>
              <w:rPr>
                <w:rFonts w:asciiTheme="majorHAnsi" w:hAnsiTheme="majorHAnsi"/>
                <w:bCs/>
                <w:sz w:val="22"/>
                <w:szCs w:val="22"/>
                <w:lang w:eastAsia="pl-PL"/>
              </w:rPr>
              <w:t xml:space="preserve">w </w:t>
            </w:r>
            <w:r w:rsidRPr="006A2E80">
              <w:rPr>
                <w:rFonts w:asciiTheme="majorHAnsi" w:hAnsiTheme="majorHAnsi"/>
                <w:bCs/>
                <w:sz w:val="22"/>
                <w:szCs w:val="22"/>
                <w:lang w:eastAsia="pl-PL"/>
              </w:rPr>
              <w:t xml:space="preserve">tygodniu </w:t>
            </w:r>
          </w:p>
          <w:p w:rsidR="00AA19DB" w:rsidRPr="006A2E80"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sidRPr="006A2E80">
              <w:rPr>
                <w:rFonts w:asciiTheme="majorHAnsi" w:hAnsiTheme="majorHAnsi"/>
                <w:bCs/>
                <w:sz w:val="22"/>
                <w:szCs w:val="22"/>
                <w:lang w:eastAsia="pl-PL"/>
              </w:rPr>
              <w:t xml:space="preserve">w okresie od </w:t>
            </w:r>
            <w:r>
              <w:rPr>
                <w:rFonts w:asciiTheme="majorHAnsi" w:hAnsiTheme="majorHAnsi"/>
                <w:bCs/>
                <w:sz w:val="22"/>
                <w:szCs w:val="22"/>
                <w:lang w:eastAsia="pl-PL"/>
              </w:rPr>
              <w:t>lipca do</w:t>
            </w:r>
            <w:r w:rsidRPr="006A2E80">
              <w:rPr>
                <w:rFonts w:asciiTheme="majorHAnsi" w:hAnsiTheme="majorHAnsi"/>
                <w:bCs/>
                <w:sz w:val="22"/>
                <w:szCs w:val="22"/>
                <w:lang w:eastAsia="pl-PL"/>
              </w:rPr>
              <w:t xml:space="preserve"> </w:t>
            </w:r>
            <w:r>
              <w:rPr>
                <w:rFonts w:asciiTheme="majorHAnsi" w:hAnsiTheme="majorHAnsi"/>
                <w:bCs/>
                <w:sz w:val="22"/>
                <w:szCs w:val="22"/>
                <w:lang w:eastAsia="pl-PL"/>
              </w:rPr>
              <w:t>s</w:t>
            </w:r>
            <w:r w:rsidRPr="006A2E80">
              <w:rPr>
                <w:rFonts w:asciiTheme="majorHAnsi" w:hAnsiTheme="majorHAnsi"/>
                <w:bCs/>
                <w:sz w:val="22"/>
                <w:szCs w:val="22"/>
                <w:lang w:eastAsia="pl-PL"/>
              </w:rPr>
              <w:t>ierpnia</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16</w:t>
            </w:r>
          </w:p>
        </w:tc>
      </w:tr>
      <w:tr w:rsidR="00AA19DB" w:rsidTr="00952229">
        <w:trPr>
          <w:trHeight w:val="688"/>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ind w:left="176"/>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AA19DB">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Część V</w:t>
            </w:r>
            <w:r>
              <w:rPr>
                <w:rFonts w:asciiTheme="majorHAnsi" w:hAnsiTheme="majorHAnsi"/>
                <w:bCs/>
                <w:i/>
                <w:color w:val="000000"/>
                <w:sz w:val="22"/>
                <w:szCs w:val="22"/>
                <w:lang w:eastAsia="pl-PL"/>
              </w:rPr>
              <w:t xml:space="preserve"> - </w:t>
            </w:r>
            <w:r>
              <w:rPr>
                <w:rFonts w:asciiTheme="majorHAnsi" w:hAnsiTheme="majorHAnsi"/>
                <w:bCs/>
                <w:color w:val="000000"/>
                <w:sz w:val="22"/>
                <w:szCs w:val="22"/>
                <w:lang w:eastAsia="pl-PL"/>
              </w:rPr>
              <w:t>Krajowa Szkoła Sądownictwa i Prokuratury Ośrodek Szkoleniowy ”Lex” w Pogorzelicy Al. Wojska Polskiego 10, 72-350 Pogorzelica</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30</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rPr>
                <w:rFonts w:asciiTheme="majorHAnsi" w:hAnsiTheme="majorHAnsi"/>
                <w:bCs/>
                <w:color w:val="000000"/>
                <w:sz w:val="22"/>
                <w:szCs w:val="22"/>
                <w:lang w:eastAsia="pl-PL"/>
              </w:rPr>
            </w:pPr>
            <w:r>
              <w:rPr>
                <w:rFonts w:asciiTheme="majorHAnsi" w:hAnsiTheme="majorHAnsi"/>
                <w:bCs/>
                <w:color w:val="000000"/>
                <w:sz w:val="22"/>
                <w:szCs w:val="22"/>
                <w:lang w:eastAsia="pl-PL"/>
              </w:rPr>
              <w:t>maj: 1 x w miesiącu;</w:t>
            </w:r>
          </w:p>
          <w:p w:rsidR="00AA19DB" w:rsidRDefault="00AA19DB" w:rsidP="00952229">
            <w:pPr>
              <w:suppressAutoHyphens w:val="0"/>
              <w:autoSpaceDE w:val="0"/>
              <w:autoSpaceDN w:val="0"/>
              <w:adjustRightInd w:val="0"/>
              <w:rPr>
                <w:rFonts w:asciiTheme="majorHAnsi" w:hAnsiTheme="majorHAnsi"/>
                <w:bCs/>
                <w:color w:val="000000"/>
                <w:sz w:val="22"/>
                <w:szCs w:val="22"/>
                <w:lang w:eastAsia="pl-PL"/>
              </w:rPr>
            </w:pPr>
            <w:r>
              <w:rPr>
                <w:rFonts w:asciiTheme="majorHAnsi" w:hAnsiTheme="majorHAnsi"/>
                <w:bCs/>
                <w:color w:val="000000"/>
                <w:sz w:val="22"/>
                <w:szCs w:val="22"/>
                <w:lang w:eastAsia="pl-PL"/>
              </w:rPr>
              <w:t>czerwiec: 2 x w miesiącu;</w:t>
            </w:r>
          </w:p>
          <w:p w:rsidR="00AA19DB" w:rsidRDefault="00AA19DB" w:rsidP="00952229">
            <w:pPr>
              <w:suppressAutoHyphens w:val="0"/>
              <w:autoSpaceDE w:val="0"/>
              <w:autoSpaceDN w:val="0"/>
              <w:adjustRightInd w:val="0"/>
              <w:rPr>
                <w:rFonts w:asciiTheme="majorHAnsi" w:hAnsiTheme="majorHAnsi"/>
                <w:bCs/>
                <w:color w:val="000000"/>
                <w:sz w:val="22"/>
                <w:szCs w:val="22"/>
                <w:lang w:eastAsia="pl-PL"/>
              </w:rPr>
            </w:pPr>
            <w:r>
              <w:rPr>
                <w:rFonts w:asciiTheme="majorHAnsi" w:hAnsiTheme="majorHAnsi"/>
                <w:bCs/>
                <w:color w:val="000000"/>
                <w:sz w:val="22"/>
                <w:szCs w:val="22"/>
                <w:lang w:eastAsia="pl-PL"/>
              </w:rPr>
              <w:t>lipiec: 4 x w miesiącu;</w:t>
            </w:r>
          </w:p>
          <w:p w:rsidR="00AA19DB" w:rsidRDefault="00AA19DB" w:rsidP="00952229">
            <w:pPr>
              <w:suppressAutoHyphens w:val="0"/>
              <w:autoSpaceDE w:val="0"/>
              <w:autoSpaceDN w:val="0"/>
              <w:adjustRightInd w:val="0"/>
              <w:rPr>
                <w:rFonts w:asciiTheme="majorHAnsi" w:hAnsiTheme="majorHAnsi"/>
                <w:bCs/>
                <w:color w:val="000000"/>
                <w:sz w:val="22"/>
                <w:szCs w:val="22"/>
                <w:lang w:eastAsia="pl-PL"/>
              </w:rPr>
            </w:pPr>
            <w:r>
              <w:rPr>
                <w:rFonts w:asciiTheme="majorHAnsi" w:hAnsiTheme="majorHAnsi"/>
                <w:bCs/>
                <w:color w:val="000000"/>
                <w:sz w:val="22"/>
                <w:szCs w:val="22"/>
                <w:lang w:eastAsia="pl-PL"/>
              </w:rPr>
              <w:t>sierpień: 4 x w miesiącu;</w:t>
            </w:r>
          </w:p>
          <w:p w:rsidR="00AA19DB" w:rsidRDefault="00AA19DB" w:rsidP="00952229">
            <w:pPr>
              <w:suppressAutoHyphens w:val="0"/>
              <w:autoSpaceDE w:val="0"/>
              <w:autoSpaceDN w:val="0"/>
              <w:adjustRightInd w:val="0"/>
              <w:rPr>
                <w:rFonts w:asciiTheme="majorHAnsi" w:hAnsiTheme="majorHAnsi"/>
                <w:bCs/>
                <w:color w:val="000000"/>
                <w:sz w:val="22"/>
                <w:szCs w:val="22"/>
                <w:lang w:eastAsia="pl-PL"/>
              </w:rPr>
            </w:pPr>
            <w:r>
              <w:rPr>
                <w:rFonts w:asciiTheme="majorHAnsi" w:hAnsiTheme="majorHAnsi"/>
                <w:bCs/>
                <w:color w:val="000000"/>
                <w:sz w:val="22"/>
                <w:szCs w:val="22"/>
                <w:lang w:eastAsia="pl-PL"/>
              </w:rPr>
              <w:t>wrzesień: 1 x w miesiącu;</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360</w:t>
            </w:r>
          </w:p>
        </w:tc>
      </w:tr>
      <w:tr w:rsidR="00AA19DB" w:rsidTr="00952229">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rPr>
                <w:rFonts w:asciiTheme="majorHAnsi" w:hAnsiTheme="majorHAnsi"/>
                <w:bCs/>
                <w:color w:val="000000"/>
                <w:sz w:val="22"/>
                <w:szCs w:val="22"/>
                <w:lang w:eastAsia="pl-PL"/>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rPr>
                <w:rFonts w:asciiTheme="majorHAnsi" w:hAnsiTheme="majorHAnsi"/>
                <w:bCs/>
                <w:color w:val="000000"/>
                <w:sz w:val="22"/>
                <w:szCs w:val="22"/>
                <w:lang w:eastAsia="pl-P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38</w:t>
            </w:r>
          </w:p>
        </w:tc>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rPr>
                <w:rFonts w:asciiTheme="majorHAnsi" w:hAnsiTheme="majorHAnsi"/>
                <w:bCs/>
                <w:color w:val="000000"/>
                <w:sz w:val="22"/>
                <w:szCs w:val="22"/>
                <w:lang w:eastAsia="pl-PL"/>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DB" w:rsidRDefault="00AA19DB" w:rsidP="00952229">
            <w:pPr>
              <w:suppressAutoHyphens w:val="0"/>
              <w:autoSpaceDE w:val="0"/>
              <w:autoSpaceDN w:val="0"/>
              <w:adjustRightInd w:val="0"/>
              <w:jc w:val="center"/>
              <w:rPr>
                <w:rFonts w:asciiTheme="majorHAnsi" w:hAnsiTheme="majorHAnsi"/>
                <w:bCs/>
                <w:color w:val="000000"/>
                <w:sz w:val="22"/>
                <w:szCs w:val="22"/>
                <w:lang w:eastAsia="pl-PL"/>
              </w:rPr>
            </w:pPr>
            <w:r>
              <w:rPr>
                <w:rFonts w:asciiTheme="majorHAnsi" w:hAnsiTheme="majorHAnsi"/>
                <w:bCs/>
                <w:color w:val="000000"/>
                <w:sz w:val="22"/>
                <w:szCs w:val="22"/>
                <w:lang w:eastAsia="pl-PL"/>
              </w:rPr>
              <w:t>456</w:t>
            </w:r>
          </w:p>
        </w:tc>
      </w:tr>
    </w:tbl>
    <w:p w:rsidR="00E2137B" w:rsidRPr="00453CFC" w:rsidRDefault="00E2137B" w:rsidP="00E2137B">
      <w:pPr>
        <w:pageBreakBefore/>
        <w:spacing w:after="120"/>
        <w:ind w:left="5664" w:firstLine="708"/>
        <w:jc w:val="both"/>
        <w:rPr>
          <w:rFonts w:asciiTheme="majorHAnsi" w:hAnsiTheme="majorHAnsi"/>
          <w:b/>
          <w:sz w:val="22"/>
          <w:szCs w:val="22"/>
        </w:rPr>
      </w:pPr>
      <w:r w:rsidRPr="00453CFC">
        <w:rPr>
          <w:rFonts w:asciiTheme="majorHAnsi" w:hAnsiTheme="majorHAnsi"/>
          <w:b/>
          <w:sz w:val="22"/>
          <w:szCs w:val="22"/>
        </w:rPr>
        <w:lastRenderedPageBreak/>
        <w:t>Załącznik nr 2 do SIWZ</w:t>
      </w:r>
    </w:p>
    <w:p w:rsidR="00E2137B" w:rsidRPr="00453CFC" w:rsidRDefault="00E2137B" w:rsidP="00E2137B">
      <w:pPr>
        <w:jc w:val="center"/>
        <w:rPr>
          <w:rFonts w:asciiTheme="majorHAnsi" w:hAnsiTheme="majorHAnsi"/>
          <w:b/>
          <w:sz w:val="22"/>
          <w:szCs w:val="22"/>
        </w:rPr>
      </w:pPr>
      <w:r w:rsidRPr="00453CFC">
        <w:rPr>
          <w:rFonts w:asciiTheme="majorHAnsi" w:hAnsiTheme="majorHAnsi"/>
          <w:b/>
          <w:sz w:val="22"/>
          <w:szCs w:val="22"/>
        </w:rPr>
        <w:t xml:space="preserve">FORMULARZ OFERTY </w:t>
      </w:r>
    </w:p>
    <w:p w:rsidR="00E2137B" w:rsidRPr="00453CFC" w:rsidRDefault="00E2137B" w:rsidP="00E2137B">
      <w:pPr>
        <w:jc w:val="both"/>
        <w:rPr>
          <w:rFonts w:asciiTheme="majorHAnsi" w:hAnsiTheme="majorHAnsi"/>
          <w:b/>
          <w:sz w:val="22"/>
          <w:szCs w:val="22"/>
        </w:rPr>
      </w:pPr>
    </w:p>
    <w:p w:rsidR="00E2137B" w:rsidRPr="00453CFC" w:rsidRDefault="00E2137B" w:rsidP="00E2137B">
      <w:pPr>
        <w:jc w:val="both"/>
        <w:rPr>
          <w:rFonts w:asciiTheme="majorHAnsi" w:hAnsiTheme="majorHAnsi"/>
          <w:b/>
          <w:sz w:val="22"/>
          <w:szCs w:val="22"/>
        </w:rPr>
      </w:pPr>
    </w:p>
    <w:p w:rsidR="00E2137B" w:rsidRPr="00453CFC" w:rsidRDefault="00E2137B" w:rsidP="00E2137B">
      <w:pPr>
        <w:tabs>
          <w:tab w:val="left" w:pos="6000"/>
        </w:tabs>
        <w:spacing w:line="276" w:lineRule="auto"/>
        <w:jc w:val="both"/>
        <w:rPr>
          <w:rFonts w:asciiTheme="majorHAnsi" w:hAnsiTheme="majorHAnsi"/>
        </w:rPr>
      </w:pPr>
      <w:r w:rsidRPr="00453CFC">
        <w:rPr>
          <w:rFonts w:asciiTheme="majorHAnsi" w:hAnsiTheme="majorHAnsi"/>
        </w:rPr>
        <w:t>…………………………………………………………………………………………………………………………..………..</w:t>
      </w:r>
    </w:p>
    <w:p w:rsidR="00E2137B" w:rsidRPr="00453CFC" w:rsidRDefault="00E2137B" w:rsidP="00E2137B">
      <w:pPr>
        <w:spacing w:line="276" w:lineRule="auto"/>
        <w:jc w:val="center"/>
        <w:rPr>
          <w:rFonts w:asciiTheme="majorHAnsi" w:hAnsiTheme="majorHAnsi"/>
          <w:i/>
          <w:vertAlign w:val="superscript"/>
        </w:rPr>
      </w:pPr>
      <w:r w:rsidRPr="00453CFC">
        <w:rPr>
          <w:rFonts w:asciiTheme="majorHAnsi" w:hAnsiTheme="majorHAnsi"/>
          <w:vertAlign w:val="superscript"/>
        </w:rPr>
        <w:t>(</w:t>
      </w:r>
      <w:r w:rsidRPr="00453CFC">
        <w:rPr>
          <w:rFonts w:asciiTheme="majorHAnsi" w:hAnsiTheme="majorHAnsi"/>
          <w:i/>
          <w:vertAlign w:val="superscript"/>
        </w:rPr>
        <w:t>nazwa Wykonawcy)</w:t>
      </w:r>
    </w:p>
    <w:p w:rsidR="00E2137B" w:rsidRPr="00453CFC" w:rsidRDefault="00E2137B" w:rsidP="00E2137B">
      <w:pPr>
        <w:spacing w:line="276" w:lineRule="auto"/>
        <w:jc w:val="both"/>
        <w:rPr>
          <w:rFonts w:asciiTheme="majorHAnsi" w:hAnsiTheme="majorHAnsi"/>
        </w:rPr>
      </w:pPr>
      <w:r w:rsidRPr="00453CFC">
        <w:rPr>
          <w:rFonts w:asciiTheme="majorHAnsi" w:hAnsiTheme="majorHAnsi"/>
        </w:rPr>
        <w:t>…………………………………………………………………………………………………………………………..………..</w:t>
      </w:r>
    </w:p>
    <w:p w:rsidR="00E2137B" w:rsidRPr="00453CFC" w:rsidRDefault="00E2137B" w:rsidP="00E2137B">
      <w:pPr>
        <w:spacing w:line="276" w:lineRule="auto"/>
        <w:jc w:val="center"/>
        <w:rPr>
          <w:rFonts w:asciiTheme="majorHAnsi" w:hAnsiTheme="majorHAnsi"/>
          <w:i/>
          <w:vertAlign w:val="superscript"/>
        </w:rPr>
      </w:pPr>
      <w:r w:rsidRPr="00453CFC">
        <w:rPr>
          <w:rFonts w:asciiTheme="majorHAnsi" w:hAnsiTheme="majorHAnsi"/>
          <w:vertAlign w:val="superscript"/>
        </w:rPr>
        <w:t>(</w:t>
      </w:r>
      <w:r w:rsidRPr="00453CFC">
        <w:rPr>
          <w:rFonts w:asciiTheme="majorHAnsi" w:hAnsiTheme="majorHAnsi"/>
          <w:i/>
          <w:vertAlign w:val="superscript"/>
        </w:rPr>
        <w:t>adres Wykonawcy)</w:t>
      </w:r>
    </w:p>
    <w:p w:rsidR="00E2137B" w:rsidRPr="00453CFC" w:rsidRDefault="00E2137B" w:rsidP="00E2137B">
      <w:pPr>
        <w:spacing w:line="276" w:lineRule="auto"/>
        <w:jc w:val="both"/>
        <w:rPr>
          <w:rFonts w:asciiTheme="majorHAnsi" w:hAnsiTheme="majorHAnsi"/>
        </w:rPr>
      </w:pPr>
      <w:r w:rsidRPr="00453CFC">
        <w:rPr>
          <w:rFonts w:asciiTheme="majorHAnsi" w:hAnsiTheme="majorHAnsi"/>
        </w:rPr>
        <w:t>Tel. ……………………………………, fax ……………………………… e-mail ……………………………..………..</w:t>
      </w:r>
    </w:p>
    <w:p w:rsidR="00E2137B" w:rsidRPr="00453CFC" w:rsidRDefault="00E2137B" w:rsidP="00E2137B">
      <w:pPr>
        <w:jc w:val="both"/>
        <w:rPr>
          <w:rFonts w:asciiTheme="majorHAnsi" w:hAnsiTheme="majorHAnsi"/>
          <w:i/>
          <w:sz w:val="22"/>
          <w:szCs w:val="22"/>
        </w:rPr>
      </w:pPr>
    </w:p>
    <w:p w:rsidR="00E2137B" w:rsidRPr="00453CFC" w:rsidRDefault="00E2137B" w:rsidP="00E2137B">
      <w:pPr>
        <w:jc w:val="both"/>
        <w:rPr>
          <w:rFonts w:asciiTheme="majorHAnsi" w:hAnsiTheme="majorHAnsi"/>
          <w:i/>
          <w:sz w:val="22"/>
          <w:szCs w:val="22"/>
        </w:rPr>
      </w:pPr>
    </w:p>
    <w:p w:rsidR="00E2137B" w:rsidRPr="00453CFC" w:rsidRDefault="00E2137B" w:rsidP="00E2137B">
      <w:pPr>
        <w:jc w:val="both"/>
        <w:textAlignment w:val="top"/>
        <w:rPr>
          <w:rFonts w:asciiTheme="majorHAnsi" w:hAnsiTheme="majorHAnsi"/>
          <w:b/>
          <w:sz w:val="22"/>
          <w:szCs w:val="22"/>
        </w:rPr>
      </w:pPr>
      <w:r w:rsidRPr="00453CFC">
        <w:rPr>
          <w:rFonts w:asciiTheme="majorHAnsi" w:hAnsiTheme="majorHAnsi"/>
          <w:b/>
          <w:sz w:val="22"/>
          <w:szCs w:val="22"/>
        </w:rPr>
        <w:t>Składając ofertę w postępowaniu o zamówienie publiczne prowadzonym w trybie przetargu nieograniczonego na „Odbiór i wywóz odpadów</w:t>
      </w:r>
      <w:r w:rsidRPr="00453CFC">
        <w:rPr>
          <w:rFonts w:asciiTheme="majorHAnsi" w:hAnsiTheme="majorHAnsi"/>
          <w:b/>
          <w:bCs/>
          <w:sz w:val="22"/>
          <w:szCs w:val="22"/>
        </w:rPr>
        <w:t xml:space="preserve"> dla</w:t>
      </w:r>
      <w:r w:rsidR="00386998">
        <w:rPr>
          <w:rFonts w:asciiTheme="majorHAnsi" w:hAnsiTheme="majorHAnsi"/>
          <w:b/>
          <w:bCs/>
          <w:sz w:val="22"/>
          <w:szCs w:val="22"/>
        </w:rPr>
        <w:t xml:space="preserve"> ośrodków szkoleniowych</w:t>
      </w:r>
      <w:r w:rsidRPr="00453CFC">
        <w:rPr>
          <w:rFonts w:asciiTheme="majorHAnsi" w:hAnsiTheme="majorHAnsi"/>
          <w:b/>
          <w:bCs/>
          <w:sz w:val="22"/>
          <w:szCs w:val="22"/>
        </w:rPr>
        <w:t xml:space="preserve"> </w:t>
      </w:r>
      <w:r w:rsidRPr="00453CFC">
        <w:rPr>
          <w:rFonts w:asciiTheme="majorHAnsi" w:hAnsiTheme="majorHAnsi"/>
          <w:b/>
          <w:sz w:val="22"/>
          <w:szCs w:val="22"/>
        </w:rPr>
        <w:t>Krajowej Szkoły Sądownictwa i Prokuratury, ul. Przy Rondzie 5,</w:t>
      </w:r>
      <w:r w:rsidR="00386998">
        <w:rPr>
          <w:rFonts w:asciiTheme="majorHAnsi" w:hAnsiTheme="majorHAnsi"/>
          <w:b/>
          <w:sz w:val="22"/>
          <w:szCs w:val="22"/>
        </w:rPr>
        <w:t xml:space="preserve"> 31-547 Kraków</w:t>
      </w:r>
      <w:r w:rsidRPr="00453CFC">
        <w:rPr>
          <w:rFonts w:asciiTheme="majorHAnsi" w:hAnsiTheme="majorHAnsi"/>
          <w:b/>
          <w:sz w:val="22"/>
          <w:szCs w:val="22"/>
        </w:rPr>
        <w:t>”</w:t>
      </w:r>
    </w:p>
    <w:p w:rsidR="00E2137B" w:rsidRPr="00453CFC" w:rsidRDefault="00E2137B" w:rsidP="00E2137B">
      <w:pPr>
        <w:pStyle w:val="Zwykytekst1"/>
        <w:tabs>
          <w:tab w:val="left" w:leader="dot" w:pos="9072"/>
        </w:tabs>
        <w:spacing w:before="120"/>
        <w:jc w:val="both"/>
        <w:rPr>
          <w:rFonts w:asciiTheme="majorHAnsi" w:hAnsiTheme="majorHAnsi"/>
          <w:color w:val="000000"/>
          <w:sz w:val="22"/>
          <w:szCs w:val="22"/>
        </w:rPr>
      </w:pPr>
      <w:r w:rsidRPr="00453CFC">
        <w:rPr>
          <w:rFonts w:asciiTheme="majorHAnsi" w:hAnsiTheme="majorHAnsi"/>
          <w:color w:val="000000"/>
          <w:sz w:val="22"/>
          <w:szCs w:val="22"/>
        </w:rPr>
        <w:t>my niżej podpisani:</w:t>
      </w:r>
    </w:p>
    <w:p w:rsidR="00E2137B" w:rsidRPr="00453CFC" w:rsidRDefault="00E2137B" w:rsidP="00E2137B">
      <w:pPr>
        <w:pStyle w:val="Tekstpodstawowy"/>
        <w:tabs>
          <w:tab w:val="left" w:leader="dot" w:pos="9072"/>
        </w:tabs>
        <w:spacing w:before="120"/>
        <w:jc w:val="both"/>
        <w:rPr>
          <w:rFonts w:asciiTheme="majorHAnsi" w:hAnsiTheme="majorHAnsi"/>
          <w:sz w:val="22"/>
          <w:szCs w:val="22"/>
        </w:rPr>
      </w:pPr>
      <w:r w:rsidRPr="00453CFC">
        <w:rPr>
          <w:rFonts w:asciiTheme="majorHAnsi" w:hAnsiTheme="majorHAnsi"/>
          <w:sz w:val="22"/>
          <w:szCs w:val="22"/>
        </w:rPr>
        <w:tab/>
      </w:r>
    </w:p>
    <w:p w:rsidR="00E2137B" w:rsidRPr="00453CFC" w:rsidRDefault="00E2137B" w:rsidP="00E2137B">
      <w:pPr>
        <w:pStyle w:val="Tekstpodstawowy"/>
        <w:tabs>
          <w:tab w:val="left" w:leader="dot" w:pos="9072"/>
        </w:tabs>
        <w:spacing w:before="120"/>
        <w:jc w:val="both"/>
        <w:rPr>
          <w:rFonts w:asciiTheme="majorHAnsi" w:hAnsiTheme="majorHAnsi"/>
          <w:sz w:val="22"/>
          <w:szCs w:val="22"/>
        </w:rPr>
      </w:pPr>
      <w:r w:rsidRPr="00453CFC">
        <w:rPr>
          <w:rFonts w:asciiTheme="majorHAnsi" w:hAnsiTheme="majorHAnsi"/>
          <w:sz w:val="22"/>
          <w:szCs w:val="22"/>
        </w:rPr>
        <w:tab/>
      </w:r>
    </w:p>
    <w:p w:rsidR="00E2137B" w:rsidRPr="00453CFC" w:rsidRDefault="00E2137B" w:rsidP="00E2137B">
      <w:pPr>
        <w:pStyle w:val="Zwykytekst1"/>
        <w:tabs>
          <w:tab w:val="left" w:leader="dot" w:pos="9072"/>
        </w:tabs>
        <w:spacing w:before="120"/>
        <w:jc w:val="both"/>
        <w:rPr>
          <w:rFonts w:asciiTheme="majorHAnsi" w:hAnsiTheme="majorHAnsi"/>
          <w:color w:val="000000"/>
          <w:sz w:val="22"/>
          <w:szCs w:val="22"/>
        </w:rPr>
      </w:pPr>
      <w:r w:rsidRPr="00453CFC">
        <w:rPr>
          <w:rFonts w:asciiTheme="majorHAnsi" w:hAnsiTheme="majorHAnsi"/>
          <w:color w:val="000000"/>
          <w:sz w:val="22"/>
          <w:szCs w:val="22"/>
        </w:rPr>
        <w:t>działając w imieniu i na rzecz:</w:t>
      </w:r>
    </w:p>
    <w:p w:rsidR="00E2137B" w:rsidRPr="00453CFC" w:rsidRDefault="00E2137B" w:rsidP="00E2137B">
      <w:pPr>
        <w:pStyle w:val="Tekstpodstawowy"/>
        <w:tabs>
          <w:tab w:val="left" w:leader="dot" w:pos="9072"/>
        </w:tabs>
        <w:spacing w:before="120"/>
        <w:jc w:val="both"/>
        <w:rPr>
          <w:rFonts w:asciiTheme="majorHAnsi" w:hAnsiTheme="majorHAnsi"/>
          <w:sz w:val="22"/>
          <w:szCs w:val="22"/>
        </w:rPr>
      </w:pPr>
      <w:r w:rsidRPr="00453CFC">
        <w:rPr>
          <w:rFonts w:asciiTheme="majorHAnsi" w:hAnsiTheme="majorHAnsi"/>
          <w:sz w:val="22"/>
          <w:szCs w:val="22"/>
        </w:rPr>
        <w:tab/>
      </w:r>
    </w:p>
    <w:p w:rsidR="00E2137B" w:rsidRPr="00453CFC" w:rsidRDefault="00E2137B" w:rsidP="00E2137B">
      <w:pPr>
        <w:pStyle w:val="Tekstpodstawowy"/>
        <w:tabs>
          <w:tab w:val="left" w:leader="dot" w:pos="9072"/>
        </w:tabs>
        <w:spacing w:before="120"/>
        <w:jc w:val="both"/>
        <w:rPr>
          <w:rFonts w:asciiTheme="majorHAnsi" w:hAnsiTheme="majorHAnsi"/>
          <w:sz w:val="22"/>
          <w:szCs w:val="22"/>
        </w:rPr>
      </w:pPr>
      <w:r w:rsidRPr="00453CFC">
        <w:rPr>
          <w:rFonts w:asciiTheme="majorHAnsi" w:hAnsiTheme="majorHAnsi"/>
          <w:sz w:val="22"/>
          <w:szCs w:val="22"/>
        </w:rPr>
        <w:t xml:space="preserve"> </w:t>
      </w:r>
      <w:r w:rsidRPr="00453CFC">
        <w:rPr>
          <w:rFonts w:asciiTheme="majorHAnsi" w:hAnsiTheme="majorHAnsi"/>
          <w:sz w:val="22"/>
          <w:szCs w:val="22"/>
        </w:rPr>
        <w:tab/>
      </w:r>
    </w:p>
    <w:p w:rsidR="00E2137B" w:rsidRPr="00453CFC" w:rsidRDefault="00E2137B" w:rsidP="00E2137B">
      <w:pPr>
        <w:pStyle w:val="Zwykytekst1"/>
        <w:tabs>
          <w:tab w:val="left" w:leader="dot" w:pos="9072"/>
        </w:tabs>
        <w:spacing w:before="120"/>
        <w:jc w:val="both"/>
        <w:rPr>
          <w:rFonts w:asciiTheme="majorHAnsi" w:hAnsiTheme="majorHAnsi"/>
          <w:i/>
          <w:color w:val="000000"/>
          <w:sz w:val="22"/>
          <w:szCs w:val="22"/>
        </w:rPr>
      </w:pPr>
      <w:r w:rsidRPr="00453CFC">
        <w:rPr>
          <w:rFonts w:asciiTheme="majorHAnsi" w:hAnsiTheme="majorHAnsi"/>
          <w:i/>
          <w:color w:val="000000"/>
          <w:sz w:val="22"/>
          <w:szCs w:val="22"/>
        </w:rPr>
        <w:t xml:space="preserve"> (nazwa (firma) dokładny adres Wykonawcy/Wykonawców); w przypadku składania oferty przez podmioty występujące wspólnie podać nazwy (firmy) i dokładne adresy wszystkich podmiotów składających wspólną ofertę)</w:t>
      </w:r>
    </w:p>
    <w:p w:rsidR="00E2137B" w:rsidRPr="00453CFC" w:rsidRDefault="00E2137B" w:rsidP="00E2137B">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2"/>
          <w:szCs w:val="22"/>
        </w:rPr>
      </w:pPr>
      <w:r w:rsidRPr="00453CFC">
        <w:rPr>
          <w:rFonts w:asciiTheme="majorHAnsi" w:hAnsiTheme="majorHAnsi"/>
          <w:b/>
          <w:color w:val="000000"/>
          <w:sz w:val="22"/>
          <w:szCs w:val="22"/>
        </w:rPr>
        <w:t>SKŁADAMY OFERTĘ</w:t>
      </w:r>
      <w:r w:rsidRPr="00453CFC">
        <w:rPr>
          <w:rFonts w:asciiTheme="majorHAnsi" w:hAnsiTheme="majorHAnsi"/>
          <w:color w:val="000000"/>
          <w:sz w:val="22"/>
          <w:szCs w:val="22"/>
        </w:rPr>
        <w:t xml:space="preserve"> na wykonanie</w:t>
      </w:r>
    </w:p>
    <w:p w:rsidR="00E2137B" w:rsidRPr="0013430E" w:rsidRDefault="00E2137B" w:rsidP="00E2137B">
      <w:pPr>
        <w:pStyle w:val="Zwykytekst1"/>
        <w:autoSpaceDE w:val="0"/>
        <w:spacing w:before="120"/>
        <w:jc w:val="both"/>
        <w:rPr>
          <w:rFonts w:asciiTheme="majorHAnsi" w:hAnsiTheme="majorHAnsi"/>
          <w:color w:val="000000"/>
          <w:sz w:val="22"/>
          <w:szCs w:val="22"/>
        </w:rPr>
      </w:pPr>
      <w:r w:rsidRPr="00453CFC">
        <w:rPr>
          <w:rFonts w:asciiTheme="majorHAnsi" w:hAnsiTheme="majorHAnsi"/>
          <w:color w:val="000000"/>
          <w:sz w:val="22"/>
          <w:szCs w:val="22"/>
        </w:rPr>
        <w:t xml:space="preserve">Całości przedmiotu zamówienia </w:t>
      </w:r>
      <w:r w:rsidR="000F52CF" w:rsidRPr="000F52CF">
        <w:rPr>
          <w:rFonts w:asciiTheme="majorHAnsi" w:hAnsiTheme="majorHAnsi"/>
          <w:color w:val="000000"/>
          <w:sz w:val="22"/>
          <w:szCs w:val="22"/>
        </w:rPr>
        <w:t>zgodnie z treścią SIWZ</w:t>
      </w:r>
      <w:r w:rsidR="000F52CF" w:rsidRPr="0013430E">
        <w:rPr>
          <w:rFonts w:asciiTheme="majorHAnsi" w:hAnsiTheme="majorHAnsi"/>
          <w:color w:val="000000"/>
          <w:sz w:val="22"/>
          <w:szCs w:val="22"/>
        </w:rPr>
        <w:t xml:space="preserve">, wyjaśnień do SIWZ oraz zmianami SIWZ </w:t>
      </w:r>
      <w:r w:rsidRPr="0013430E">
        <w:rPr>
          <w:rFonts w:asciiTheme="majorHAnsi" w:hAnsiTheme="majorHAnsi"/>
          <w:color w:val="000000"/>
          <w:sz w:val="22"/>
          <w:szCs w:val="22"/>
        </w:rPr>
        <w:t>i oświadczamy, że wykonamy go na warunkach w niej określonych.</w:t>
      </w:r>
    </w:p>
    <w:p w:rsidR="00E2137B" w:rsidRPr="00453CFC" w:rsidRDefault="00E2137B" w:rsidP="00E2137B">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2"/>
          <w:szCs w:val="22"/>
        </w:rPr>
      </w:pPr>
      <w:r w:rsidRPr="0013430E">
        <w:rPr>
          <w:rFonts w:asciiTheme="majorHAnsi" w:hAnsiTheme="majorHAnsi"/>
          <w:b/>
          <w:color w:val="000000"/>
          <w:sz w:val="22"/>
          <w:szCs w:val="22"/>
        </w:rPr>
        <w:t>OŚWIADCZAMY</w:t>
      </w:r>
      <w:r w:rsidRPr="0013430E">
        <w:rPr>
          <w:rFonts w:asciiTheme="majorHAnsi" w:hAnsiTheme="majorHAnsi"/>
          <w:color w:val="000000"/>
          <w:sz w:val="22"/>
          <w:szCs w:val="22"/>
        </w:rPr>
        <w:t>, że naszym pełnomocnikiem dla</w:t>
      </w:r>
      <w:r w:rsidRPr="00453CFC">
        <w:rPr>
          <w:rFonts w:asciiTheme="majorHAnsi" w:hAnsiTheme="majorHAnsi"/>
          <w:color w:val="000000"/>
          <w:sz w:val="22"/>
          <w:szCs w:val="22"/>
        </w:rPr>
        <w:t xml:space="preserve"> potrzeb niniejszego zamówienia jest: ___________________________________________________________________________________</w:t>
      </w:r>
    </w:p>
    <w:p w:rsidR="00E2137B" w:rsidRPr="00453CFC" w:rsidRDefault="00E2137B" w:rsidP="00E2137B">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2"/>
          <w:szCs w:val="22"/>
        </w:rPr>
      </w:pPr>
      <w:r w:rsidRPr="00453CFC">
        <w:rPr>
          <w:rFonts w:asciiTheme="majorHAnsi" w:hAnsiTheme="majorHAnsi"/>
          <w:color w:val="000000"/>
          <w:sz w:val="22"/>
          <w:szCs w:val="22"/>
        </w:rPr>
        <w:tab/>
        <w:t>___________________________________________________________________________________</w:t>
      </w:r>
    </w:p>
    <w:p w:rsidR="00E2137B" w:rsidRPr="00453CFC" w:rsidRDefault="00E2137B" w:rsidP="00E2137B">
      <w:pPr>
        <w:pStyle w:val="Zwykytekst1"/>
        <w:tabs>
          <w:tab w:val="left" w:pos="1418"/>
          <w:tab w:val="left" w:leader="dot" w:pos="10069"/>
        </w:tabs>
        <w:spacing w:line="288" w:lineRule="auto"/>
        <w:ind w:left="709" w:hanging="283"/>
        <w:jc w:val="both"/>
        <w:rPr>
          <w:rFonts w:asciiTheme="majorHAnsi" w:hAnsiTheme="majorHAnsi"/>
          <w:i/>
          <w:color w:val="000000"/>
          <w:sz w:val="22"/>
          <w:szCs w:val="22"/>
        </w:rPr>
      </w:pPr>
      <w:r w:rsidRPr="00453CFC">
        <w:rPr>
          <w:rFonts w:asciiTheme="majorHAnsi" w:hAnsiTheme="majorHAnsi"/>
          <w:i/>
          <w:color w:val="000000"/>
          <w:sz w:val="22"/>
          <w:szCs w:val="22"/>
        </w:rPr>
        <w:t>(wypełniają jedynie przedsiębiorcy składający wspólną ofertę)</w:t>
      </w:r>
    </w:p>
    <w:p w:rsidR="00E2137B" w:rsidRPr="00453CFC" w:rsidRDefault="00E2137B" w:rsidP="00E2137B">
      <w:pPr>
        <w:pStyle w:val="Zwykytekst1"/>
        <w:tabs>
          <w:tab w:val="left" w:pos="1418"/>
          <w:tab w:val="left" w:leader="dot" w:pos="10069"/>
        </w:tabs>
        <w:spacing w:line="288" w:lineRule="auto"/>
        <w:ind w:left="709" w:hanging="283"/>
        <w:jc w:val="both"/>
        <w:rPr>
          <w:rFonts w:asciiTheme="majorHAnsi" w:hAnsiTheme="majorHAnsi"/>
          <w:i/>
          <w:color w:val="000000"/>
          <w:sz w:val="22"/>
          <w:szCs w:val="22"/>
        </w:rPr>
      </w:pPr>
    </w:p>
    <w:p w:rsidR="00E2137B" w:rsidRPr="00453CFC" w:rsidRDefault="00E2137B" w:rsidP="00E2137B">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sz w:val="22"/>
          <w:szCs w:val="22"/>
        </w:rPr>
      </w:pPr>
      <w:r w:rsidRPr="00453CFC">
        <w:rPr>
          <w:rFonts w:asciiTheme="majorHAnsi" w:hAnsiTheme="majorHAnsi" w:cs="Arial"/>
          <w:bCs/>
          <w:sz w:val="22"/>
          <w:szCs w:val="22"/>
        </w:rPr>
        <w:t>Oświadczam, że cena dotyczy przedmiotu opisanego w załączniku nr 1 do SIWZ i zwiera wszystkie składniki jakie należy zapłacić za przedmiot zamówienia</w:t>
      </w:r>
    </w:p>
    <w:p w:rsidR="00E2137B" w:rsidRPr="00453CFC" w:rsidRDefault="00E2137B" w:rsidP="00E2137B">
      <w:pPr>
        <w:pStyle w:val="Bezodstpw"/>
        <w:numPr>
          <w:ilvl w:val="0"/>
          <w:numId w:val="5"/>
        </w:numPr>
        <w:tabs>
          <w:tab w:val="clear" w:pos="720"/>
          <w:tab w:val="num" w:pos="426"/>
        </w:tabs>
        <w:ind w:left="426"/>
        <w:jc w:val="both"/>
        <w:rPr>
          <w:rFonts w:asciiTheme="majorHAnsi" w:hAnsiTheme="majorHAnsi" w:cs="Helvetica"/>
          <w:b/>
          <w:bCs/>
        </w:rPr>
      </w:pPr>
      <w:r w:rsidRPr="00453CFC">
        <w:rPr>
          <w:rFonts w:asciiTheme="majorHAnsi" w:hAnsiTheme="majorHAnsi" w:cs="Helvetica"/>
          <w:b/>
          <w:bCs/>
        </w:rPr>
        <w:t xml:space="preserve">Wykonawca wypełnia poniższe </w:t>
      </w:r>
      <w:proofErr w:type="spellStart"/>
      <w:r w:rsidRPr="00453CFC">
        <w:rPr>
          <w:rFonts w:asciiTheme="majorHAnsi" w:hAnsiTheme="majorHAnsi" w:cs="Helvetica"/>
          <w:b/>
          <w:bCs/>
        </w:rPr>
        <w:t>ppkt</w:t>
      </w:r>
      <w:proofErr w:type="spellEnd"/>
      <w:r w:rsidRPr="00453CFC">
        <w:rPr>
          <w:rFonts w:asciiTheme="majorHAnsi" w:hAnsiTheme="majorHAnsi" w:cs="Helvetica"/>
          <w:b/>
          <w:bCs/>
        </w:rPr>
        <w:t xml:space="preserve"> od </w:t>
      </w:r>
      <w:r w:rsidR="001C3F51">
        <w:rPr>
          <w:rFonts w:asciiTheme="majorHAnsi" w:hAnsiTheme="majorHAnsi" w:cs="Helvetica"/>
          <w:b/>
          <w:bCs/>
        </w:rPr>
        <w:t>1</w:t>
      </w:r>
      <w:r w:rsidRPr="00453CFC">
        <w:rPr>
          <w:rFonts w:asciiTheme="majorHAnsi" w:hAnsiTheme="majorHAnsi" w:cs="Helvetica"/>
          <w:b/>
          <w:bCs/>
        </w:rPr>
        <w:t xml:space="preserve">.1. do </w:t>
      </w:r>
      <w:r w:rsidR="001C3F51">
        <w:rPr>
          <w:rFonts w:asciiTheme="majorHAnsi" w:hAnsiTheme="majorHAnsi" w:cs="Helvetica"/>
          <w:b/>
          <w:bCs/>
        </w:rPr>
        <w:t>1</w:t>
      </w:r>
      <w:r w:rsidRPr="00453CFC">
        <w:rPr>
          <w:rFonts w:asciiTheme="majorHAnsi" w:hAnsiTheme="majorHAnsi" w:cs="Helvetica"/>
          <w:b/>
          <w:bCs/>
        </w:rPr>
        <w:t>.</w:t>
      </w:r>
      <w:r w:rsidR="00AA19DB">
        <w:rPr>
          <w:rFonts w:asciiTheme="majorHAnsi" w:hAnsiTheme="majorHAnsi" w:cs="Helvetica"/>
          <w:b/>
          <w:bCs/>
        </w:rPr>
        <w:t>5</w:t>
      </w:r>
      <w:r w:rsidRPr="00453CFC">
        <w:rPr>
          <w:rFonts w:asciiTheme="majorHAnsi" w:hAnsiTheme="majorHAnsi" w:cs="Helvetica"/>
          <w:b/>
          <w:bCs/>
        </w:rPr>
        <w:t>. tylko dla części, na którą składa ofertę.</w:t>
      </w:r>
    </w:p>
    <w:p w:rsidR="00E2137B" w:rsidRDefault="00E2137B" w:rsidP="00E2137B">
      <w:pPr>
        <w:pStyle w:val="Bezodstpw"/>
        <w:rPr>
          <w:rFonts w:asciiTheme="majorHAnsi" w:hAnsiTheme="majorHAnsi" w:cs="Tahoma"/>
        </w:rPr>
      </w:pPr>
    </w:p>
    <w:p w:rsidR="00E2137B" w:rsidRPr="004C1A0E" w:rsidRDefault="004F5187" w:rsidP="004F5187">
      <w:pPr>
        <w:pStyle w:val="Bezodstpw"/>
        <w:jc w:val="both"/>
        <w:rPr>
          <w:rFonts w:asciiTheme="majorHAnsi" w:hAnsiTheme="majorHAnsi" w:cs="Tahoma"/>
          <w:b/>
        </w:rPr>
      </w:pPr>
      <w:r>
        <w:rPr>
          <w:rFonts w:asciiTheme="majorHAnsi" w:hAnsiTheme="majorHAnsi" w:cs="Helvetica"/>
          <w:b/>
          <w:bCs/>
        </w:rPr>
        <w:t>1.</w:t>
      </w:r>
      <w:r w:rsidR="00AA19DB">
        <w:rPr>
          <w:rFonts w:asciiTheme="majorHAnsi" w:hAnsiTheme="majorHAnsi" w:cs="Helvetica"/>
          <w:b/>
          <w:bCs/>
        </w:rPr>
        <w:t>1</w:t>
      </w:r>
      <w:r>
        <w:rPr>
          <w:rFonts w:asciiTheme="majorHAnsi" w:hAnsiTheme="majorHAnsi" w:cs="Helvetica"/>
          <w:b/>
          <w:bCs/>
        </w:rPr>
        <w:t xml:space="preserve"> </w:t>
      </w:r>
      <w:r w:rsidR="00411DF5">
        <w:rPr>
          <w:rFonts w:asciiTheme="majorHAnsi" w:hAnsiTheme="majorHAnsi" w:cs="Helvetica"/>
          <w:b/>
          <w:bCs/>
        </w:rPr>
        <w:t xml:space="preserve">Część </w:t>
      </w:r>
      <w:r w:rsidR="00AA19DB">
        <w:rPr>
          <w:rFonts w:asciiTheme="majorHAnsi" w:hAnsiTheme="majorHAnsi" w:cs="Helvetica"/>
          <w:b/>
          <w:bCs/>
        </w:rPr>
        <w:t>I</w:t>
      </w:r>
      <w:r w:rsidR="00E2137B" w:rsidRPr="004C1A0E">
        <w:rPr>
          <w:rFonts w:asciiTheme="majorHAnsi" w:hAnsiTheme="majorHAnsi" w:cs="Helvetica"/>
          <w:b/>
          <w:bCs/>
          <w:i/>
        </w:rPr>
        <w:t xml:space="preserve"> - </w:t>
      </w:r>
      <w:r w:rsidR="00E2137B" w:rsidRPr="004C1A0E">
        <w:rPr>
          <w:rFonts w:asciiTheme="majorHAnsi" w:hAnsiTheme="majorHAnsi" w:cs="Tahoma"/>
          <w:b/>
        </w:rPr>
        <w:t xml:space="preserve">Krajowa Szkoła Sądownictwa i Prokuratury Ośrodek Szkoleniowy </w:t>
      </w:r>
      <w:r w:rsidR="00E2137B" w:rsidRPr="004C1A0E">
        <w:rPr>
          <w:rFonts w:asciiTheme="majorHAnsi" w:hAnsiTheme="majorHAnsi" w:cs="Tahoma"/>
          <w:b/>
          <w:bCs/>
        </w:rPr>
        <w:t xml:space="preserve">„Jurysta”, Małe </w:t>
      </w:r>
      <w:proofErr w:type="spellStart"/>
      <w:r w:rsidR="00E2137B" w:rsidRPr="004C1A0E">
        <w:rPr>
          <w:rFonts w:asciiTheme="majorHAnsi" w:hAnsiTheme="majorHAnsi" w:cs="Tahoma"/>
          <w:b/>
          <w:bCs/>
        </w:rPr>
        <w:t>Swornegacie</w:t>
      </w:r>
      <w:proofErr w:type="spellEnd"/>
      <w:r w:rsidR="00E2137B" w:rsidRPr="004C1A0E">
        <w:rPr>
          <w:rFonts w:asciiTheme="majorHAnsi" w:hAnsiTheme="majorHAnsi" w:cs="Tahoma"/>
          <w:b/>
          <w:bCs/>
        </w:rPr>
        <w:t xml:space="preserve"> – ul. Karsińska 8, 89-608 </w:t>
      </w:r>
      <w:proofErr w:type="spellStart"/>
      <w:r w:rsidR="00E2137B" w:rsidRPr="004C1A0E">
        <w:rPr>
          <w:rFonts w:asciiTheme="majorHAnsi" w:hAnsiTheme="majorHAnsi" w:cs="Tahoma"/>
          <w:b/>
          <w:bCs/>
        </w:rPr>
        <w:t>Swornegacie</w:t>
      </w:r>
      <w:proofErr w:type="spellEnd"/>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rPr>
      </w:pPr>
      <w:r w:rsidRPr="004C1A0E">
        <w:rPr>
          <w:rFonts w:asciiTheme="majorHAnsi" w:hAnsiTheme="majorHAnsi"/>
        </w:rPr>
        <w:t>Cena brutto ……………………… zł / słownie: …………………………………………………………………. zł</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b/>
        </w:rPr>
      </w:pPr>
      <w:r w:rsidRPr="004C1A0E">
        <w:rPr>
          <w:rFonts w:asciiTheme="majorHAnsi" w:hAnsiTheme="majorHAnsi"/>
          <w:b/>
        </w:rPr>
        <w:t>Kalku</w:t>
      </w:r>
      <w:r w:rsidR="00436DBC">
        <w:rPr>
          <w:rFonts w:asciiTheme="majorHAnsi" w:hAnsiTheme="majorHAnsi"/>
          <w:b/>
        </w:rPr>
        <w:t xml:space="preserve">lacja szczegółowa dla części </w:t>
      </w:r>
      <w:r w:rsidR="00AA19DB">
        <w:rPr>
          <w:rFonts w:asciiTheme="majorHAnsi" w:hAnsiTheme="majorHAnsi"/>
          <w:b/>
        </w:rPr>
        <w:t>I</w:t>
      </w:r>
    </w:p>
    <w:tbl>
      <w:tblPr>
        <w:tblStyle w:val="Tabela-Siatka"/>
        <w:tblW w:w="9889" w:type="dxa"/>
        <w:tblLook w:val="04A0" w:firstRow="1" w:lastRow="0" w:firstColumn="1" w:lastColumn="0" w:noHBand="0" w:noVBand="1"/>
      </w:tblPr>
      <w:tblGrid>
        <w:gridCol w:w="450"/>
        <w:gridCol w:w="1052"/>
        <w:gridCol w:w="1583"/>
        <w:gridCol w:w="2126"/>
        <w:gridCol w:w="993"/>
        <w:gridCol w:w="1134"/>
        <w:gridCol w:w="1417"/>
        <w:gridCol w:w="1134"/>
      </w:tblGrid>
      <w:tr w:rsidR="00436DBC" w:rsidRPr="004C1A0E" w:rsidTr="00703E7C">
        <w:tc>
          <w:tcPr>
            <w:tcW w:w="450"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Lp.</w:t>
            </w:r>
          </w:p>
        </w:tc>
        <w:tc>
          <w:tcPr>
            <w:tcW w:w="1052"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Pojemność pojemnika</w:t>
            </w:r>
          </w:p>
        </w:tc>
        <w:tc>
          <w:tcPr>
            <w:tcW w:w="1583"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 xml:space="preserve">Łączna szacunkowa ilość pojemników do wywiezienia w </w:t>
            </w:r>
            <w:r w:rsidRPr="004C1A0E">
              <w:rPr>
                <w:rFonts w:asciiTheme="majorHAnsi" w:hAnsiTheme="majorHAnsi" w:cs="Tahoma"/>
                <w:sz w:val="18"/>
                <w:szCs w:val="18"/>
              </w:rPr>
              <w:lastRenderedPageBreak/>
              <w:t>trakcie umowy</w:t>
            </w:r>
          </w:p>
        </w:tc>
        <w:tc>
          <w:tcPr>
            <w:tcW w:w="2126"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lastRenderedPageBreak/>
              <w:t>Cena jedn. netto za wywóz 1 szt. pojemnika o pojemności wskazanej w kol. nr 2</w:t>
            </w:r>
          </w:p>
        </w:tc>
        <w:tc>
          <w:tcPr>
            <w:tcW w:w="993"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Stawka podatku VAT w %</w:t>
            </w: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Cena netto</w:t>
            </w:r>
          </w:p>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i/>
                <w:sz w:val="18"/>
                <w:szCs w:val="18"/>
              </w:rPr>
              <w:t>(kol. 3 x kol. 4)</w:t>
            </w:r>
          </w:p>
        </w:tc>
        <w:tc>
          <w:tcPr>
            <w:tcW w:w="1417"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 xml:space="preserve">Wartość podatku VAT </w:t>
            </w:r>
            <w:r w:rsidRPr="004C1A0E">
              <w:rPr>
                <w:rFonts w:asciiTheme="majorHAnsi" w:hAnsiTheme="majorHAnsi" w:cs="Tahoma"/>
                <w:i/>
                <w:sz w:val="18"/>
                <w:szCs w:val="18"/>
              </w:rPr>
              <w:t>(kol. 6 x kol. 5)</w:t>
            </w: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sz w:val="18"/>
                <w:szCs w:val="18"/>
              </w:rPr>
              <w:t>Cena brutto</w:t>
            </w:r>
          </w:p>
          <w:p w:rsidR="00436DBC" w:rsidRPr="004C1A0E" w:rsidRDefault="00436DBC" w:rsidP="00703E7C">
            <w:pPr>
              <w:pStyle w:val="Bezodstpw"/>
              <w:jc w:val="center"/>
              <w:rPr>
                <w:rFonts w:asciiTheme="majorHAnsi" w:hAnsiTheme="majorHAnsi" w:cs="Tahoma"/>
                <w:sz w:val="18"/>
                <w:szCs w:val="18"/>
              </w:rPr>
            </w:pPr>
            <w:r w:rsidRPr="004C1A0E">
              <w:rPr>
                <w:rFonts w:asciiTheme="majorHAnsi" w:hAnsiTheme="majorHAnsi" w:cs="Tahoma"/>
                <w:i/>
                <w:sz w:val="18"/>
                <w:szCs w:val="18"/>
              </w:rPr>
              <w:t>(kol. 6 + kol. 7)</w:t>
            </w:r>
          </w:p>
        </w:tc>
      </w:tr>
      <w:tr w:rsidR="00436DBC" w:rsidRPr="004C1A0E" w:rsidTr="00703E7C">
        <w:tc>
          <w:tcPr>
            <w:tcW w:w="450"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lastRenderedPageBreak/>
              <w:t>1</w:t>
            </w:r>
          </w:p>
        </w:tc>
        <w:tc>
          <w:tcPr>
            <w:tcW w:w="1052"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2</w:t>
            </w:r>
          </w:p>
        </w:tc>
        <w:tc>
          <w:tcPr>
            <w:tcW w:w="1583"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3</w:t>
            </w:r>
          </w:p>
        </w:tc>
        <w:tc>
          <w:tcPr>
            <w:tcW w:w="2126"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4</w:t>
            </w:r>
          </w:p>
        </w:tc>
        <w:tc>
          <w:tcPr>
            <w:tcW w:w="993"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5</w:t>
            </w:r>
          </w:p>
        </w:tc>
        <w:tc>
          <w:tcPr>
            <w:tcW w:w="1134"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6</w:t>
            </w:r>
          </w:p>
        </w:tc>
        <w:tc>
          <w:tcPr>
            <w:tcW w:w="1417"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7</w:t>
            </w:r>
          </w:p>
        </w:tc>
        <w:tc>
          <w:tcPr>
            <w:tcW w:w="1134" w:type="dxa"/>
            <w:vAlign w:val="center"/>
          </w:tcPr>
          <w:p w:rsidR="00436DBC" w:rsidRPr="004C1A0E" w:rsidRDefault="00436DBC" w:rsidP="00703E7C">
            <w:pPr>
              <w:pStyle w:val="Bezodstpw"/>
              <w:jc w:val="center"/>
              <w:rPr>
                <w:rFonts w:asciiTheme="majorHAnsi" w:hAnsiTheme="majorHAnsi" w:cs="Tahoma"/>
                <w:i/>
                <w:sz w:val="18"/>
                <w:szCs w:val="18"/>
              </w:rPr>
            </w:pPr>
            <w:r w:rsidRPr="004C1A0E">
              <w:rPr>
                <w:rFonts w:asciiTheme="majorHAnsi" w:hAnsiTheme="majorHAnsi" w:cs="Tahoma"/>
                <w:i/>
                <w:sz w:val="18"/>
                <w:szCs w:val="18"/>
              </w:rPr>
              <w:t>8</w:t>
            </w:r>
          </w:p>
        </w:tc>
      </w:tr>
      <w:tr w:rsidR="00436DBC" w:rsidRPr="00411DF5" w:rsidTr="00703E7C">
        <w:trPr>
          <w:trHeight w:val="523"/>
        </w:trPr>
        <w:tc>
          <w:tcPr>
            <w:tcW w:w="450" w:type="dxa"/>
            <w:vAlign w:val="center"/>
          </w:tcPr>
          <w:p w:rsidR="00436DBC" w:rsidRPr="00411DF5" w:rsidRDefault="00436DBC" w:rsidP="00703E7C">
            <w:pPr>
              <w:pStyle w:val="Bezodstpw"/>
              <w:jc w:val="center"/>
              <w:rPr>
                <w:rFonts w:asciiTheme="majorHAnsi" w:hAnsiTheme="majorHAnsi" w:cs="Tahoma"/>
                <w:sz w:val="18"/>
                <w:szCs w:val="18"/>
              </w:rPr>
            </w:pPr>
            <w:r w:rsidRPr="00411DF5">
              <w:rPr>
                <w:rFonts w:asciiTheme="majorHAnsi" w:hAnsiTheme="majorHAnsi" w:cs="Tahoma"/>
                <w:sz w:val="18"/>
                <w:szCs w:val="18"/>
              </w:rPr>
              <w:t>1</w:t>
            </w:r>
          </w:p>
        </w:tc>
        <w:tc>
          <w:tcPr>
            <w:tcW w:w="1052" w:type="dxa"/>
            <w:vAlign w:val="center"/>
          </w:tcPr>
          <w:p w:rsidR="00436DBC" w:rsidRPr="00AA19DB" w:rsidRDefault="00436DBC" w:rsidP="00AA19DB">
            <w:pPr>
              <w:pStyle w:val="Bezodstpw"/>
              <w:jc w:val="center"/>
              <w:rPr>
                <w:rFonts w:asciiTheme="majorHAnsi" w:hAnsiTheme="majorHAnsi" w:cs="Tahoma"/>
                <w:sz w:val="18"/>
                <w:szCs w:val="18"/>
              </w:rPr>
            </w:pPr>
            <w:r w:rsidRPr="00AA19DB">
              <w:rPr>
                <w:rFonts w:asciiTheme="majorHAnsi" w:hAnsiTheme="majorHAnsi" w:cs="Tahoma"/>
                <w:sz w:val="18"/>
                <w:szCs w:val="18"/>
              </w:rPr>
              <w:t>1100 l</w:t>
            </w:r>
          </w:p>
        </w:tc>
        <w:tc>
          <w:tcPr>
            <w:tcW w:w="1583" w:type="dxa"/>
            <w:vAlign w:val="center"/>
          </w:tcPr>
          <w:p w:rsidR="00436DBC" w:rsidRPr="00AA19DB" w:rsidRDefault="00AA19DB" w:rsidP="00AA19DB">
            <w:pPr>
              <w:pStyle w:val="Bezodstpw"/>
              <w:jc w:val="center"/>
              <w:rPr>
                <w:rFonts w:asciiTheme="majorHAnsi" w:hAnsiTheme="majorHAnsi" w:cs="Tahoma"/>
                <w:sz w:val="18"/>
                <w:szCs w:val="18"/>
              </w:rPr>
            </w:pPr>
            <w:r w:rsidRPr="00AA19DB">
              <w:rPr>
                <w:rFonts w:asciiTheme="majorHAnsi" w:hAnsiTheme="majorHAnsi" w:cs="Tahoma"/>
                <w:sz w:val="18"/>
                <w:szCs w:val="18"/>
              </w:rPr>
              <w:t>30</w:t>
            </w:r>
          </w:p>
        </w:tc>
        <w:tc>
          <w:tcPr>
            <w:tcW w:w="2126" w:type="dxa"/>
            <w:vAlign w:val="center"/>
          </w:tcPr>
          <w:p w:rsidR="00436DBC" w:rsidRPr="00AA19DB" w:rsidRDefault="00436DBC" w:rsidP="00703E7C">
            <w:pPr>
              <w:pStyle w:val="Bezodstpw"/>
              <w:jc w:val="center"/>
              <w:rPr>
                <w:rFonts w:asciiTheme="majorHAnsi" w:hAnsiTheme="majorHAnsi" w:cs="Tahoma"/>
                <w:sz w:val="18"/>
                <w:szCs w:val="18"/>
              </w:rPr>
            </w:pPr>
          </w:p>
        </w:tc>
        <w:tc>
          <w:tcPr>
            <w:tcW w:w="993" w:type="dxa"/>
            <w:vAlign w:val="center"/>
          </w:tcPr>
          <w:p w:rsidR="00436DBC" w:rsidRPr="00411DF5" w:rsidRDefault="00436DBC" w:rsidP="00703E7C">
            <w:pPr>
              <w:pStyle w:val="Bezodstpw"/>
              <w:jc w:val="center"/>
              <w:rPr>
                <w:rFonts w:asciiTheme="majorHAnsi" w:hAnsiTheme="majorHAnsi" w:cs="Tahoma"/>
                <w:sz w:val="18"/>
                <w:szCs w:val="18"/>
              </w:rPr>
            </w:pPr>
          </w:p>
        </w:tc>
        <w:tc>
          <w:tcPr>
            <w:tcW w:w="1134" w:type="dxa"/>
            <w:vAlign w:val="center"/>
          </w:tcPr>
          <w:p w:rsidR="00436DBC" w:rsidRPr="00411DF5" w:rsidRDefault="00436DBC" w:rsidP="00703E7C">
            <w:pPr>
              <w:pStyle w:val="Bezodstpw"/>
              <w:jc w:val="center"/>
              <w:rPr>
                <w:rFonts w:asciiTheme="majorHAnsi" w:hAnsiTheme="majorHAnsi" w:cs="Tahoma"/>
                <w:sz w:val="18"/>
                <w:szCs w:val="18"/>
              </w:rPr>
            </w:pPr>
          </w:p>
        </w:tc>
        <w:tc>
          <w:tcPr>
            <w:tcW w:w="1417" w:type="dxa"/>
            <w:vAlign w:val="center"/>
          </w:tcPr>
          <w:p w:rsidR="00436DBC" w:rsidRPr="00411DF5" w:rsidRDefault="00436DBC" w:rsidP="00703E7C">
            <w:pPr>
              <w:pStyle w:val="Bezodstpw"/>
              <w:jc w:val="center"/>
              <w:rPr>
                <w:rFonts w:asciiTheme="majorHAnsi" w:hAnsiTheme="majorHAnsi" w:cs="Tahoma"/>
                <w:sz w:val="18"/>
                <w:szCs w:val="18"/>
              </w:rPr>
            </w:pPr>
          </w:p>
        </w:tc>
        <w:tc>
          <w:tcPr>
            <w:tcW w:w="1134" w:type="dxa"/>
            <w:vAlign w:val="center"/>
          </w:tcPr>
          <w:p w:rsidR="00436DBC" w:rsidRPr="00411DF5" w:rsidRDefault="00436DBC" w:rsidP="00703E7C">
            <w:pPr>
              <w:pStyle w:val="Bezodstpw"/>
              <w:jc w:val="center"/>
              <w:rPr>
                <w:rFonts w:asciiTheme="majorHAnsi" w:hAnsiTheme="majorHAnsi" w:cs="Tahoma"/>
                <w:sz w:val="18"/>
                <w:szCs w:val="18"/>
              </w:rPr>
            </w:pPr>
          </w:p>
        </w:tc>
      </w:tr>
      <w:tr w:rsidR="00436DBC" w:rsidRPr="004C1A0E" w:rsidTr="00703E7C">
        <w:trPr>
          <w:trHeight w:val="523"/>
        </w:trPr>
        <w:tc>
          <w:tcPr>
            <w:tcW w:w="450" w:type="dxa"/>
            <w:vAlign w:val="center"/>
          </w:tcPr>
          <w:p w:rsidR="00436DBC" w:rsidRPr="00411DF5" w:rsidRDefault="00436DBC" w:rsidP="00703E7C">
            <w:pPr>
              <w:pStyle w:val="Bezodstpw"/>
              <w:jc w:val="center"/>
              <w:rPr>
                <w:rFonts w:asciiTheme="majorHAnsi" w:hAnsiTheme="majorHAnsi" w:cs="Tahoma"/>
                <w:sz w:val="18"/>
                <w:szCs w:val="18"/>
              </w:rPr>
            </w:pPr>
            <w:r w:rsidRPr="00411DF5">
              <w:rPr>
                <w:rFonts w:asciiTheme="majorHAnsi" w:hAnsiTheme="majorHAnsi" w:cs="Tahoma"/>
                <w:sz w:val="18"/>
                <w:szCs w:val="18"/>
              </w:rPr>
              <w:t>2</w:t>
            </w:r>
          </w:p>
        </w:tc>
        <w:tc>
          <w:tcPr>
            <w:tcW w:w="1052" w:type="dxa"/>
            <w:vAlign w:val="center"/>
          </w:tcPr>
          <w:p w:rsidR="00436DBC" w:rsidRPr="00AA19DB" w:rsidRDefault="00436DBC" w:rsidP="00AA19DB">
            <w:pPr>
              <w:pStyle w:val="Bezodstpw"/>
              <w:jc w:val="center"/>
              <w:rPr>
                <w:rFonts w:asciiTheme="majorHAnsi" w:hAnsiTheme="majorHAnsi" w:cs="Tahoma"/>
                <w:sz w:val="18"/>
                <w:szCs w:val="18"/>
              </w:rPr>
            </w:pPr>
            <w:r w:rsidRPr="00AA19DB">
              <w:rPr>
                <w:rFonts w:asciiTheme="majorHAnsi" w:hAnsiTheme="majorHAnsi" w:cs="Tahoma"/>
                <w:sz w:val="18"/>
                <w:szCs w:val="18"/>
              </w:rPr>
              <w:t>110 l</w:t>
            </w:r>
          </w:p>
        </w:tc>
        <w:tc>
          <w:tcPr>
            <w:tcW w:w="1583" w:type="dxa"/>
            <w:vAlign w:val="center"/>
          </w:tcPr>
          <w:p w:rsidR="00436DBC" w:rsidRPr="00AA19DB" w:rsidRDefault="00436DBC" w:rsidP="00AA19DB">
            <w:pPr>
              <w:pStyle w:val="Bezodstpw"/>
              <w:jc w:val="center"/>
              <w:rPr>
                <w:rFonts w:asciiTheme="majorHAnsi" w:hAnsiTheme="majorHAnsi" w:cs="Tahoma"/>
                <w:sz w:val="18"/>
                <w:szCs w:val="18"/>
              </w:rPr>
            </w:pPr>
            <w:r w:rsidRPr="00AA19DB">
              <w:rPr>
                <w:rFonts w:asciiTheme="majorHAnsi" w:hAnsiTheme="majorHAnsi" w:cs="Tahoma"/>
                <w:sz w:val="18"/>
                <w:szCs w:val="18"/>
              </w:rPr>
              <w:t>4</w:t>
            </w:r>
          </w:p>
        </w:tc>
        <w:tc>
          <w:tcPr>
            <w:tcW w:w="2126" w:type="dxa"/>
            <w:vAlign w:val="center"/>
          </w:tcPr>
          <w:p w:rsidR="00436DBC" w:rsidRPr="00AA19DB" w:rsidRDefault="00436DBC" w:rsidP="00703E7C">
            <w:pPr>
              <w:pStyle w:val="Bezodstpw"/>
              <w:jc w:val="center"/>
              <w:rPr>
                <w:rFonts w:asciiTheme="majorHAnsi" w:hAnsiTheme="majorHAnsi" w:cs="Tahoma"/>
                <w:sz w:val="18"/>
                <w:szCs w:val="18"/>
              </w:rPr>
            </w:pPr>
          </w:p>
        </w:tc>
        <w:tc>
          <w:tcPr>
            <w:tcW w:w="993" w:type="dxa"/>
            <w:vAlign w:val="center"/>
          </w:tcPr>
          <w:p w:rsidR="00436DBC" w:rsidRPr="004C1A0E" w:rsidRDefault="00436DBC" w:rsidP="00703E7C">
            <w:pPr>
              <w:pStyle w:val="Bezodstpw"/>
              <w:jc w:val="center"/>
              <w:rPr>
                <w:rFonts w:asciiTheme="majorHAnsi" w:hAnsiTheme="majorHAnsi" w:cs="Tahoma"/>
                <w:sz w:val="18"/>
                <w:szCs w:val="18"/>
              </w:rPr>
            </w:pP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p>
        </w:tc>
        <w:tc>
          <w:tcPr>
            <w:tcW w:w="1417" w:type="dxa"/>
            <w:vAlign w:val="center"/>
          </w:tcPr>
          <w:p w:rsidR="00436DBC" w:rsidRPr="004C1A0E" w:rsidRDefault="00436DBC" w:rsidP="00703E7C">
            <w:pPr>
              <w:pStyle w:val="Bezodstpw"/>
              <w:jc w:val="center"/>
              <w:rPr>
                <w:rFonts w:asciiTheme="majorHAnsi" w:hAnsiTheme="majorHAnsi" w:cs="Tahoma"/>
                <w:sz w:val="18"/>
                <w:szCs w:val="18"/>
              </w:rPr>
            </w:pP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p>
        </w:tc>
      </w:tr>
      <w:tr w:rsidR="00436DBC" w:rsidRPr="004C1A0E" w:rsidTr="00703E7C">
        <w:trPr>
          <w:trHeight w:val="523"/>
        </w:trPr>
        <w:tc>
          <w:tcPr>
            <w:tcW w:w="6204" w:type="dxa"/>
            <w:gridSpan w:val="5"/>
            <w:vAlign w:val="center"/>
          </w:tcPr>
          <w:p w:rsidR="00436DBC" w:rsidRPr="004C1A0E" w:rsidRDefault="00436DBC" w:rsidP="00703E7C">
            <w:pPr>
              <w:pStyle w:val="Bezodstpw"/>
              <w:jc w:val="right"/>
              <w:rPr>
                <w:rFonts w:asciiTheme="majorHAnsi" w:hAnsiTheme="majorHAnsi" w:cs="Tahoma"/>
                <w:sz w:val="18"/>
                <w:szCs w:val="18"/>
              </w:rPr>
            </w:pPr>
            <w:r w:rsidRPr="004C1A0E">
              <w:rPr>
                <w:rFonts w:asciiTheme="majorHAnsi" w:hAnsiTheme="majorHAnsi" w:cs="Tahoma"/>
                <w:sz w:val="18"/>
                <w:szCs w:val="18"/>
              </w:rPr>
              <w:t>SUMA</w:t>
            </w: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p>
        </w:tc>
        <w:tc>
          <w:tcPr>
            <w:tcW w:w="1417" w:type="dxa"/>
            <w:vAlign w:val="center"/>
          </w:tcPr>
          <w:p w:rsidR="00436DBC" w:rsidRPr="004C1A0E" w:rsidRDefault="00436DBC" w:rsidP="00703E7C">
            <w:pPr>
              <w:pStyle w:val="Bezodstpw"/>
              <w:jc w:val="center"/>
              <w:rPr>
                <w:rFonts w:asciiTheme="majorHAnsi" w:hAnsiTheme="majorHAnsi" w:cs="Tahoma"/>
                <w:sz w:val="18"/>
                <w:szCs w:val="18"/>
              </w:rPr>
            </w:pPr>
          </w:p>
        </w:tc>
        <w:tc>
          <w:tcPr>
            <w:tcW w:w="1134" w:type="dxa"/>
            <w:vAlign w:val="center"/>
          </w:tcPr>
          <w:p w:rsidR="00436DBC" w:rsidRPr="004C1A0E" w:rsidRDefault="00436DBC" w:rsidP="00703E7C">
            <w:pPr>
              <w:pStyle w:val="Bezodstpw"/>
              <w:jc w:val="center"/>
              <w:rPr>
                <w:rFonts w:asciiTheme="majorHAnsi" w:hAnsiTheme="majorHAnsi" w:cs="Tahoma"/>
                <w:sz w:val="18"/>
                <w:szCs w:val="18"/>
              </w:rPr>
            </w:pPr>
          </w:p>
        </w:tc>
      </w:tr>
    </w:tbl>
    <w:p w:rsidR="00E2137B" w:rsidRPr="004C1A0E" w:rsidRDefault="00E2137B" w:rsidP="00E2137B">
      <w:pPr>
        <w:pStyle w:val="Bezodstpw"/>
        <w:rPr>
          <w:rFonts w:asciiTheme="majorHAnsi" w:hAnsiTheme="majorHAnsi" w:cs="Helvetica"/>
          <w:bCs/>
          <w:i/>
        </w:rPr>
      </w:pPr>
    </w:p>
    <w:p w:rsidR="00E2137B" w:rsidRPr="004C1A0E" w:rsidRDefault="00F13220" w:rsidP="00F13220">
      <w:pPr>
        <w:pStyle w:val="Bezodstpw"/>
        <w:jc w:val="both"/>
        <w:rPr>
          <w:rFonts w:asciiTheme="majorHAnsi" w:hAnsiTheme="majorHAnsi" w:cs="Tahoma"/>
          <w:b/>
        </w:rPr>
      </w:pPr>
      <w:r>
        <w:rPr>
          <w:rFonts w:asciiTheme="majorHAnsi" w:hAnsiTheme="majorHAnsi" w:cs="Helvetica"/>
          <w:b/>
          <w:bCs/>
        </w:rPr>
        <w:t>1.</w:t>
      </w:r>
      <w:r w:rsidR="00AA19DB">
        <w:rPr>
          <w:rFonts w:asciiTheme="majorHAnsi" w:hAnsiTheme="majorHAnsi" w:cs="Helvetica"/>
          <w:b/>
          <w:bCs/>
        </w:rPr>
        <w:t>2</w:t>
      </w:r>
      <w:r>
        <w:rPr>
          <w:rFonts w:asciiTheme="majorHAnsi" w:hAnsiTheme="majorHAnsi" w:cs="Helvetica"/>
          <w:b/>
          <w:bCs/>
        </w:rPr>
        <w:t xml:space="preserve"> </w:t>
      </w:r>
      <w:r w:rsidR="00436DBC">
        <w:rPr>
          <w:rFonts w:asciiTheme="majorHAnsi" w:hAnsiTheme="majorHAnsi" w:cs="Helvetica"/>
          <w:b/>
          <w:bCs/>
        </w:rPr>
        <w:t xml:space="preserve">Część </w:t>
      </w:r>
      <w:r w:rsidR="00AA19DB">
        <w:rPr>
          <w:rFonts w:asciiTheme="majorHAnsi" w:hAnsiTheme="majorHAnsi" w:cs="Helvetica"/>
          <w:b/>
          <w:bCs/>
        </w:rPr>
        <w:t>II</w:t>
      </w:r>
      <w:r w:rsidR="00E2137B" w:rsidRPr="004C1A0E">
        <w:rPr>
          <w:rFonts w:asciiTheme="majorHAnsi" w:hAnsiTheme="majorHAnsi" w:cs="Helvetica"/>
          <w:b/>
          <w:bCs/>
          <w:i/>
        </w:rPr>
        <w:t xml:space="preserve"> - </w:t>
      </w:r>
      <w:r w:rsidR="00E2137B" w:rsidRPr="004C1A0E">
        <w:rPr>
          <w:rFonts w:asciiTheme="majorHAnsi" w:hAnsiTheme="majorHAnsi" w:cs="Tahoma"/>
          <w:b/>
        </w:rPr>
        <w:t>Krajowa Szkoła Sądownictwa i Prokuratury Ośrodek Szkoleniowy „Temida” w Świnoujściu ul. Kasprowicza 3, 72-600 Świnoujście</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rPr>
      </w:pPr>
      <w:r w:rsidRPr="004C1A0E">
        <w:rPr>
          <w:rFonts w:asciiTheme="majorHAnsi" w:hAnsiTheme="majorHAnsi"/>
        </w:rPr>
        <w:t>Cena brutto ……………………… zł / słownie: …………………………………………………………………. zł</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b/>
        </w:rPr>
      </w:pPr>
      <w:r w:rsidRPr="004C1A0E">
        <w:rPr>
          <w:rFonts w:asciiTheme="majorHAnsi" w:hAnsiTheme="majorHAnsi"/>
          <w:b/>
        </w:rPr>
        <w:t>Kalkulacja szczegółowa dla cz</w:t>
      </w:r>
      <w:r w:rsidR="00EC01FA">
        <w:rPr>
          <w:rFonts w:asciiTheme="majorHAnsi" w:hAnsiTheme="majorHAnsi"/>
          <w:b/>
        </w:rPr>
        <w:t xml:space="preserve">ęści </w:t>
      </w:r>
      <w:r w:rsidR="00AA19DB">
        <w:rPr>
          <w:rFonts w:asciiTheme="majorHAnsi" w:hAnsiTheme="majorHAnsi"/>
          <w:b/>
        </w:rPr>
        <w:t>II</w:t>
      </w:r>
    </w:p>
    <w:tbl>
      <w:tblPr>
        <w:tblStyle w:val="Tabela-Siatka"/>
        <w:tblW w:w="10026" w:type="dxa"/>
        <w:tblLook w:val="04A0" w:firstRow="1" w:lastRow="0" w:firstColumn="1" w:lastColumn="0" w:noHBand="0" w:noVBand="1"/>
      </w:tblPr>
      <w:tblGrid>
        <w:gridCol w:w="450"/>
        <w:gridCol w:w="1218"/>
        <w:gridCol w:w="1579"/>
        <w:gridCol w:w="2116"/>
        <w:gridCol w:w="992"/>
        <w:gridCol w:w="1129"/>
        <w:gridCol w:w="1412"/>
        <w:gridCol w:w="1130"/>
      </w:tblGrid>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Lp.</w:t>
            </w:r>
          </w:p>
        </w:tc>
        <w:tc>
          <w:tcPr>
            <w:tcW w:w="1218"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Pojemność pojemnika</w:t>
            </w:r>
          </w:p>
        </w:tc>
        <w:tc>
          <w:tcPr>
            <w:tcW w:w="1579"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Łączna szacunkowa ilość pojemników do wywiezienia w trakcie umowy</w:t>
            </w:r>
          </w:p>
        </w:tc>
        <w:tc>
          <w:tcPr>
            <w:tcW w:w="2116"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jedn. netto za wywóz 1 szt. pojemnika o pojemności wskazanej w kol. nr 2</w:t>
            </w:r>
          </w:p>
        </w:tc>
        <w:tc>
          <w:tcPr>
            <w:tcW w:w="992"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Stawka podatku VAT w %</w:t>
            </w:r>
          </w:p>
        </w:tc>
        <w:tc>
          <w:tcPr>
            <w:tcW w:w="1129"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netto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3 x kol. 4)</w:t>
            </w:r>
          </w:p>
        </w:tc>
        <w:tc>
          <w:tcPr>
            <w:tcW w:w="1412"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 xml:space="preserve">Wartość podatku VAT </w:t>
            </w:r>
            <w:r w:rsidRPr="004C1A0E">
              <w:rPr>
                <w:rFonts w:asciiTheme="majorHAnsi" w:hAnsiTheme="majorHAnsi" w:cs="Tahoma"/>
                <w:i/>
                <w:sz w:val="18"/>
                <w:szCs w:val="18"/>
              </w:rPr>
              <w:t>(kol. 6 x kol. 5)</w:t>
            </w:r>
          </w:p>
        </w:tc>
        <w:tc>
          <w:tcPr>
            <w:tcW w:w="113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brutto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6 + kol. 7)</w:t>
            </w:r>
          </w:p>
        </w:tc>
      </w:tr>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1</w:t>
            </w:r>
          </w:p>
        </w:tc>
        <w:tc>
          <w:tcPr>
            <w:tcW w:w="1218"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2</w:t>
            </w:r>
          </w:p>
        </w:tc>
        <w:tc>
          <w:tcPr>
            <w:tcW w:w="1579"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3</w:t>
            </w:r>
          </w:p>
        </w:tc>
        <w:tc>
          <w:tcPr>
            <w:tcW w:w="2116"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4</w:t>
            </w:r>
          </w:p>
        </w:tc>
        <w:tc>
          <w:tcPr>
            <w:tcW w:w="992"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5</w:t>
            </w:r>
          </w:p>
        </w:tc>
        <w:tc>
          <w:tcPr>
            <w:tcW w:w="1129"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6</w:t>
            </w:r>
          </w:p>
        </w:tc>
        <w:tc>
          <w:tcPr>
            <w:tcW w:w="1412"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7</w:t>
            </w:r>
          </w:p>
        </w:tc>
        <w:tc>
          <w:tcPr>
            <w:tcW w:w="113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8</w:t>
            </w:r>
          </w:p>
        </w:tc>
      </w:tr>
      <w:tr w:rsidR="00E2137B" w:rsidRPr="004C1A0E" w:rsidTr="00126AFF">
        <w:trPr>
          <w:trHeight w:val="523"/>
        </w:trPr>
        <w:tc>
          <w:tcPr>
            <w:tcW w:w="450" w:type="dxa"/>
            <w:vAlign w:val="center"/>
          </w:tcPr>
          <w:p w:rsidR="00E2137B" w:rsidRPr="00436DBC" w:rsidRDefault="00E2137B" w:rsidP="00E42553">
            <w:pPr>
              <w:pStyle w:val="Bezodstpw"/>
              <w:jc w:val="center"/>
              <w:rPr>
                <w:rFonts w:asciiTheme="majorHAnsi" w:hAnsiTheme="majorHAnsi" w:cs="Tahoma"/>
                <w:sz w:val="18"/>
                <w:szCs w:val="18"/>
              </w:rPr>
            </w:pPr>
            <w:r w:rsidRPr="00436DBC">
              <w:rPr>
                <w:rFonts w:asciiTheme="majorHAnsi" w:hAnsiTheme="majorHAnsi" w:cs="Tahoma"/>
                <w:sz w:val="18"/>
                <w:szCs w:val="18"/>
              </w:rPr>
              <w:t>1</w:t>
            </w:r>
          </w:p>
        </w:tc>
        <w:tc>
          <w:tcPr>
            <w:tcW w:w="1218" w:type="dxa"/>
            <w:vAlign w:val="center"/>
          </w:tcPr>
          <w:p w:rsidR="00E2137B" w:rsidRPr="00AA19DB" w:rsidRDefault="00E2137B" w:rsidP="00E42553">
            <w:pPr>
              <w:pStyle w:val="Bezodstpw"/>
              <w:jc w:val="center"/>
              <w:rPr>
                <w:rFonts w:asciiTheme="majorHAnsi" w:hAnsiTheme="majorHAnsi" w:cs="Tahoma"/>
                <w:sz w:val="18"/>
                <w:szCs w:val="18"/>
              </w:rPr>
            </w:pPr>
            <w:r w:rsidRPr="00AA19DB">
              <w:rPr>
                <w:rFonts w:asciiTheme="majorHAnsi" w:hAnsiTheme="majorHAnsi" w:cs="Tahoma"/>
                <w:sz w:val="18"/>
                <w:szCs w:val="18"/>
              </w:rPr>
              <w:t>1100l</w:t>
            </w:r>
          </w:p>
        </w:tc>
        <w:tc>
          <w:tcPr>
            <w:tcW w:w="1579" w:type="dxa"/>
            <w:vAlign w:val="center"/>
          </w:tcPr>
          <w:p w:rsidR="00E2137B" w:rsidRPr="00AA19DB" w:rsidRDefault="00AA19DB" w:rsidP="00E42553">
            <w:pPr>
              <w:pStyle w:val="Bezodstpw"/>
              <w:jc w:val="center"/>
              <w:rPr>
                <w:rFonts w:asciiTheme="majorHAnsi" w:hAnsiTheme="majorHAnsi" w:cs="Tahoma"/>
                <w:sz w:val="18"/>
                <w:szCs w:val="18"/>
              </w:rPr>
            </w:pPr>
            <w:r w:rsidRPr="00AA19DB">
              <w:rPr>
                <w:rFonts w:asciiTheme="majorHAnsi" w:hAnsiTheme="majorHAnsi" w:cs="Tahoma"/>
                <w:sz w:val="18"/>
                <w:szCs w:val="18"/>
              </w:rPr>
              <w:t>52</w:t>
            </w:r>
          </w:p>
        </w:tc>
        <w:tc>
          <w:tcPr>
            <w:tcW w:w="2116" w:type="dxa"/>
            <w:vAlign w:val="center"/>
          </w:tcPr>
          <w:p w:rsidR="00E2137B" w:rsidRPr="00AA19DB" w:rsidRDefault="00E2137B" w:rsidP="00E42553">
            <w:pPr>
              <w:pStyle w:val="Bezodstpw"/>
              <w:jc w:val="center"/>
              <w:rPr>
                <w:rFonts w:asciiTheme="majorHAnsi" w:hAnsiTheme="majorHAnsi" w:cs="Tahoma"/>
                <w:sz w:val="18"/>
                <w:szCs w:val="18"/>
              </w:rPr>
            </w:pPr>
          </w:p>
        </w:tc>
        <w:tc>
          <w:tcPr>
            <w:tcW w:w="992" w:type="dxa"/>
            <w:vAlign w:val="center"/>
          </w:tcPr>
          <w:p w:rsidR="00E2137B" w:rsidRPr="004C1A0E" w:rsidRDefault="00E2137B" w:rsidP="00E42553">
            <w:pPr>
              <w:pStyle w:val="Bezodstpw"/>
              <w:jc w:val="center"/>
              <w:rPr>
                <w:rFonts w:asciiTheme="majorHAnsi" w:hAnsiTheme="majorHAnsi" w:cs="Tahoma"/>
                <w:sz w:val="18"/>
                <w:szCs w:val="18"/>
              </w:rPr>
            </w:pPr>
          </w:p>
        </w:tc>
        <w:tc>
          <w:tcPr>
            <w:tcW w:w="1129" w:type="dxa"/>
            <w:vAlign w:val="center"/>
          </w:tcPr>
          <w:p w:rsidR="00E2137B" w:rsidRPr="004C1A0E" w:rsidRDefault="00E2137B" w:rsidP="00E42553">
            <w:pPr>
              <w:pStyle w:val="Bezodstpw"/>
              <w:jc w:val="center"/>
              <w:rPr>
                <w:rFonts w:asciiTheme="majorHAnsi" w:hAnsiTheme="majorHAnsi" w:cs="Tahoma"/>
                <w:sz w:val="18"/>
                <w:szCs w:val="18"/>
              </w:rPr>
            </w:pPr>
          </w:p>
        </w:tc>
        <w:tc>
          <w:tcPr>
            <w:tcW w:w="1412" w:type="dxa"/>
            <w:vAlign w:val="center"/>
          </w:tcPr>
          <w:p w:rsidR="00E2137B" w:rsidRPr="004C1A0E" w:rsidRDefault="00E2137B" w:rsidP="00E42553">
            <w:pPr>
              <w:pStyle w:val="Bezodstpw"/>
              <w:jc w:val="center"/>
              <w:rPr>
                <w:rFonts w:asciiTheme="majorHAnsi" w:hAnsiTheme="majorHAnsi" w:cs="Tahoma"/>
                <w:sz w:val="18"/>
                <w:szCs w:val="18"/>
              </w:rPr>
            </w:pPr>
          </w:p>
        </w:tc>
        <w:tc>
          <w:tcPr>
            <w:tcW w:w="1130" w:type="dxa"/>
            <w:vAlign w:val="center"/>
          </w:tcPr>
          <w:p w:rsidR="00E2137B" w:rsidRPr="004C1A0E" w:rsidRDefault="00E2137B" w:rsidP="00E42553">
            <w:pPr>
              <w:pStyle w:val="Bezodstpw"/>
              <w:jc w:val="center"/>
              <w:rPr>
                <w:rFonts w:asciiTheme="majorHAnsi" w:hAnsiTheme="majorHAnsi" w:cs="Tahoma"/>
                <w:sz w:val="18"/>
                <w:szCs w:val="18"/>
              </w:rPr>
            </w:pPr>
          </w:p>
        </w:tc>
      </w:tr>
    </w:tbl>
    <w:p w:rsidR="00E2137B" w:rsidRPr="004C1A0E" w:rsidRDefault="00E2137B" w:rsidP="00E2137B">
      <w:pPr>
        <w:pStyle w:val="Bezodstpw"/>
        <w:jc w:val="both"/>
        <w:rPr>
          <w:rFonts w:asciiTheme="majorHAnsi" w:hAnsiTheme="majorHAnsi" w:cs="Helvetica"/>
          <w:b/>
          <w:bCs/>
        </w:rPr>
      </w:pPr>
    </w:p>
    <w:p w:rsidR="00E2137B" w:rsidRPr="004C1A0E" w:rsidRDefault="00E2137B" w:rsidP="00AA19DB">
      <w:pPr>
        <w:pStyle w:val="Bezodstpw"/>
        <w:numPr>
          <w:ilvl w:val="1"/>
          <w:numId w:val="24"/>
        </w:numPr>
        <w:jc w:val="both"/>
        <w:rPr>
          <w:rFonts w:asciiTheme="majorHAnsi" w:hAnsiTheme="majorHAnsi" w:cs="Tahoma"/>
          <w:b/>
        </w:rPr>
      </w:pPr>
      <w:r w:rsidRPr="004C1A0E">
        <w:rPr>
          <w:rFonts w:asciiTheme="majorHAnsi" w:hAnsiTheme="majorHAnsi" w:cs="Helvetica"/>
          <w:b/>
          <w:bCs/>
        </w:rPr>
        <w:t xml:space="preserve">Część </w:t>
      </w:r>
      <w:r w:rsidR="00AA19DB">
        <w:rPr>
          <w:rFonts w:asciiTheme="majorHAnsi" w:hAnsiTheme="majorHAnsi" w:cs="Helvetica"/>
          <w:b/>
          <w:bCs/>
        </w:rPr>
        <w:t>III</w:t>
      </w:r>
      <w:r w:rsidRPr="004C1A0E">
        <w:rPr>
          <w:rFonts w:asciiTheme="majorHAnsi" w:hAnsiTheme="majorHAnsi" w:cs="Helvetica"/>
          <w:b/>
          <w:bCs/>
          <w:i/>
        </w:rPr>
        <w:t xml:space="preserve"> - </w:t>
      </w:r>
      <w:r w:rsidRPr="004C1A0E">
        <w:rPr>
          <w:rFonts w:asciiTheme="majorHAnsi" w:hAnsiTheme="majorHAnsi" w:cs="Tahoma"/>
          <w:b/>
        </w:rPr>
        <w:t>Krajowa Szkoła Sądownictwa i Prokuratury Ośrodek Szkoleniowy „</w:t>
      </w:r>
      <w:proofErr w:type="spellStart"/>
      <w:r w:rsidRPr="004C1A0E">
        <w:rPr>
          <w:rFonts w:asciiTheme="majorHAnsi" w:hAnsiTheme="majorHAnsi" w:cs="Tahoma"/>
          <w:b/>
        </w:rPr>
        <w:t>Albrechtówka</w:t>
      </w:r>
      <w:proofErr w:type="spellEnd"/>
      <w:r w:rsidRPr="004C1A0E">
        <w:rPr>
          <w:rFonts w:asciiTheme="majorHAnsi" w:hAnsiTheme="majorHAnsi" w:cs="Tahoma"/>
          <w:b/>
        </w:rPr>
        <w:t xml:space="preserve">” w Kazimierzu Dolnym </w:t>
      </w:r>
      <w:proofErr w:type="spellStart"/>
      <w:r w:rsidRPr="004C1A0E">
        <w:rPr>
          <w:rFonts w:asciiTheme="majorHAnsi" w:hAnsiTheme="majorHAnsi" w:cs="Tahoma"/>
          <w:b/>
        </w:rPr>
        <w:t>Albrechtówka</w:t>
      </w:r>
      <w:proofErr w:type="spellEnd"/>
      <w:r w:rsidRPr="004C1A0E">
        <w:rPr>
          <w:rFonts w:asciiTheme="majorHAnsi" w:hAnsiTheme="majorHAnsi" w:cs="Tahoma"/>
          <w:b/>
        </w:rPr>
        <w:t xml:space="preserve"> 5, 24-120 Kazimierz Dolny nad Wisłą</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rPr>
      </w:pPr>
      <w:r w:rsidRPr="004C1A0E">
        <w:rPr>
          <w:rFonts w:asciiTheme="majorHAnsi" w:hAnsiTheme="majorHAnsi"/>
        </w:rPr>
        <w:t>Cena brutto ……………………… zł / słownie: …………………………………………………………………. zł</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b/>
        </w:rPr>
      </w:pPr>
      <w:r w:rsidRPr="004C1A0E">
        <w:rPr>
          <w:rFonts w:asciiTheme="majorHAnsi" w:hAnsiTheme="majorHAnsi"/>
          <w:b/>
        </w:rPr>
        <w:t xml:space="preserve">Kalkulacja szczegółowa dla części </w:t>
      </w:r>
      <w:r w:rsidR="00AA19DB">
        <w:rPr>
          <w:rFonts w:asciiTheme="majorHAnsi" w:hAnsiTheme="majorHAnsi"/>
          <w:b/>
        </w:rPr>
        <w:t>III</w:t>
      </w:r>
    </w:p>
    <w:tbl>
      <w:tblPr>
        <w:tblStyle w:val="Tabela-Siatka"/>
        <w:tblW w:w="10026" w:type="dxa"/>
        <w:tblLook w:val="04A0" w:firstRow="1" w:lastRow="0" w:firstColumn="1" w:lastColumn="0" w:noHBand="0" w:noVBand="1"/>
      </w:tblPr>
      <w:tblGrid>
        <w:gridCol w:w="450"/>
        <w:gridCol w:w="1218"/>
        <w:gridCol w:w="1579"/>
        <w:gridCol w:w="2116"/>
        <w:gridCol w:w="992"/>
        <w:gridCol w:w="1129"/>
        <w:gridCol w:w="1412"/>
        <w:gridCol w:w="1130"/>
      </w:tblGrid>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Lp.</w:t>
            </w:r>
          </w:p>
        </w:tc>
        <w:tc>
          <w:tcPr>
            <w:tcW w:w="1218"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Pojemność pojemnika</w:t>
            </w:r>
          </w:p>
        </w:tc>
        <w:tc>
          <w:tcPr>
            <w:tcW w:w="1579"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Łączna szacunkowa ilość pojemników do wywiezienia w trakcie umowy</w:t>
            </w:r>
          </w:p>
        </w:tc>
        <w:tc>
          <w:tcPr>
            <w:tcW w:w="2116"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jedn. netto za wywóz 1 szt. pojemnika o pojemności wskazanej w kol. nr 2</w:t>
            </w:r>
          </w:p>
        </w:tc>
        <w:tc>
          <w:tcPr>
            <w:tcW w:w="992"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Stawka podatku VAT w %</w:t>
            </w:r>
          </w:p>
        </w:tc>
        <w:tc>
          <w:tcPr>
            <w:tcW w:w="1129"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netto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3 x kol. 4)</w:t>
            </w:r>
          </w:p>
        </w:tc>
        <w:tc>
          <w:tcPr>
            <w:tcW w:w="1412"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 xml:space="preserve">Wartość podatku VAT </w:t>
            </w:r>
            <w:r w:rsidRPr="004C1A0E">
              <w:rPr>
                <w:rFonts w:asciiTheme="majorHAnsi" w:hAnsiTheme="majorHAnsi" w:cs="Tahoma"/>
                <w:i/>
                <w:sz w:val="18"/>
                <w:szCs w:val="18"/>
              </w:rPr>
              <w:t>(kol. 6 x kol. 5)</w:t>
            </w:r>
          </w:p>
        </w:tc>
        <w:tc>
          <w:tcPr>
            <w:tcW w:w="113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brutto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6 + kol. 7)</w:t>
            </w:r>
          </w:p>
        </w:tc>
      </w:tr>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1</w:t>
            </w:r>
          </w:p>
        </w:tc>
        <w:tc>
          <w:tcPr>
            <w:tcW w:w="1218"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2</w:t>
            </w:r>
          </w:p>
        </w:tc>
        <w:tc>
          <w:tcPr>
            <w:tcW w:w="1579"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3</w:t>
            </w:r>
          </w:p>
        </w:tc>
        <w:tc>
          <w:tcPr>
            <w:tcW w:w="2116"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4</w:t>
            </w:r>
          </w:p>
        </w:tc>
        <w:tc>
          <w:tcPr>
            <w:tcW w:w="992"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5</w:t>
            </w:r>
          </w:p>
        </w:tc>
        <w:tc>
          <w:tcPr>
            <w:tcW w:w="1129"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6</w:t>
            </w:r>
          </w:p>
        </w:tc>
        <w:tc>
          <w:tcPr>
            <w:tcW w:w="1412"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7</w:t>
            </w:r>
          </w:p>
        </w:tc>
        <w:tc>
          <w:tcPr>
            <w:tcW w:w="113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8</w:t>
            </w:r>
          </w:p>
        </w:tc>
      </w:tr>
      <w:tr w:rsidR="00E2137B" w:rsidRPr="004C1A0E" w:rsidTr="00126AFF">
        <w:trPr>
          <w:trHeight w:val="523"/>
        </w:trPr>
        <w:tc>
          <w:tcPr>
            <w:tcW w:w="450" w:type="dxa"/>
            <w:vAlign w:val="center"/>
          </w:tcPr>
          <w:p w:rsidR="00E2137B" w:rsidRPr="00213D12" w:rsidRDefault="00E2137B" w:rsidP="00E42553">
            <w:pPr>
              <w:pStyle w:val="Bezodstpw"/>
              <w:jc w:val="center"/>
              <w:rPr>
                <w:rFonts w:asciiTheme="majorHAnsi" w:hAnsiTheme="majorHAnsi" w:cs="Tahoma"/>
                <w:sz w:val="18"/>
                <w:szCs w:val="18"/>
              </w:rPr>
            </w:pPr>
            <w:r w:rsidRPr="00213D12">
              <w:rPr>
                <w:rFonts w:asciiTheme="majorHAnsi" w:hAnsiTheme="majorHAnsi" w:cs="Tahoma"/>
                <w:sz w:val="18"/>
                <w:szCs w:val="18"/>
              </w:rPr>
              <w:t>1</w:t>
            </w:r>
          </w:p>
        </w:tc>
        <w:tc>
          <w:tcPr>
            <w:tcW w:w="1218" w:type="dxa"/>
            <w:vAlign w:val="center"/>
          </w:tcPr>
          <w:p w:rsidR="00E2137B" w:rsidRPr="00AA19DB" w:rsidRDefault="00E2137B" w:rsidP="00E42553">
            <w:pPr>
              <w:pStyle w:val="Bezodstpw"/>
              <w:jc w:val="center"/>
              <w:rPr>
                <w:rFonts w:asciiTheme="majorHAnsi" w:hAnsiTheme="majorHAnsi" w:cs="Tahoma"/>
                <w:sz w:val="18"/>
                <w:szCs w:val="18"/>
              </w:rPr>
            </w:pPr>
            <w:r w:rsidRPr="00AA19DB">
              <w:rPr>
                <w:rFonts w:asciiTheme="majorHAnsi" w:hAnsiTheme="majorHAnsi" w:cs="Tahoma"/>
                <w:sz w:val="18"/>
                <w:szCs w:val="18"/>
              </w:rPr>
              <w:t>240l</w:t>
            </w:r>
          </w:p>
        </w:tc>
        <w:tc>
          <w:tcPr>
            <w:tcW w:w="1579" w:type="dxa"/>
            <w:vAlign w:val="center"/>
          </w:tcPr>
          <w:p w:rsidR="00E2137B" w:rsidRPr="00AA19DB" w:rsidRDefault="00436DBC" w:rsidP="00E42553">
            <w:pPr>
              <w:pStyle w:val="Bezodstpw"/>
              <w:jc w:val="center"/>
              <w:rPr>
                <w:rFonts w:asciiTheme="majorHAnsi" w:hAnsiTheme="majorHAnsi" w:cs="Tahoma"/>
                <w:sz w:val="18"/>
                <w:szCs w:val="18"/>
              </w:rPr>
            </w:pPr>
            <w:r w:rsidRPr="00AA19DB">
              <w:rPr>
                <w:rFonts w:asciiTheme="majorHAnsi" w:hAnsiTheme="majorHAnsi" w:cs="Tahoma"/>
                <w:sz w:val="18"/>
                <w:szCs w:val="18"/>
              </w:rPr>
              <w:t>12</w:t>
            </w:r>
          </w:p>
        </w:tc>
        <w:tc>
          <w:tcPr>
            <w:tcW w:w="2116" w:type="dxa"/>
            <w:vAlign w:val="center"/>
          </w:tcPr>
          <w:p w:rsidR="00E2137B" w:rsidRPr="00AA19DB" w:rsidRDefault="00E2137B" w:rsidP="00E42553">
            <w:pPr>
              <w:pStyle w:val="Bezodstpw"/>
              <w:jc w:val="center"/>
              <w:rPr>
                <w:rFonts w:asciiTheme="majorHAnsi" w:hAnsiTheme="majorHAnsi" w:cs="Tahoma"/>
                <w:sz w:val="18"/>
                <w:szCs w:val="18"/>
              </w:rPr>
            </w:pPr>
          </w:p>
        </w:tc>
        <w:tc>
          <w:tcPr>
            <w:tcW w:w="992" w:type="dxa"/>
            <w:vAlign w:val="center"/>
          </w:tcPr>
          <w:p w:rsidR="00E2137B" w:rsidRPr="004C1A0E" w:rsidRDefault="00E2137B" w:rsidP="00E42553">
            <w:pPr>
              <w:pStyle w:val="Bezodstpw"/>
              <w:jc w:val="center"/>
              <w:rPr>
                <w:rFonts w:asciiTheme="majorHAnsi" w:hAnsiTheme="majorHAnsi" w:cs="Tahoma"/>
                <w:sz w:val="18"/>
                <w:szCs w:val="18"/>
              </w:rPr>
            </w:pPr>
          </w:p>
        </w:tc>
        <w:tc>
          <w:tcPr>
            <w:tcW w:w="1129" w:type="dxa"/>
            <w:vAlign w:val="center"/>
          </w:tcPr>
          <w:p w:rsidR="00E2137B" w:rsidRPr="004C1A0E" w:rsidRDefault="00E2137B" w:rsidP="00E42553">
            <w:pPr>
              <w:pStyle w:val="Bezodstpw"/>
              <w:jc w:val="center"/>
              <w:rPr>
                <w:rFonts w:asciiTheme="majorHAnsi" w:hAnsiTheme="majorHAnsi" w:cs="Tahoma"/>
                <w:sz w:val="18"/>
                <w:szCs w:val="18"/>
              </w:rPr>
            </w:pPr>
          </w:p>
        </w:tc>
        <w:tc>
          <w:tcPr>
            <w:tcW w:w="1412" w:type="dxa"/>
            <w:vAlign w:val="center"/>
          </w:tcPr>
          <w:p w:rsidR="00E2137B" w:rsidRPr="004C1A0E" w:rsidRDefault="00E2137B" w:rsidP="00E42553">
            <w:pPr>
              <w:pStyle w:val="Bezodstpw"/>
              <w:jc w:val="center"/>
              <w:rPr>
                <w:rFonts w:asciiTheme="majorHAnsi" w:hAnsiTheme="majorHAnsi" w:cs="Tahoma"/>
                <w:sz w:val="18"/>
                <w:szCs w:val="18"/>
              </w:rPr>
            </w:pPr>
          </w:p>
        </w:tc>
        <w:tc>
          <w:tcPr>
            <w:tcW w:w="1130" w:type="dxa"/>
            <w:vAlign w:val="center"/>
          </w:tcPr>
          <w:p w:rsidR="00E2137B" w:rsidRPr="004C1A0E" w:rsidRDefault="00E2137B" w:rsidP="00E42553">
            <w:pPr>
              <w:pStyle w:val="Bezodstpw"/>
              <w:jc w:val="center"/>
              <w:rPr>
                <w:rFonts w:asciiTheme="majorHAnsi" w:hAnsiTheme="majorHAnsi" w:cs="Tahoma"/>
                <w:sz w:val="18"/>
                <w:szCs w:val="18"/>
              </w:rPr>
            </w:pPr>
          </w:p>
        </w:tc>
      </w:tr>
    </w:tbl>
    <w:p w:rsidR="00E2137B" w:rsidRPr="004C1A0E" w:rsidRDefault="00E2137B" w:rsidP="00E2137B">
      <w:pPr>
        <w:pStyle w:val="Bezodstpw"/>
        <w:jc w:val="both"/>
        <w:rPr>
          <w:rFonts w:asciiTheme="majorHAnsi" w:hAnsiTheme="majorHAnsi" w:cs="Helvetica"/>
          <w:b/>
          <w:bCs/>
        </w:rPr>
      </w:pPr>
    </w:p>
    <w:p w:rsidR="00E2137B" w:rsidRPr="004C1A0E" w:rsidRDefault="00E2137B" w:rsidP="00EB0E0B">
      <w:pPr>
        <w:pStyle w:val="Bezodstpw"/>
        <w:numPr>
          <w:ilvl w:val="1"/>
          <w:numId w:val="24"/>
        </w:numPr>
        <w:jc w:val="both"/>
        <w:rPr>
          <w:rFonts w:asciiTheme="majorHAnsi" w:hAnsiTheme="majorHAnsi" w:cs="Tahoma"/>
          <w:b/>
        </w:rPr>
      </w:pPr>
      <w:r w:rsidRPr="004C1A0E">
        <w:rPr>
          <w:rFonts w:asciiTheme="majorHAnsi" w:hAnsiTheme="majorHAnsi" w:cs="Helvetica"/>
          <w:b/>
          <w:bCs/>
        </w:rPr>
        <w:t xml:space="preserve">Część </w:t>
      </w:r>
      <w:r w:rsidR="00AA19DB">
        <w:rPr>
          <w:rFonts w:asciiTheme="majorHAnsi" w:hAnsiTheme="majorHAnsi" w:cs="Helvetica"/>
          <w:b/>
          <w:bCs/>
        </w:rPr>
        <w:t>IV</w:t>
      </w:r>
      <w:r w:rsidRPr="004C1A0E">
        <w:rPr>
          <w:rFonts w:asciiTheme="majorHAnsi" w:hAnsiTheme="majorHAnsi" w:cs="Helvetica"/>
          <w:b/>
          <w:bCs/>
          <w:i/>
        </w:rPr>
        <w:t xml:space="preserve"> - </w:t>
      </w:r>
      <w:r w:rsidRPr="004C1A0E">
        <w:rPr>
          <w:rFonts w:asciiTheme="majorHAnsi" w:hAnsiTheme="majorHAnsi" w:cs="Tahoma"/>
          <w:b/>
        </w:rPr>
        <w:t>Krajowa Szkoła Sądownictwa i Prokuratury Ośrodek Szkoleniowy w Okunince nad Jeziorem Białym, 22-232 Okuninka</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rPr>
      </w:pPr>
      <w:r w:rsidRPr="004C1A0E">
        <w:rPr>
          <w:rFonts w:asciiTheme="majorHAnsi" w:hAnsiTheme="majorHAnsi"/>
        </w:rPr>
        <w:t>Cena brutto ……………………… zł / słownie: …………………………………………………………………. zł</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b/>
        </w:rPr>
      </w:pPr>
      <w:r w:rsidRPr="004C1A0E">
        <w:rPr>
          <w:rFonts w:asciiTheme="majorHAnsi" w:hAnsiTheme="majorHAnsi"/>
          <w:b/>
        </w:rPr>
        <w:t xml:space="preserve">Kalkulacja szczegółowa dla części </w:t>
      </w:r>
      <w:r w:rsidR="00AA19DB">
        <w:rPr>
          <w:rFonts w:asciiTheme="majorHAnsi" w:hAnsiTheme="majorHAnsi"/>
          <w:b/>
        </w:rPr>
        <w:t>IV</w:t>
      </w:r>
    </w:p>
    <w:tbl>
      <w:tblPr>
        <w:tblStyle w:val="Tabela-Siatka"/>
        <w:tblW w:w="10055" w:type="dxa"/>
        <w:tblLayout w:type="fixed"/>
        <w:tblLook w:val="04A0" w:firstRow="1" w:lastRow="0" w:firstColumn="1" w:lastColumn="0" w:noHBand="0" w:noVBand="1"/>
      </w:tblPr>
      <w:tblGrid>
        <w:gridCol w:w="450"/>
        <w:gridCol w:w="1218"/>
        <w:gridCol w:w="1583"/>
        <w:gridCol w:w="2126"/>
        <w:gridCol w:w="993"/>
        <w:gridCol w:w="1134"/>
        <w:gridCol w:w="1417"/>
        <w:gridCol w:w="1134"/>
      </w:tblGrid>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Lp.</w:t>
            </w:r>
          </w:p>
        </w:tc>
        <w:tc>
          <w:tcPr>
            <w:tcW w:w="1218"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Pojemność pojemnika</w:t>
            </w:r>
          </w:p>
        </w:tc>
        <w:tc>
          <w:tcPr>
            <w:tcW w:w="1583"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Łączna szacunkowa ilość pojemników do wywiezienia w trakcie umowy</w:t>
            </w:r>
          </w:p>
        </w:tc>
        <w:tc>
          <w:tcPr>
            <w:tcW w:w="2126"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jedn. netto za wywóz 1 szt. pojemnika o pojemności wskazanej w kol. nr 2</w:t>
            </w:r>
          </w:p>
        </w:tc>
        <w:tc>
          <w:tcPr>
            <w:tcW w:w="993"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Stawka podatku VAT w %</w:t>
            </w: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netto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3 x kol. 4)</w:t>
            </w:r>
          </w:p>
        </w:tc>
        <w:tc>
          <w:tcPr>
            <w:tcW w:w="1417"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 xml:space="preserve">Wartość podatku VAT </w:t>
            </w:r>
            <w:r w:rsidRPr="004C1A0E">
              <w:rPr>
                <w:rFonts w:asciiTheme="majorHAnsi" w:hAnsiTheme="majorHAnsi" w:cs="Tahoma"/>
                <w:i/>
                <w:sz w:val="18"/>
                <w:szCs w:val="18"/>
              </w:rPr>
              <w:t>(kol. 6 x kol. 5)</w:t>
            </w: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brutto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6 + kol. 7)</w:t>
            </w:r>
          </w:p>
        </w:tc>
      </w:tr>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1</w:t>
            </w:r>
          </w:p>
        </w:tc>
        <w:tc>
          <w:tcPr>
            <w:tcW w:w="1218"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2</w:t>
            </w:r>
          </w:p>
        </w:tc>
        <w:tc>
          <w:tcPr>
            <w:tcW w:w="1583"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3</w:t>
            </w:r>
          </w:p>
        </w:tc>
        <w:tc>
          <w:tcPr>
            <w:tcW w:w="2126"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4</w:t>
            </w:r>
          </w:p>
        </w:tc>
        <w:tc>
          <w:tcPr>
            <w:tcW w:w="993"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5</w:t>
            </w:r>
          </w:p>
        </w:tc>
        <w:tc>
          <w:tcPr>
            <w:tcW w:w="1134"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6</w:t>
            </w:r>
          </w:p>
        </w:tc>
        <w:tc>
          <w:tcPr>
            <w:tcW w:w="1417"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7</w:t>
            </w:r>
          </w:p>
        </w:tc>
        <w:tc>
          <w:tcPr>
            <w:tcW w:w="1134"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8</w:t>
            </w:r>
          </w:p>
        </w:tc>
      </w:tr>
      <w:tr w:rsidR="00E2137B" w:rsidRPr="004C1A0E" w:rsidTr="00126AFF">
        <w:trPr>
          <w:trHeight w:val="523"/>
        </w:trPr>
        <w:tc>
          <w:tcPr>
            <w:tcW w:w="450" w:type="dxa"/>
            <w:vAlign w:val="center"/>
          </w:tcPr>
          <w:p w:rsidR="00E2137B" w:rsidRPr="00EC01FA" w:rsidRDefault="00E2137B" w:rsidP="00E42553">
            <w:pPr>
              <w:pStyle w:val="Bezodstpw"/>
              <w:jc w:val="center"/>
              <w:rPr>
                <w:rFonts w:asciiTheme="majorHAnsi" w:hAnsiTheme="majorHAnsi" w:cs="Tahoma"/>
                <w:sz w:val="18"/>
                <w:szCs w:val="18"/>
              </w:rPr>
            </w:pPr>
            <w:r w:rsidRPr="00EC01FA">
              <w:rPr>
                <w:rFonts w:asciiTheme="majorHAnsi" w:hAnsiTheme="majorHAnsi" w:cs="Tahoma"/>
                <w:sz w:val="18"/>
                <w:szCs w:val="18"/>
              </w:rPr>
              <w:t>1</w:t>
            </w:r>
          </w:p>
        </w:tc>
        <w:tc>
          <w:tcPr>
            <w:tcW w:w="1218" w:type="dxa"/>
            <w:vAlign w:val="center"/>
          </w:tcPr>
          <w:p w:rsidR="00E2137B" w:rsidRPr="00AA19DB" w:rsidRDefault="00E2137B" w:rsidP="00E42553">
            <w:pPr>
              <w:pStyle w:val="Bezodstpw"/>
              <w:jc w:val="center"/>
              <w:rPr>
                <w:rFonts w:asciiTheme="majorHAnsi" w:hAnsiTheme="majorHAnsi" w:cs="Tahoma"/>
                <w:sz w:val="18"/>
                <w:szCs w:val="18"/>
              </w:rPr>
            </w:pPr>
            <w:r w:rsidRPr="00AA19DB">
              <w:rPr>
                <w:rFonts w:asciiTheme="majorHAnsi" w:hAnsiTheme="majorHAnsi" w:cs="Tahoma"/>
                <w:sz w:val="18"/>
                <w:szCs w:val="18"/>
              </w:rPr>
              <w:t>1100l</w:t>
            </w:r>
          </w:p>
        </w:tc>
        <w:tc>
          <w:tcPr>
            <w:tcW w:w="1583" w:type="dxa"/>
            <w:vAlign w:val="center"/>
          </w:tcPr>
          <w:p w:rsidR="00E2137B" w:rsidRPr="00AA19DB" w:rsidRDefault="00EC01FA" w:rsidP="00E42553">
            <w:pPr>
              <w:pStyle w:val="Bezodstpw"/>
              <w:jc w:val="center"/>
              <w:rPr>
                <w:rFonts w:asciiTheme="majorHAnsi" w:hAnsiTheme="majorHAnsi" w:cs="Tahoma"/>
                <w:sz w:val="18"/>
                <w:szCs w:val="18"/>
              </w:rPr>
            </w:pPr>
            <w:r w:rsidRPr="00AA19DB">
              <w:rPr>
                <w:rFonts w:asciiTheme="majorHAnsi" w:hAnsiTheme="majorHAnsi" w:cs="Tahoma"/>
                <w:sz w:val="18"/>
                <w:szCs w:val="18"/>
              </w:rPr>
              <w:t>16</w:t>
            </w:r>
          </w:p>
        </w:tc>
        <w:tc>
          <w:tcPr>
            <w:tcW w:w="2126" w:type="dxa"/>
            <w:vAlign w:val="center"/>
          </w:tcPr>
          <w:p w:rsidR="00E2137B" w:rsidRPr="00AA19DB" w:rsidRDefault="00E2137B" w:rsidP="00E42553">
            <w:pPr>
              <w:pStyle w:val="Bezodstpw"/>
              <w:jc w:val="center"/>
              <w:rPr>
                <w:rFonts w:asciiTheme="majorHAnsi" w:hAnsiTheme="majorHAnsi" w:cs="Tahoma"/>
                <w:sz w:val="18"/>
                <w:szCs w:val="18"/>
              </w:rPr>
            </w:pPr>
          </w:p>
        </w:tc>
        <w:tc>
          <w:tcPr>
            <w:tcW w:w="993" w:type="dxa"/>
            <w:vAlign w:val="center"/>
          </w:tcPr>
          <w:p w:rsidR="00E2137B" w:rsidRPr="004C1A0E" w:rsidRDefault="00E2137B" w:rsidP="00E42553">
            <w:pPr>
              <w:pStyle w:val="Bezodstpw"/>
              <w:jc w:val="center"/>
              <w:rPr>
                <w:rFonts w:asciiTheme="majorHAnsi" w:hAnsiTheme="majorHAnsi" w:cs="Tahoma"/>
                <w:sz w:val="18"/>
                <w:szCs w:val="18"/>
              </w:rPr>
            </w:pP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p>
        </w:tc>
        <w:tc>
          <w:tcPr>
            <w:tcW w:w="1417" w:type="dxa"/>
            <w:vAlign w:val="center"/>
          </w:tcPr>
          <w:p w:rsidR="00E2137B" w:rsidRPr="004C1A0E" w:rsidRDefault="00E2137B" w:rsidP="00E42553">
            <w:pPr>
              <w:pStyle w:val="Bezodstpw"/>
              <w:jc w:val="center"/>
              <w:rPr>
                <w:rFonts w:asciiTheme="majorHAnsi" w:hAnsiTheme="majorHAnsi" w:cs="Tahoma"/>
                <w:sz w:val="18"/>
                <w:szCs w:val="18"/>
              </w:rPr>
            </w:pP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p>
        </w:tc>
      </w:tr>
    </w:tbl>
    <w:p w:rsidR="00E2137B" w:rsidRPr="004C1A0E" w:rsidRDefault="00E2137B" w:rsidP="00E2137B">
      <w:pPr>
        <w:pStyle w:val="Bezodstpw"/>
        <w:jc w:val="both"/>
        <w:rPr>
          <w:rFonts w:asciiTheme="majorHAnsi" w:hAnsiTheme="majorHAnsi" w:cs="Helvetica"/>
          <w:b/>
          <w:bCs/>
        </w:rPr>
      </w:pPr>
    </w:p>
    <w:p w:rsidR="00E2137B" w:rsidRPr="004C1A0E" w:rsidRDefault="00E2137B" w:rsidP="00EB0E0B">
      <w:pPr>
        <w:pStyle w:val="Bezodstpw"/>
        <w:numPr>
          <w:ilvl w:val="1"/>
          <w:numId w:val="24"/>
        </w:numPr>
        <w:jc w:val="both"/>
        <w:rPr>
          <w:rFonts w:asciiTheme="majorHAnsi" w:hAnsiTheme="majorHAnsi" w:cs="Tahoma"/>
          <w:b/>
        </w:rPr>
      </w:pPr>
      <w:r w:rsidRPr="004C1A0E">
        <w:rPr>
          <w:rFonts w:asciiTheme="majorHAnsi" w:hAnsiTheme="majorHAnsi" w:cs="Helvetica"/>
          <w:b/>
          <w:bCs/>
        </w:rPr>
        <w:t xml:space="preserve">Część </w:t>
      </w:r>
      <w:r w:rsidR="00AA19DB">
        <w:rPr>
          <w:rFonts w:asciiTheme="majorHAnsi" w:hAnsiTheme="majorHAnsi" w:cs="Helvetica"/>
          <w:b/>
          <w:bCs/>
        </w:rPr>
        <w:t>V</w:t>
      </w:r>
      <w:r w:rsidRPr="004C1A0E">
        <w:rPr>
          <w:rFonts w:asciiTheme="majorHAnsi" w:hAnsiTheme="majorHAnsi" w:cs="Helvetica"/>
          <w:b/>
          <w:bCs/>
          <w:i/>
        </w:rPr>
        <w:t xml:space="preserve"> - </w:t>
      </w:r>
      <w:r w:rsidRPr="004C1A0E">
        <w:rPr>
          <w:rFonts w:asciiTheme="majorHAnsi" w:hAnsiTheme="majorHAnsi" w:cs="Tahoma"/>
          <w:b/>
        </w:rPr>
        <w:t xml:space="preserve">Krajowa Szkoła Sądownictwa i Prokuratury Ośrodek Szkoleniowy </w:t>
      </w:r>
      <w:r w:rsidRPr="004C1A0E">
        <w:rPr>
          <w:rFonts w:asciiTheme="majorHAnsi" w:hAnsiTheme="majorHAnsi" w:cs="Tahoma"/>
          <w:b/>
          <w:bCs/>
        </w:rPr>
        <w:t>”Lex” w Pogorzelicy</w:t>
      </w:r>
      <w:r w:rsidRPr="004C1A0E">
        <w:rPr>
          <w:rFonts w:asciiTheme="majorHAnsi" w:hAnsiTheme="majorHAnsi" w:cs="Tahoma"/>
          <w:b/>
        </w:rPr>
        <w:t xml:space="preserve"> Al. Wojska Polskiego 10, 72-350 Pogorzelica</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rPr>
      </w:pPr>
      <w:r w:rsidRPr="004C1A0E">
        <w:rPr>
          <w:rFonts w:asciiTheme="majorHAnsi" w:hAnsiTheme="majorHAnsi"/>
        </w:rPr>
        <w:t>Cena brutto ……………………… zł / słownie: …………………………………………………………………. zł</w:t>
      </w:r>
    </w:p>
    <w:p w:rsidR="00E2137B" w:rsidRPr="004C1A0E" w:rsidRDefault="00E2137B" w:rsidP="00E2137B">
      <w:pPr>
        <w:pStyle w:val="Bezodstpw"/>
        <w:rPr>
          <w:rFonts w:asciiTheme="majorHAnsi" w:hAnsiTheme="majorHAnsi"/>
        </w:rPr>
      </w:pPr>
    </w:p>
    <w:p w:rsidR="00E2137B" w:rsidRPr="004C1A0E" w:rsidRDefault="00E2137B" w:rsidP="00E2137B">
      <w:pPr>
        <w:pStyle w:val="Bezodstpw"/>
        <w:rPr>
          <w:rFonts w:asciiTheme="majorHAnsi" w:hAnsiTheme="majorHAnsi"/>
          <w:b/>
        </w:rPr>
      </w:pPr>
      <w:r w:rsidRPr="004C1A0E">
        <w:rPr>
          <w:rFonts w:asciiTheme="majorHAnsi" w:hAnsiTheme="majorHAnsi"/>
          <w:b/>
        </w:rPr>
        <w:t>Kalku</w:t>
      </w:r>
      <w:r w:rsidR="00EC01FA">
        <w:rPr>
          <w:rFonts w:asciiTheme="majorHAnsi" w:hAnsiTheme="majorHAnsi"/>
          <w:b/>
        </w:rPr>
        <w:t xml:space="preserve">lacja szczegółowa dla części </w:t>
      </w:r>
      <w:r w:rsidR="00AA19DB">
        <w:rPr>
          <w:rFonts w:asciiTheme="majorHAnsi" w:hAnsiTheme="majorHAnsi"/>
          <w:b/>
        </w:rPr>
        <w:t>V</w:t>
      </w:r>
    </w:p>
    <w:tbl>
      <w:tblPr>
        <w:tblStyle w:val="Tabela-Siatka"/>
        <w:tblW w:w="10055" w:type="dxa"/>
        <w:tblLayout w:type="fixed"/>
        <w:tblLook w:val="04A0" w:firstRow="1" w:lastRow="0" w:firstColumn="1" w:lastColumn="0" w:noHBand="0" w:noVBand="1"/>
      </w:tblPr>
      <w:tblGrid>
        <w:gridCol w:w="450"/>
        <w:gridCol w:w="1218"/>
        <w:gridCol w:w="1583"/>
        <w:gridCol w:w="2126"/>
        <w:gridCol w:w="993"/>
        <w:gridCol w:w="1134"/>
        <w:gridCol w:w="1417"/>
        <w:gridCol w:w="1134"/>
      </w:tblGrid>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Lp.</w:t>
            </w:r>
          </w:p>
        </w:tc>
        <w:tc>
          <w:tcPr>
            <w:tcW w:w="1218"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Pojemność pojemnika</w:t>
            </w:r>
          </w:p>
        </w:tc>
        <w:tc>
          <w:tcPr>
            <w:tcW w:w="1583"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Łączna szacunkowa ilość pojemników do wywiezienia w trakcie umowy</w:t>
            </w:r>
          </w:p>
        </w:tc>
        <w:tc>
          <w:tcPr>
            <w:tcW w:w="2126"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jedn. netto za wywóz 1 szt. pojemnika o pojemności wskazanej w kol. nr 2</w:t>
            </w:r>
          </w:p>
        </w:tc>
        <w:tc>
          <w:tcPr>
            <w:tcW w:w="993"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Stawka podatku VAT w %</w:t>
            </w: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netto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3 x kol. 4)</w:t>
            </w:r>
          </w:p>
        </w:tc>
        <w:tc>
          <w:tcPr>
            <w:tcW w:w="1417"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 xml:space="preserve">Wartość podatku VAT </w:t>
            </w:r>
            <w:r w:rsidRPr="004C1A0E">
              <w:rPr>
                <w:rFonts w:asciiTheme="majorHAnsi" w:hAnsiTheme="majorHAnsi" w:cs="Tahoma"/>
                <w:i/>
                <w:sz w:val="18"/>
                <w:szCs w:val="18"/>
              </w:rPr>
              <w:t>(kol. 6 x kol. 5)</w:t>
            </w:r>
          </w:p>
        </w:tc>
        <w:tc>
          <w:tcPr>
            <w:tcW w:w="1134" w:type="dxa"/>
            <w:vAlign w:val="center"/>
          </w:tcPr>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sz w:val="18"/>
                <w:szCs w:val="18"/>
              </w:rPr>
              <w:t>Cena brutto</w:t>
            </w:r>
          </w:p>
          <w:p w:rsidR="00E2137B" w:rsidRPr="004C1A0E" w:rsidRDefault="00E2137B" w:rsidP="00E42553">
            <w:pPr>
              <w:pStyle w:val="Bezodstpw"/>
              <w:jc w:val="center"/>
              <w:rPr>
                <w:rFonts w:asciiTheme="majorHAnsi" w:hAnsiTheme="majorHAnsi" w:cs="Tahoma"/>
                <w:sz w:val="18"/>
                <w:szCs w:val="18"/>
              </w:rPr>
            </w:pPr>
            <w:r w:rsidRPr="004C1A0E">
              <w:rPr>
                <w:rFonts w:asciiTheme="majorHAnsi" w:hAnsiTheme="majorHAnsi" w:cs="Tahoma"/>
                <w:i/>
                <w:sz w:val="18"/>
                <w:szCs w:val="18"/>
              </w:rPr>
              <w:t>(kol. 6 + kol. 7)</w:t>
            </w:r>
          </w:p>
        </w:tc>
      </w:tr>
      <w:tr w:rsidR="00E2137B" w:rsidRPr="004C1A0E" w:rsidTr="00126AFF">
        <w:tc>
          <w:tcPr>
            <w:tcW w:w="450"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1</w:t>
            </w:r>
          </w:p>
        </w:tc>
        <w:tc>
          <w:tcPr>
            <w:tcW w:w="1218"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2</w:t>
            </w:r>
          </w:p>
        </w:tc>
        <w:tc>
          <w:tcPr>
            <w:tcW w:w="1583"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3</w:t>
            </w:r>
          </w:p>
        </w:tc>
        <w:tc>
          <w:tcPr>
            <w:tcW w:w="2126"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4</w:t>
            </w:r>
          </w:p>
        </w:tc>
        <w:tc>
          <w:tcPr>
            <w:tcW w:w="993"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5</w:t>
            </w:r>
          </w:p>
        </w:tc>
        <w:tc>
          <w:tcPr>
            <w:tcW w:w="1134"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6</w:t>
            </w:r>
          </w:p>
        </w:tc>
        <w:tc>
          <w:tcPr>
            <w:tcW w:w="1417"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7</w:t>
            </w:r>
          </w:p>
        </w:tc>
        <w:tc>
          <w:tcPr>
            <w:tcW w:w="1134" w:type="dxa"/>
            <w:vAlign w:val="center"/>
          </w:tcPr>
          <w:p w:rsidR="00E2137B" w:rsidRPr="004C1A0E" w:rsidRDefault="00E2137B" w:rsidP="00E42553">
            <w:pPr>
              <w:pStyle w:val="Bezodstpw"/>
              <w:jc w:val="center"/>
              <w:rPr>
                <w:rFonts w:asciiTheme="majorHAnsi" w:hAnsiTheme="majorHAnsi" w:cs="Tahoma"/>
                <w:i/>
                <w:sz w:val="18"/>
                <w:szCs w:val="18"/>
              </w:rPr>
            </w:pPr>
            <w:r w:rsidRPr="004C1A0E">
              <w:rPr>
                <w:rFonts w:asciiTheme="majorHAnsi" w:hAnsiTheme="majorHAnsi" w:cs="Tahoma"/>
                <w:i/>
                <w:sz w:val="18"/>
                <w:szCs w:val="18"/>
              </w:rPr>
              <w:t>8</w:t>
            </w:r>
          </w:p>
        </w:tc>
      </w:tr>
      <w:tr w:rsidR="00126AFF" w:rsidRPr="00EC01FA" w:rsidTr="00126AFF">
        <w:trPr>
          <w:trHeight w:val="523"/>
        </w:trPr>
        <w:tc>
          <w:tcPr>
            <w:tcW w:w="450" w:type="dxa"/>
            <w:vAlign w:val="center"/>
          </w:tcPr>
          <w:p w:rsidR="00126AFF" w:rsidRPr="00EC01FA" w:rsidRDefault="00126AFF" w:rsidP="00E42553">
            <w:pPr>
              <w:pStyle w:val="Bezodstpw"/>
              <w:jc w:val="center"/>
              <w:rPr>
                <w:rFonts w:asciiTheme="majorHAnsi" w:hAnsiTheme="majorHAnsi" w:cs="Tahoma"/>
                <w:sz w:val="18"/>
                <w:szCs w:val="18"/>
              </w:rPr>
            </w:pPr>
            <w:r w:rsidRPr="00EC01FA">
              <w:rPr>
                <w:rFonts w:asciiTheme="majorHAnsi" w:hAnsiTheme="majorHAnsi" w:cs="Tahoma"/>
                <w:sz w:val="18"/>
                <w:szCs w:val="18"/>
              </w:rPr>
              <w:t>1</w:t>
            </w:r>
          </w:p>
        </w:tc>
        <w:tc>
          <w:tcPr>
            <w:tcW w:w="1218" w:type="dxa"/>
            <w:vAlign w:val="center"/>
          </w:tcPr>
          <w:p w:rsidR="00126AFF" w:rsidRPr="00AA19DB" w:rsidRDefault="00EC01FA" w:rsidP="00E238F9">
            <w:pPr>
              <w:suppressAutoHyphens w:val="0"/>
              <w:autoSpaceDE w:val="0"/>
              <w:autoSpaceDN w:val="0"/>
              <w:adjustRightInd w:val="0"/>
              <w:jc w:val="center"/>
              <w:rPr>
                <w:rFonts w:asciiTheme="majorHAnsi" w:hAnsiTheme="majorHAnsi"/>
                <w:bCs/>
                <w:color w:val="000000"/>
                <w:sz w:val="18"/>
                <w:szCs w:val="18"/>
                <w:lang w:eastAsia="pl-PL"/>
              </w:rPr>
            </w:pPr>
            <w:r w:rsidRPr="00AA19DB">
              <w:rPr>
                <w:rFonts w:asciiTheme="majorHAnsi" w:hAnsiTheme="majorHAnsi"/>
                <w:bCs/>
                <w:color w:val="000000"/>
                <w:sz w:val="18"/>
                <w:szCs w:val="18"/>
                <w:lang w:eastAsia="pl-PL"/>
              </w:rPr>
              <w:t xml:space="preserve">240l </w:t>
            </w:r>
          </w:p>
        </w:tc>
        <w:tc>
          <w:tcPr>
            <w:tcW w:w="1583" w:type="dxa"/>
            <w:vAlign w:val="center"/>
          </w:tcPr>
          <w:p w:rsidR="00126AFF" w:rsidRPr="00AA19DB" w:rsidRDefault="00EC01FA" w:rsidP="00E238F9">
            <w:pPr>
              <w:suppressAutoHyphens w:val="0"/>
              <w:autoSpaceDE w:val="0"/>
              <w:autoSpaceDN w:val="0"/>
              <w:adjustRightInd w:val="0"/>
              <w:jc w:val="center"/>
              <w:rPr>
                <w:rFonts w:asciiTheme="majorHAnsi" w:hAnsiTheme="majorHAnsi"/>
                <w:bCs/>
                <w:color w:val="000000"/>
                <w:sz w:val="18"/>
                <w:szCs w:val="18"/>
                <w:lang w:eastAsia="pl-PL"/>
              </w:rPr>
            </w:pPr>
            <w:r w:rsidRPr="00AA19DB">
              <w:rPr>
                <w:rFonts w:asciiTheme="majorHAnsi" w:hAnsiTheme="majorHAnsi"/>
                <w:bCs/>
                <w:color w:val="000000"/>
                <w:sz w:val="18"/>
                <w:szCs w:val="18"/>
                <w:lang w:eastAsia="pl-PL"/>
              </w:rPr>
              <w:t>360</w:t>
            </w:r>
          </w:p>
        </w:tc>
        <w:tc>
          <w:tcPr>
            <w:tcW w:w="2126" w:type="dxa"/>
            <w:vAlign w:val="center"/>
          </w:tcPr>
          <w:p w:rsidR="00126AFF" w:rsidRPr="00AA19DB" w:rsidRDefault="00126AFF" w:rsidP="00E42553">
            <w:pPr>
              <w:pStyle w:val="Bezodstpw"/>
              <w:jc w:val="center"/>
              <w:rPr>
                <w:rFonts w:asciiTheme="majorHAnsi" w:hAnsiTheme="majorHAnsi" w:cs="Tahoma"/>
                <w:sz w:val="18"/>
                <w:szCs w:val="18"/>
              </w:rPr>
            </w:pPr>
          </w:p>
        </w:tc>
        <w:tc>
          <w:tcPr>
            <w:tcW w:w="993" w:type="dxa"/>
            <w:vAlign w:val="center"/>
          </w:tcPr>
          <w:p w:rsidR="00126AFF" w:rsidRPr="00EC01FA" w:rsidRDefault="00126AFF" w:rsidP="00E42553">
            <w:pPr>
              <w:pStyle w:val="Bezodstpw"/>
              <w:jc w:val="center"/>
              <w:rPr>
                <w:rFonts w:asciiTheme="majorHAnsi" w:hAnsiTheme="majorHAnsi" w:cs="Tahoma"/>
                <w:sz w:val="18"/>
                <w:szCs w:val="18"/>
              </w:rPr>
            </w:pPr>
          </w:p>
        </w:tc>
        <w:tc>
          <w:tcPr>
            <w:tcW w:w="1134" w:type="dxa"/>
            <w:vAlign w:val="center"/>
          </w:tcPr>
          <w:p w:rsidR="00126AFF" w:rsidRPr="00EC01FA" w:rsidRDefault="00126AFF" w:rsidP="00E42553">
            <w:pPr>
              <w:pStyle w:val="Bezodstpw"/>
              <w:jc w:val="center"/>
              <w:rPr>
                <w:rFonts w:asciiTheme="majorHAnsi" w:hAnsiTheme="majorHAnsi" w:cs="Tahoma"/>
                <w:sz w:val="18"/>
                <w:szCs w:val="18"/>
              </w:rPr>
            </w:pPr>
          </w:p>
        </w:tc>
        <w:tc>
          <w:tcPr>
            <w:tcW w:w="1417" w:type="dxa"/>
            <w:vAlign w:val="center"/>
          </w:tcPr>
          <w:p w:rsidR="00126AFF" w:rsidRPr="00EC01FA" w:rsidRDefault="00126AFF" w:rsidP="00E42553">
            <w:pPr>
              <w:pStyle w:val="Bezodstpw"/>
              <w:jc w:val="center"/>
              <w:rPr>
                <w:rFonts w:asciiTheme="majorHAnsi" w:hAnsiTheme="majorHAnsi" w:cs="Tahoma"/>
                <w:sz w:val="18"/>
                <w:szCs w:val="18"/>
              </w:rPr>
            </w:pPr>
          </w:p>
        </w:tc>
        <w:tc>
          <w:tcPr>
            <w:tcW w:w="1134" w:type="dxa"/>
            <w:vAlign w:val="center"/>
          </w:tcPr>
          <w:p w:rsidR="00126AFF" w:rsidRPr="00EC01FA" w:rsidRDefault="00126AFF" w:rsidP="00E42553">
            <w:pPr>
              <w:pStyle w:val="Bezodstpw"/>
              <w:jc w:val="center"/>
              <w:rPr>
                <w:rFonts w:asciiTheme="majorHAnsi" w:hAnsiTheme="majorHAnsi" w:cs="Tahoma"/>
                <w:sz w:val="18"/>
                <w:szCs w:val="18"/>
              </w:rPr>
            </w:pPr>
          </w:p>
        </w:tc>
      </w:tr>
      <w:tr w:rsidR="00126AFF" w:rsidRPr="004C1A0E" w:rsidTr="00126AFF">
        <w:trPr>
          <w:trHeight w:val="523"/>
        </w:trPr>
        <w:tc>
          <w:tcPr>
            <w:tcW w:w="450" w:type="dxa"/>
            <w:vAlign w:val="center"/>
          </w:tcPr>
          <w:p w:rsidR="00126AFF" w:rsidRPr="00EC01FA" w:rsidRDefault="00126AFF" w:rsidP="00E42553">
            <w:pPr>
              <w:pStyle w:val="Bezodstpw"/>
              <w:jc w:val="center"/>
              <w:rPr>
                <w:rFonts w:asciiTheme="majorHAnsi" w:hAnsiTheme="majorHAnsi" w:cs="Tahoma"/>
                <w:sz w:val="18"/>
                <w:szCs w:val="18"/>
              </w:rPr>
            </w:pPr>
            <w:r w:rsidRPr="00EC01FA">
              <w:rPr>
                <w:rFonts w:asciiTheme="majorHAnsi" w:hAnsiTheme="majorHAnsi" w:cs="Tahoma"/>
                <w:sz w:val="18"/>
                <w:szCs w:val="18"/>
              </w:rPr>
              <w:t>2</w:t>
            </w:r>
          </w:p>
        </w:tc>
        <w:tc>
          <w:tcPr>
            <w:tcW w:w="1218" w:type="dxa"/>
            <w:vAlign w:val="center"/>
          </w:tcPr>
          <w:p w:rsidR="00126AFF" w:rsidRPr="00AA19DB" w:rsidRDefault="00EC01FA" w:rsidP="00E238F9">
            <w:pPr>
              <w:suppressAutoHyphens w:val="0"/>
              <w:autoSpaceDE w:val="0"/>
              <w:autoSpaceDN w:val="0"/>
              <w:adjustRightInd w:val="0"/>
              <w:jc w:val="center"/>
              <w:rPr>
                <w:rFonts w:asciiTheme="majorHAnsi" w:hAnsiTheme="majorHAnsi"/>
                <w:bCs/>
                <w:color w:val="000000"/>
                <w:sz w:val="18"/>
                <w:szCs w:val="18"/>
                <w:lang w:eastAsia="pl-PL"/>
              </w:rPr>
            </w:pPr>
            <w:r w:rsidRPr="00AA19DB">
              <w:rPr>
                <w:rFonts w:asciiTheme="majorHAnsi" w:hAnsiTheme="majorHAnsi"/>
                <w:bCs/>
                <w:color w:val="000000"/>
                <w:sz w:val="18"/>
                <w:szCs w:val="18"/>
                <w:lang w:eastAsia="pl-PL"/>
              </w:rPr>
              <w:t>100 l</w:t>
            </w:r>
          </w:p>
        </w:tc>
        <w:tc>
          <w:tcPr>
            <w:tcW w:w="1583" w:type="dxa"/>
            <w:vAlign w:val="center"/>
          </w:tcPr>
          <w:p w:rsidR="00126AFF" w:rsidRPr="00AA19DB" w:rsidRDefault="00EC01FA" w:rsidP="00E238F9">
            <w:pPr>
              <w:suppressAutoHyphens w:val="0"/>
              <w:autoSpaceDE w:val="0"/>
              <w:autoSpaceDN w:val="0"/>
              <w:adjustRightInd w:val="0"/>
              <w:jc w:val="center"/>
              <w:rPr>
                <w:rFonts w:asciiTheme="majorHAnsi" w:hAnsiTheme="majorHAnsi"/>
                <w:bCs/>
                <w:color w:val="000000"/>
                <w:sz w:val="18"/>
                <w:szCs w:val="18"/>
                <w:lang w:eastAsia="pl-PL"/>
              </w:rPr>
            </w:pPr>
            <w:r w:rsidRPr="00AA19DB">
              <w:rPr>
                <w:rFonts w:asciiTheme="majorHAnsi" w:hAnsiTheme="majorHAnsi"/>
                <w:bCs/>
                <w:color w:val="000000"/>
                <w:sz w:val="18"/>
                <w:szCs w:val="18"/>
                <w:lang w:eastAsia="pl-PL"/>
              </w:rPr>
              <w:t>456</w:t>
            </w:r>
          </w:p>
        </w:tc>
        <w:tc>
          <w:tcPr>
            <w:tcW w:w="2126" w:type="dxa"/>
            <w:vAlign w:val="center"/>
          </w:tcPr>
          <w:p w:rsidR="00126AFF" w:rsidRPr="00AA19DB" w:rsidRDefault="00126AFF" w:rsidP="00E42553">
            <w:pPr>
              <w:pStyle w:val="Bezodstpw"/>
              <w:jc w:val="center"/>
              <w:rPr>
                <w:rFonts w:asciiTheme="majorHAnsi" w:hAnsiTheme="majorHAnsi" w:cs="Tahoma"/>
                <w:sz w:val="18"/>
                <w:szCs w:val="18"/>
              </w:rPr>
            </w:pPr>
          </w:p>
        </w:tc>
        <w:tc>
          <w:tcPr>
            <w:tcW w:w="993" w:type="dxa"/>
            <w:vAlign w:val="center"/>
          </w:tcPr>
          <w:p w:rsidR="00126AFF" w:rsidRPr="004C1A0E" w:rsidRDefault="00126AFF" w:rsidP="00E42553">
            <w:pPr>
              <w:pStyle w:val="Bezodstpw"/>
              <w:jc w:val="center"/>
              <w:rPr>
                <w:rFonts w:asciiTheme="majorHAnsi" w:hAnsiTheme="majorHAnsi" w:cs="Tahoma"/>
                <w:sz w:val="18"/>
                <w:szCs w:val="18"/>
              </w:rPr>
            </w:pPr>
          </w:p>
        </w:tc>
        <w:tc>
          <w:tcPr>
            <w:tcW w:w="1134" w:type="dxa"/>
            <w:vAlign w:val="center"/>
          </w:tcPr>
          <w:p w:rsidR="00126AFF" w:rsidRPr="004C1A0E" w:rsidRDefault="00126AFF" w:rsidP="00E42553">
            <w:pPr>
              <w:pStyle w:val="Bezodstpw"/>
              <w:jc w:val="center"/>
              <w:rPr>
                <w:rFonts w:asciiTheme="majorHAnsi" w:hAnsiTheme="majorHAnsi" w:cs="Tahoma"/>
                <w:sz w:val="18"/>
                <w:szCs w:val="18"/>
              </w:rPr>
            </w:pPr>
          </w:p>
        </w:tc>
        <w:tc>
          <w:tcPr>
            <w:tcW w:w="1417" w:type="dxa"/>
            <w:vAlign w:val="center"/>
          </w:tcPr>
          <w:p w:rsidR="00126AFF" w:rsidRPr="004C1A0E" w:rsidRDefault="00126AFF" w:rsidP="00E42553">
            <w:pPr>
              <w:pStyle w:val="Bezodstpw"/>
              <w:jc w:val="center"/>
              <w:rPr>
                <w:rFonts w:asciiTheme="majorHAnsi" w:hAnsiTheme="majorHAnsi" w:cs="Tahoma"/>
                <w:sz w:val="18"/>
                <w:szCs w:val="18"/>
              </w:rPr>
            </w:pPr>
          </w:p>
        </w:tc>
        <w:tc>
          <w:tcPr>
            <w:tcW w:w="1134" w:type="dxa"/>
            <w:vAlign w:val="center"/>
          </w:tcPr>
          <w:p w:rsidR="00126AFF" w:rsidRPr="004C1A0E" w:rsidRDefault="00126AFF" w:rsidP="00E42553">
            <w:pPr>
              <w:pStyle w:val="Bezodstpw"/>
              <w:jc w:val="center"/>
              <w:rPr>
                <w:rFonts w:asciiTheme="majorHAnsi" w:hAnsiTheme="majorHAnsi" w:cs="Tahoma"/>
                <w:sz w:val="18"/>
                <w:szCs w:val="18"/>
              </w:rPr>
            </w:pPr>
          </w:p>
        </w:tc>
      </w:tr>
      <w:tr w:rsidR="00126AFF" w:rsidRPr="00453CFC" w:rsidTr="00126AFF">
        <w:trPr>
          <w:trHeight w:val="523"/>
        </w:trPr>
        <w:tc>
          <w:tcPr>
            <w:tcW w:w="6370" w:type="dxa"/>
            <w:gridSpan w:val="5"/>
            <w:vAlign w:val="center"/>
          </w:tcPr>
          <w:p w:rsidR="00126AFF" w:rsidRPr="00453CFC" w:rsidRDefault="00126AFF" w:rsidP="00E42553">
            <w:pPr>
              <w:pStyle w:val="Bezodstpw"/>
              <w:jc w:val="right"/>
              <w:rPr>
                <w:rFonts w:asciiTheme="majorHAnsi" w:hAnsiTheme="majorHAnsi" w:cs="Tahoma"/>
                <w:sz w:val="18"/>
                <w:szCs w:val="18"/>
              </w:rPr>
            </w:pPr>
            <w:r w:rsidRPr="004C1A0E">
              <w:rPr>
                <w:rFonts w:asciiTheme="majorHAnsi" w:hAnsiTheme="majorHAnsi" w:cs="Tahoma"/>
                <w:sz w:val="18"/>
                <w:szCs w:val="18"/>
              </w:rPr>
              <w:t>SUMA</w:t>
            </w:r>
          </w:p>
        </w:tc>
        <w:tc>
          <w:tcPr>
            <w:tcW w:w="1134" w:type="dxa"/>
            <w:vAlign w:val="center"/>
          </w:tcPr>
          <w:p w:rsidR="00126AFF" w:rsidRPr="00453CFC" w:rsidRDefault="00126AFF" w:rsidP="00E42553">
            <w:pPr>
              <w:pStyle w:val="Bezodstpw"/>
              <w:jc w:val="center"/>
              <w:rPr>
                <w:rFonts w:asciiTheme="majorHAnsi" w:hAnsiTheme="majorHAnsi" w:cs="Tahoma"/>
                <w:sz w:val="18"/>
                <w:szCs w:val="18"/>
              </w:rPr>
            </w:pPr>
          </w:p>
        </w:tc>
        <w:tc>
          <w:tcPr>
            <w:tcW w:w="1417" w:type="dxa"/>
            <w:vAlign w:val="center"/>
          </w:tcPr>
          <w:p w:rsidR="00126AFF" w:rsidRPr="00453CFC" w:rsidRDefault="00126AFF" w:rsidP="00E42553">
            <w:pPr>
              <w:pStyle w:val="Bezodstpw"/>
              <w:jc w:val="center"/>
              <w:rPr>
                <w:rFonts w:asciiTheme="majorHAnsi" w:hAnsiTheme="majorHAnsi" w:cs="Tahoma"/>
                <w:sz w:val="18"/>
                <w:szCs w:val="18"/>
              </w:rPr>
            </w:pPr>
          </w:p>
        </w:tc>
        <w:tc>
          <w:tcPr>
            <w:tcW w:w="1134" w:type="dxa"/>
            <w:vAlign w:val="center"/>
          </w:tcPr>
          <w:p w:rsidR="00126AFF" w:rsidRPr="00453CFC" w:rsidRDefault="00126AFF" w:rsidP="00E42553">
            <w:pPr>
              <w:pStyle w:val="Bezodstpw"/>
              <w:jc w:val="center"/>
              <w:rPr>
                <w:rFonts w:asciiTheme="majorHAnsi" w:hAnsiTheme="majorHAnsi" w:cs="Tahoma"/>
                <w:sz w:val="18"/>
                <w:szCs w:val="18"/>
              </w:rPr>
            </w:pPr>
          </w:p>
        </w:tc>
      </w:tr>
    </w:tbl>
    <w:p w:rsidR="00E2137B" w:rsidRPr="00453CFC" w:rsidRDefault="00E2137B" w:rsidP="00E2137B">
      <w:pPr>
        <w:pStyle w:val="Bezodstpw"/>
        <w:rPr>
          <w:rFonts w:asciiTheme="majorHAnsi" w:hAnsiTheme="majorHAnsi" w:cs="Helvetica"/>
          <w:bCs/>
          <w:i/>
        </w:rPr>
      </w:pPr>
    </w:p>
    <w:p w:rsidR="00E2137B" w:rsidRPr="00EC01FA" w:rsidRDefault="00E2137B" w:rsidP="00E2137B">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2"/>
          <w:szCs w:val="22"/>
        </w:rPr>
      </w:pPr>
      <w:r w:rsidRPr="00EC01FA">
        <w:rPr>
          <w:rFonts w:asciiTheme="majorHAnsi" w:hAnsiTheme="majorHAnsi"/>
          <w:b/>
          <w:color w:val="000000"/>
          <w:sz w:val="22"/>
          <w:szCs w:val="22"/>
        </w:rPr>
        <w:t xml:space="preserve">ZOBOWĄZUJEMY SIĘ </w:t>
      </w:r>
      <w:r w:rsidRPr="00EC01FA">
        <w:rPr>
          <w:rFonts w:asciiTheme="majorHAnsi" w:hAnsiTheme="majorHAnsi"/>
          <w:color w:val="000000"/>
          <w:sz w:val="22"/>
          <w:szCs w:val="22"/>
        </w:rPr>
        <w:t xml:space="preserve">do wykonania zamówienia w terminie: </w:t>
      </w:r>
    </w:p>
    <w:p w:rsidR="00EC01FA" w:rsidRPr="0013430E" w:rsidRDefault="00EC01FA" w:rsidP="006D68E4">
      <w:pPr>
        <w:pStyle w:val="Zwykytekst1"/>
        <w:numPr>
          <w:ilvl w:val="1"/>
          <w:numId w:val="5"/>
        </w:numPr>
        <w:tabs>
          <w:tab w:val="clear" w:pos="1440"/>
          <w:tab w:val="num" w:pos="851"/>
        </w:tabs>
        <w:autoSpaceDE w:val="0"/>
        <w:spacing w:before="120"/>
        <w:ind w:left="851" w:hanging="425"/>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AA19DB">
        <w:rPr>
          <w:rFonts w:asciiTheme="majorHAnsi" w:hAnsiTheme="majorHAnsi"/>
          <w:color w:val="000000"/>
          <w:sz w:val="22"/>
          <w:szCs w:val="22"/>
        </w:rPr>
        <w:t>I</w:t>
      </w:r>
      <w:r w:rsidRPr="0013430E">
        <w:rPr>
          <w:rFonts w:asciiTheme="majorHAnsi" w:hAnsiTheme="majorHAnsi"/>
          <w:color w:val="000000"/>
          <w:sz w:val="22"/>
          <w:szCs w:val="22"/>
        </w:rPr>
        <w:t xml:space="preserve"> – od dnia podpisania umowy do 31 grudnia 2013 r.</w:t>
      </w:r>
    </w:p>
    <w:p w:rsidR="00EC01FA" w:rsidRPr="0013430E" w:rsidRDefault="00EC01FA" w:rsidP="006D68E4">
      <w:pPr>
        <w:pStyle w:val="Zwykytekst1"/>
        <w:numPr>
          <w:ilvl w:val="1"/>
          <w:numId w:val="5"/>
        </w:numPr>
        <w:tabs>
          <w:tab w:val="clear" w:pos="1440"/>
          <w:tab w:val="num" w:pos="851"/>
        </w:tabs>
        <w:autoSpaceDE w:val="0"/>
        <w:spacing w:before="120"/>
        <w:ind w:left="851" w:hanging="425"/>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AA19DB">
        <w:rPr>
          <w:rFonts w:asciiTheme="majorHAnsi" w:hAnsiTheme="majorHAnsi"/>
          <w:color w:val="000000"/>
          <w:sz w:val="22"/>
          <w:szCs w:val="22"/>
        </w:rPr>
        <w:t>I</w:t>
      </w:r>
      <w:r w:rsidRPr="0013430E">
        <w:rPr>
          <w:rFonts w:asciiTheme="majorHAnsi" w:hAnsiTheme="majorHAnsi"/>
          <w:color w:val="000000"/>
          <w:sz w:val="22"/>
          <w:szCs w:val="22"/>
        </w:rPr>
        <w:t>I – od dnia podpisania umowy do 31 grudnia 2013 r.</w:t>
      </w:r>
    </w:p>
    <w:p w:rsidR="00EC01FA" w:rsidRPr="0013430E" w:rsidRDefault="00EC01FA" w:rsidP="006D68E4">
      <w:pPr>
        <w:pStyle w:val="Zwykytekst1"/>
        <w:numPr>
          <w:ilvl w:val="1"/>
          <w:numId w:val="5"/>
        </w:numPr>
        <w:tabs>
          <w:tab w:val="clear" w:pos="1440"/>
          <w:tab w:val="num" w:pos="851"/>
        </w:tabs>
        <w:autoSpaceDE w:val="0"/>
        <w:spacing w:before="120"/>
        <w:ind w:left="851" w:hanging="425"/>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AA19DB">
        <w:rPr>
          <w:rFonts w:asciiTheme="majorHAnsi" w:hAnsiTheme="majorHAnsi"/>
          <w:color w:val="000000"/>
          <w:sz w:val="22"/>
          <w:szCs w:val="22"/>
        </w:rPr>
        <w:t>I</w:t>
      </w:r>
      <w:r w:rsidRPr="0013430E">
        <w:rPr>
          <w:rFonts w:asciiTheme="majorHAnsi" w:hAnsiTheme="majorHAnsi"/>
          <w:color w:val="000000"/>
          <w:sz w:val="22"/>
          <w:szCs w:val="22"/>
        </w:rPr>
        <w:t>II– od dnia podpisania umowy</w:t>
      </w:r>
      <w:r w:rsidR="00AA19DB">
        <w:rPr>
          <w:rFonts w:asciiTheme="majorHAnsi" w:hAnsiTheme="majorHAnsi"/>
          <w:color w:val="000000"/>
          <w:sz w:val="22"/>
          <w:szCs w:val="22"/>
        </w:rPr>
        <w:t xml:space="preserve"> </w:t>
      </w:r>
      <w:r w:rsidRPr="0013430E">
        <w:rPr>
          <w:rFonts w:asciiTheme="majorHAnsi" w:hAnsiTheme="majorHAnsi"/>
          <w:color w:val="000000"/>
          <w:sz w:val="22"/>
          <w:szCs w:val="22"/>
        </w:rPr>
        <w:t>do 31 grudnia 2013 r.</w:t>
      </w:r>
    </w:p>
    <w:p w:rsidR="00EC01FA" w:rsidRPr="0013430E" w:rsidRDefault="00EC01FA" w:rsidP="006D68E4">
      <w:pPr>
        <w:pStyle w:val="Zwykytekst1"/>
        <w:numPr>
          <w:ilvl w:val="1"/>
          <w:numId w:val="5"/>
        </w:numPr>
        <w:tabs>
          <w:tab w:val="clear" w:pos="1440"/>
          <w:tab w:val="num" w:pos="851"/>
        </w:tabs>
        <w:autoSpaceDE w:val="0"/>
        <w:spacing w:before="120"/>
        <w:ind w:left="851" w:hanging="425"/>
        <w:jc w:val="both"/>
        <w:rPr>
          <w:rFonts w:asciiTheme="majorHAnsi" w:hAnsiTheme="majorHAnsi"/>
          <w:color w:val="000000"/>
          <w:sz w:val="22"/>
          <w:szCs w:val="22"/>
        </w:rPr>
      </w:pPr>
      <w:r w:rsidRPr="0013430E">
        <w:rPr>
          <w:rFonts w:asciiTheme="majorHAnsi" w:hAnsiTheme="majorHAnsi"/>
          <w:color w:val="000000"/>
          <w:sz w:val="22"/>
          <w:szCs w:val="22"/>
        </w:rPr>
        <w:t xml:space="preserve">część </w:t>
      </w:r>
      <w:r w:rsidR="00AA19DB">
        <w:rPr>
          <w:rFonts w:asciiTheme="majorHAnsi" w:hAnsiTheme="majorHAnsi"/>
          <w:color w:val="000000"/>
          <w:sz w:val="22"/>
          <w:szCs w:val="22"/>
        </w:rPr>
        <w:t>IV</w:t>
      </w:r>
      <w:r w:rsidRPr="0013430E">
        <w:rPr>
          <w:rFonts w:asciiTheme="majorHAnsi" w:hAnsiTheme="majorHAnsi"/>
          <w:color w:val="000000"/>
          <w:sz w:val="22"/>
          <w:szCs w:val="22"/>
        </w:rPr>
        <w:t>– od dnia podpisania umowy</w:t>
      </w:r>
      <w:r w:rsidR="00AA19DB">
        <w:rPr>
          <w:rFonts w:asciiTheme="majorHAnsi" w:hAnsiTheme="majorHAnsi"/>
          <w:color w:val="000000"/>
          <w:sz w:val="22"/>
          <w:szCs w:val="22"/>
        </w:rPr>
        <w:t xml:space="preserve"> </w:t>
      </w:r>
      <w:r w:rsidRPr="0013430E">
        <w:rPr>
          <w:rFonts w:asciiTheme="majorHAnsi" w:hAnsiTheme="majorHAnsi"/>
          <w:color w:val="000000"/>
          <w:sz w:val="22"/>
          <w:szCs w:val="22"/>
        </w:rPr>
        <w:t>do 31 grudnia 2013 r.</w:t>
      </w:r>
    </w:p>
    <w:p w:rsidR="00EC01FA" w:rsidRPr="0013430E" w:rsidRDefault="00AA19DB" w:rsidP="006D68E4">
      <w:pPr>
        <w:pStyle w:val="Zwykytekst1"/>
        <w:numPr>
          <w:ilvl w:val="1"/>
          <w:numId w:val="5"/>
        </w:numPr>
        <w:tabs>
          <w:tab w:val="clear" w:pos="1440"/>
          <w:tab w:val="num" w:pos="851"/>
        </w:tabs>
        <w:autoSpaceDE w:val="0"/>
        <w:spacing w:before="120"/>
        <w:ind w:left="851" w:hanging="425"/>
        <w:jc w:val="both"/>
        <w:rPr>
          <w:rFonts w:asciiTheme="majorHAnsi" w:hAnsiTheme="majorHAnsi"/>
          <w:color w:val="000000"/>
          <w:sz w:val="22"/>
          <w:szCs w:val="22"/>
        </w:rPr>
      </w:pPr>
      <w:r>
        <w:rPr>
          <w:rFonts w:asciiTheme="majorHAnsi" w:hAnsiTheme="majorHAnsi"/>
          <w:color w:val="000000"/>
          <w:sz w:val="22"/>
          <w:szCs w:val="22"/>
        </w:rPr>
        <w:t xml:space="preserve">część V </w:t>
      </w:r>
      <w:r w:rsidR="00EC01FA" w:rsidRPr="0013430E">
        <w:rPr>
          <w:rFonts w:asciiTheme="majorHAnsi" w:hAnsiTheme="majorHAnsi"/>
          <w:color w:val="000000"/>
          <w:sz w:val="22"/>
          <w:szCs w:val="22"/>
        </w:rPr>
        <w:t>– od dnia podpisania umowy do 31 grudnia 2013 r.</w:t>
      </w:r>
    </w:p>
    <w:p w:rsidR="00E2137B" w:rsidRPr="00453CFC" w:rsidRDefault="00E2137B" w:rsidP="00E2137B">
      <w:pPr>
        <w:pStyle w:val="Zwykytekst1"/>
        <w:autoSpaceDE w:val="0"/>
        <w:spacing w:before="120"/>
        <w:jc w:val="both"/>
        <w:rPr>
          <w:rFonts w:asciiTheme="majorHAnsi" w:hAnsiTheme="majorHAnsi"/>
          <w:color w:val="000000"/>
          <w:sz w:val="22"/>
          <w:szCs w:val="22"/>
          <w:u w:val="single"/>
        </w:rPr>
      </w:pPr>
      <w:r w:rsidRPr="00453CFC">
        <w:rPr>
          <w:rFonts w:asciiTheme="majorHAnsi" w:hAnsiTheme="majorHAnsi"/>
          <w:color w:val="000000"/>
          <w:sz w:val="22"/>
          <w:szCs w:val="22"/>
          <w:u w:val="single"/>
        </w:rPr>
        <w:t>Z każdym z wykonawców zostanie zawarta identyczna umowa, w zakresie części, na którą została złożona ważna oferta.</w:t>
      </w:r>
    </w:p>
    <w:p w:rsidR="00E2137B" w:rsidRPr="00453CFC" w:rsidRDefault="00E2137B" w:rsidP="00E2137B">
      <w:pPr>
        <w:pStyle w:val="Zwykytekst1"/>
        <w:numPr>
          <w:ilvl w:val="0"/>
          <w:numId w:val="6"/>
        </w:numPr>
        <w:tabs>
          <w:tab w:val="clear" w:pos="2520"/>
          <w:tab w:val="num" w:pos="426"/>
        </w:tabs>
        <w:autoSpaceDE w:val="0"/>
        <w:spacing w:before="120"/>
        <w:ind w:left="426"/>
        <w:jc w:val="both"/>
        <w:rPr>
          <w:rFonts w:asciiTheme="majorHAnsi" w:hAnsiTheme="majorHAnsi"/>
          <w:color w:val="000000"/>
          <w:sz w:val="22"/>
          <w:szCs w:val="22"/>
        </w:rPr>
      </w:pPr>
      <w:r w:rsidRPr="00453CFC">
        <w:rPr>
          <w:rFonts w:asciiTheme="majorHAnsi" w:hAnsiTheme="majorHAnsi"/>
          <w:b/>
          <w:color w:val="000000"/>
          <w:sz w:val="22"/>
          <w:szCs w:val="22"/>
        </w:rPr>
        <w:t xml:space="preserve">OŚWIADCZAMY, </w:t>
      </w:r>
      <w:r w:rsidRPr="00453CFC">
        <w:rPr>
          <w:rFonts w:asciiTheme="majorHAnsi" w:hAnsiTheme="majorHAnsi"/>
          <w:color w:val="000000"/>
          <w:sz w:val="22"/>
          <w:szCs w:val="22"/>
        </w:rPr>
        <w:t>że zapoznaliśmy się ze Specyfikacją Istotnych Warunków Zamówienia i nie wnosimy do niej zastrzeżeń oraz przyjmujemy warunki w niej zawarte, w szczególności</w:t>
      </w:r>
      <w:r w:rsidRPr="00453CFC">
        <w:rPr>
          <w:rFonts w:asciiTheme="majorHAnsi" w:hAnsiTheme="majorHAnsi"/>
          <w:b/>
          <w:color w:val="000000"/>
          <w:sz w:val="22"/>
          <w:szCs w:val="22"/>
        </w:rPr>
        <w:t xml:space="preserve"> </w:t>
      </w:r>
      <w:r w:rsidRPr="00453CFC">
        <w:rPr>
          <w:rFonts w:asciiTheme="majorHAnsi" w:hAnsiTheme="majorHAnsi"/>
          <w:color w:val="000000"/>
          <w:sz w:val="22"/>
          <w:szCs w:val="22"/>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E2137B" w:rsidRPr="00453CFC" w:rsidRDefault="00E2137B" w:rsidP="00E2137B">
      <w:pPr>
        <w:pStyle w:val="Zwykytekst1"/>
        <w:numPr>
          <w:ilvl w:val="0"/>
          <w:numId w:val="6"/>
        </w:numPr>
        <w:autoSpaceDE w:val="0"/>
        <w:spacing w:before="120"/>
        <w:ind w:left="426" w:hanging="426"/>
        <w:jc w:val="both"/>
        <w:rPr>
          <w:rFonts w:asciiTheme="majorHAnsi" w:hAnsiTheme="majorHAnsi"/>
          <w:color w:val="000000"/>
          <w:sz w:val="22"/>
          <w:szCs w:val="22"/>
        </w:rPr>
      </w:pPr>
      <w:r w:rsidRPr="00453CFC">
        <w:rPr>
          <w:rFonts w:asciiTheme="majorHAnsi" w:hAnsiTheme="majorHAnsi"/>
          <w:b/>
          <w:color w:val="000000"/>
          <w:sz w:val="22"/>
          <w:szCs w:val="22"/>
        </w:rPr>
        <w:t xml:space="preserve">UWAŻAMY SIĘ </w:t>
      </w:r>
      <w:r w:rsidRPr="00453CFC">
        <w:rPr>
          <w:rFonts w:asciiTheme="majorHAnsi" w:hAnsiTheme="majorHAnsi"/>
          <w:color w:val="000000"/>
          <w:sz w:val="22"/>
          <w:szCs w:val="22"/>
        </w:rPr>
        <w:t xml:space="preserve">za związanych niniejszą ofertą przez czas wskazany w Specyfikacji Istotnych Warunków Zamówienia, tj. przez okres 30 dni od upływu terminu składania ofert. </w:t>
      </w:r>
    </w:p>
    <w:p w:rsidR="00E2137B" w:rsidRPr="00453CFC" w:rsidRDefault="00E2137B" w:rsidP="00E2137B">
      <w:pPr>
        <w:pStyle w:val="Zwykytekst1"/>
        <w:numPr>
          <w:ilvl w:val="0"/>
          <w:numId w:val="6"/>
        </w:numPr>
        <w:autoSpaceDE w:val="0"/>
        <w:spacing w:before="120"/>
        <w:ind w:left="426" w:hanging="426"/>
        <w:jc w:val="both"/>
        <w:rPr>
          <w:rFonts w:asciiTheme="majorHAnsi" w:hAnsiTheme="majorHAnsi"/>
          <w:color w:val="000000"/>
          <w:sz w:val="22"/>
          <w:szCs w:val="22"/>
        </w:rPr>
      </w:pPr>
      <w:r w:rsidRPr="00453CFC">
        <w:rPr>
          <w:rFonts w:asciiTheme="majorHAnsi" w:hAnsiTheme="majorHAnsi"/>
          <w:b/>
          <w:color w:val="000000"/>
          <w:sz w:val="22"/>
          <w:szCs w:val="22"/>
        </w:rPr>
        <w:t xml:space="preserve">OŚWIADCZAMY, </w:t>
      </w:r>
      <w:r w:rsidRPr="00453CFC">
        <w:rPr>
          <w:rFonts w:asciiTheme="majorHAnsi" w:hAnsiTheme="majorHAnsi"/>
          <w:color w:val="000000"/>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rsidR="00E2137B" w:rsidRPr="00453CFC" w:rsidRDefault="00E2137B" w:rsidP="00E2137B">
      <w:pPr>
        <w:pStyle w:val="Zwykytekst1"/>
        <w:numPr>
          <w:ilvl w:val="0"/>
          <w:numId w:val="6"/>
        </w:numPr>
        <w:autoSpaceDE w:val="0"/>
        <w:spacing w:before="120"/>
        <w:ind w:left="426" w:hanging="426"/>
        <w:jc w:val="both"/>
        <w:rPr>
          <w:rFonts w:asciiTheme="majorHAnsi" w:hAnsiTheme="majorHAnsi"/>
          <w:color w:val="000000"/>
          <w:sz w:val="22"/>
          <w:szCs w:val="22"/>
        </w:rPr>
      </w:pPr>
      <w:r w:rsidRPr="00453CFC">
        <w:rPr>
          <w:rFonts w:asciiTheme="majorHAnsi" w:hAnsiTheme="majorHAnsi"/>
          <w:b/>
          <w:color w:val="000000"/>
          <w:sz w:val="22"/>
          <w:szCs w:val="22"/>
        </w:rPr>
        <w:t xml:space="preserve">ZAMÓWIENIE ZREALIZUJEMY </w:t>
      </w:r>
      <w:r w:rsidRPr="00453CFC">
        <w:rPr>
          <w:rFonts w:asciiTheme="majorHAnsi" w:hAnsiTheme="majorHAnsi"/>
          <w:color w:val="000000"/>
          <w:sz w:val="22"/>
          <w:szCs w:val="22"/>
        </w:rPr>
        <w:t>sami / przy udziale Podwykonawców. Podwykonawcom zostaną powierzone do wykonania następujące zakresy zamówienia:</w:t>
      </w:r>
    </w:p>
    <w:p w:rsidR="00E2137B" w:rsidRPr="00453CFC" w:rsidRDefault="00E2137B" w:rsidP="00E2137B">
      <w:pPr>
        <w:pStyle w:val="Zwykytekst1"/>
        <w:keepLines/>
        <w:tabs>
          <w:tab w:val="left" w:pos="567"/>
          <w:tab w:val="left" w:leader="dot" w:pos="9072"/>
        </w:tabs>
        <w:spacing w:before="40"/>
        <w:ind w:firstLine="720"/>
        <w:jc w:val="both"/>
        <w:rPr>
          <w:rFonts w:asciiTheme="majorHAnsi" w:hAnsiTheme="majorHAnsi"/>
          <w:color w:val="000000"/>
          <w:sz w:val="22"/>
          <w:szCs w:val="22"/>
        </w:rPr>
      </w:pPr>
      <w:r w:rsidRPr="00453CFC">
        <w:rPr>
          <w:rFonts w:asciiTheme="majorHAnsi" w:hAnsiTheme="majorHAnsi"/>
          <w:color w:val="000000"/>
          <w:sz w:val="22"/>
          <w:szCs w:val="22"/>
        </w:rPr>
        <w:tab/>
        <w:t xml:space="preserve"> </w:t>
      </w:r>
    </w:p>
    <w:p w:rsidR="00E2137B" w:rsidRPr="00453CFC" w:rsidRDefault="00E2137B" w:rsidP="00E2137B">
      <w:pPr>
        <w:pStyle w:val="Zwykytekst1"/>
        <w:keepLines/>
        <w:tabs>
          <w:tab w:val="left" w:leader="dot" w:pos="9072"/>
        </w:tabs>
        <w:spacing w:before="40"/>
        <w:ind w:firstLine="720"/>
        <w:jc w:val="both"/>
        <w:rPr>
          <w:rFonts w:asciiTheme="majorHAnsi" w:hAnsiTheme="majorHAnsi"/>
          <w:color w:val="000000"/>
          <w:sz w:val="22"/>
          <w:szCs w:val="22"/>
        </w:rPr>
      </w:pPr>
      <w:r w:rsidRPr="00453CFC">
        <w:rPr>
          <w:rFonts w:asciiTheme="majorHAnsi" w:hAnsiTheme="majorHAnsi"/>
          <w:color w:val="000000"/>
          <w:sz w:val="22"/>
          <w:szCs w:val="22"/>
        </w:rPr>
        <w:t>..</w:t>
      </w:r>
      <w:r w:rsidRPr="00453CFC">
        <w:rPr>
          <w:rFonts w:asciiTheme="majorHAnsi" w:hAnsiTheme="majorHAnsi"/>
          <w:color w:val="000000"/>
          <w:sz w:val="22"/>
          <w:szCs w:val="22"/>
        </w:rPr>
        <w:tab/>
        <w:t xml:space="preserve"> </w:t>
      </w:r>
    </w:p>
    <w:p w:rsidR="00E2137B" w:rsidRPr="00453CFC" w:rsidRDefault="00E2137B" w:rsidP="00E2137B">
      <w:pPr>
        <w:pStyle w:val="Zwykytekst1"/>
        <w:keepLines/>
        <w:tabs>
          <w:tab w:val="left" w:leader="dot" w:pos="9072"/>
        </w:tabs>
        <w:spacing w:before="40"/>
        <w:ind w:firstLine="720"/>
        <w:jc w:val="both"/>
        <w:rPr>
          <w:rFonts w:asciiTheme="majorHAnsi" w:hAnsiTheme="majorHAnsi"/>
          <w:i/>
          <w:color w:val="000000"/>
          <w:sz w:val="22"/>
          <w:szCs w:val="22"/>
        </w:rPr>
      </w:pPr>
      <w:r w:rsidRPr="00453CFC">
        <w:rPr>
          <w:rFonts w:asciiTheme="majorHAnsi" w:hAnsiTheme="majorHAnsi"/>
          <w:i/>
          <w:color w:val="000000"/>
          <w:sz w:val="22"/>
          <w:szCs w:val="22"/>
        </w:rPr>
        <w:t>(opis czynności zlecanych podwykonawcy oraz – zalecane – nazwa i adres podwykonawcy)</w:t>
      </w:r>
    </w:p>
    <w:p w:rsidR="00E2137B" w:rsidRPr="00453CFC" w:rsidRDefault="00E2137B" w:rsidP="00E2137B">
      <w:pPr>
        <w:pStyle w:val="Zwykytekst1"/>
        <w:numPr>
          <w:ilvl w:val="0"/>
          <w:numId w:val="6"/>
        </w:numPr>
        <w:tabs>
          <w:tab w:val="clear" w:pos="2520"/>
          <w:tab w:val="num" w:pos="426"/>
        </w:tabs>
        <w:autoSpaceDE w:val="0"/>
        <w:spacing w:before="120"/>
        <w:ind w:left="426"/>
        <w:jc w:val="both"/>
        <w:rPr>
          <w:rFonts w:asciiTheme="majorHAnsi" w:hAnsiTheme="majorHAnsi"/>
          <w:b/>
          <w:color w:val="000000"/>
          <w:sz w:val="22"/>
          <w:szCs w:val="22"/>
        </w:rPr>
      </w:pPr>
      <w:r w:rsidRPr="00453CFC">
        <w:rPr>
          <w:rFonts w:asciiTheme="majorHAnsi" w:hAnsiTheme="majorHAnsi"/>
          <w:b/>
          <w:color w:val="000000"/>
          <w:sz w:val="22"/>
          <w:szCs w:val="22"/>
        </w:rPr>
        <w:t xml:space="preserve">WSZELKĄ KORESPONDENCJĘ </w:t>
      </w:r>
      <w:r w:rsidRPr="00453CFC">
        <w:rPr>
          <w:rFonts w:asciiTheme="majorHAnsi" w:hAnsiTheme="majorHAnsi"/>
          <w:color w:val="000000"/>
          <w:sz w:val="22"/>
          <w:szCs w:val="22"/>
        </w:rPr>
        <w:t>w sprawie niniejszego postępowania należy kierować  do:</w:t>
      </w:r>
      <w:r w:rsidRPr="00453CFC">
        <w:rPr>
          <w:rFonts w:asciiTheme="majorHAnsi" w:hAnsiTheme="majorHAnsi"/>
          <w:b/>
          <w:color w:val="000000"/>
          <w:sz w:val="22"/>
          <w:szCs w:val="22"/>
        </w:rPr>
        <w:t xml:space="preserve"> </w:t>
      </w:r>
    </w:p>
    <w:p w:rsidR="00E2137B" w:rsidRPr="00453CFC" w:rsidRDefault="00E2137B" w:rsidP="00E2137B">
      <w:pPr>
        <w:pStyle w:val="Zwykytekst1"/>
        <w:tabs>
          <w:tab w:val="left" w:leader="dot" w:pos="9072"/>
        </w:tabs>
        <w:ind w:firstLine="709"/>
        <w:jc w:val="both"/>
        <w:rPr>
          <w:rFonts w:asciiTheme="majorHAnsi" w:hAnsiTheme="majorHAnsi"/>
          <w:color w:val="000000"/>
          <w:sz w:val="22"/>
          <w:szCs w:val="22"/>
        </w:rPr>
      </w:pPr>
      <w:r w:rsidRPr="00453CFC">
        <w:rPr>
          <w:rFonts w:asciiTheme="majorHAnsi" w:hAnsiTheme="majorHAnsi"/>
          <w:color w:val="000000"/>
          <w:sz w:val="22"/>
          <w:szCs w:val="22"/>
        </w:rPr>
        <w:t>Imię i nazwisko ……………………………….</w:t>
      </w:r>
    </w:p>
    <w:p w:rsidR="00E2137B" w:rsidRPr="00453CFC" w:rsidRDefault="00E2137B" w:rsidP="00E2137B">
      <w:pPr>
        <w:pStyle w:val="Zwykytekst1"/>
        <w:tabs>
          <w:tab w:val="left" w:leader="dot" w:pos="9072"/>
        </w:tabs>
        <w:ind w:firstLine="709"/>
        <w:jc w:val="both"/>
        <w:rPr>
          <w:rFonts w:asciiTheme="majorHAnsi" w:hAnsiTheme="majorHAnsi"/>
          <w:color w:val="000000"/>
          <w:sz w:val="22"/>
          <w:szCs w:val="22"/>
        </w:rPr>
      </w:pPr>
      <w:r w:rsidRPr="00453CFC">
        <w:rPr>
          <w:rFonts w:asciiTheme="majorHAnsi" w:hAnsiTheme="majorHAnsi"/>
          <w:color w:val="000000"/>
          <w:sz w:val="22"/>
          <w:szCs w:val="22"/>
        </w:rPr>
        <w:t>Adres: ………………………………………….</w:t>
      </w:r>
    </w:p>
    <w:p w:rsidR="00E2137B" w:rsidRPr="00453CFC" w:rsidRDefault="00E2137B" w:rsidP="00E2137B">
      <w:pPr>
        <w:pStyle w:val="Zwykytekst1"/>
        <w:tabs>
          <w:tab w:val="left" w:leader="dot" w:pos="9072"/>
        </w:tabs>
        <w:ind w:firstLine="709"/>
        <w:jc w:val="both"/>
        <w:rPr>
          <w:rFonts w:asciiTheme="majorHAnsi" w:hAnsiTheme="majorHAnsi"/>
          <w:color w:val="000000"/>
          <w:sz w:val="22"/>
          <w:szCs w:val="22"/>
        </w:rPr>
      </w:pPr>
      <w:r w:rsidRPr="00453CFC">
        <w:rPr>
          <w:rFonts w:asciiTheme="majorHAnsi" w:hAnsiTheme="majorHAnsi"/>
          <w:color w:val="000000"/>
          <w:sz w:val="22"/>
          <w:szCs w:val="22"/>
        </w:rPr>
        <w:t>Telefon: ………………………………………..</w:t>
      </w:r>
    </w:p>
    <w:p w:rsidR="00E2137B" w:rsidRPr="00453CFC" w:rsidRDefault="00E2137B" w:rsidP="00E2137B">
      <w:pPr>
        <w:pStyle w:val="Zwykytekst1"/>
        <w:tabs>
          <w:tab w:val="left" w:leader="dot" w:pos="9072"/>
        </w:tabs>
        <w:ind w:firstLine="709"/>
        <w:jc w:val="both"/>
        <w:rPr>
          <w:rFonts w:asciiTheme="majorHAnsi" w:hAnsiTheme="majorHAnsi"/>
          <w:color w:val="000000"/>
          <w:sz w:val="22"/>
          <w:szCs w:val="22"/>
        </w:rPr>
      </w:pPr>
      <w:r w:rsidRPr="00453CFC">
        <w:rPr>
          <w:rFonts w:asciiTheme="majorHAnsi" w:hAnsiTheme="majorHAnsi"/>
          <w:color w:val="000000"/>
          <w:sz w:val="22"/>
          <w:szCs w:val="22"/>
        </w:rPr>
        <w:t>Fax: …………………………………………….</w:t>
      </w:r>
    </w:p>
    <w:p w:rsidR="00E2137B" w:rsidRPr="00453CFC" w:rsidRDefault="00E2137B" w:rsidP="00E2137B">
      <w:pPr>
        <w:pStyle w:val="Zwykytekst1"/>
        <w:tabs>
          <w:tab w:val="left" w:leader="dot" w:pos="9072"/>
        </w:tabs>
        <w:ind w:firstLine="709"/>
        <w:jc w:val="both"/>
        <w:rPr>
          <w:rFonts w:asciiTheme="majorHAnsi" w:hAnsiTheme="majorHAnsi"/>
          <w:color w:val="000000"/>
          <w:sz w:val="22"/>
          <w:szCs w:val="22"/>
        </w:rPr>
      </w:pPr>
      <w:r w:rsidRPr="00453CFC">
        <w:rPr>
          <w:rFonts w:asciiTheme="majorHAnsi" w:hAnsiTheme="majorHAnsi"/>
          <w:color w:val="000000"/>
          <w:sz w:val="22"/>
          <w:szCs w:val="22"/>
        </w:rPr>
        <w:t>Adres e-mail: …………………………………..</w:t>
      </w:r>
    </w:p>
    <w:p w:rsidR="00E2137B" w:rsidRPr="00453CFC" w:rsidRDefault="00E2137B" w:rsidP="00E2137B">
      <w:pPr>
        <w:pStyle w:val="Zwykytekst1"/>
        <w:numPr>
          <w:ilvl w:val="0"/>
          <w:numId w:val="6"/>
        </w:numPr>
        <w:autoSpaceDE w:val="0"/>
        <w:spacing w:before="120"/>
        <w:ind w:left="426" w:hanging="426"/>
        <w:jc w:val="both"/>
        <w:rPr>
          <w:rFonts w:asciiTheme="majorHAnsi" w:hAnsiTheme="majorHAnsi"/>
          <w:b/>
          <w:color w:val="000000"/>
          <w:sz w:val="22"/>
          <w:szCs w:val="22"/>
        </w:rPr>
      </w:pPr>
      <w:r w:rsidRPr="00453CFC">
        <w:rPr>
          <w:rFonts w:asciiTheme="majorHAnsi" w:hAnsiTheme="majorHAnsi"/>
          <w:b/>
          <w:color w:val="000000"/>
          <w:sz w:val="22"/>
          <w:szCs w:val="22"/>
        </w:rPr>
        <w:lastRenderedPageBreak/>
        <w:t xml:space="preserve">OFERTĘ </w:t>
      </w:r>
      <w:r w:rsidRPr="00453CFC">
        <w:rPr>
          <w:rFonts w:asciiTheme="majorHAnsi" w:hAnsiTheme="majorHAnsi"/>
          <w:color w:val="000000"/>
          <w:sz w:val="22"/>
          <w:szCs w:val="22"/>
        </w:rPr>
        <w:t>niniejszą składamy na _________ kolejno ponumerowanych stronach, oraz dołączamy do niej następujące oświadczenia i dokumenty</w:t>
      </w:r>
      <w:r w:rsidRPr="00453CFC">
        <w:rPr>
          <w:rFonts w:asciiTheme="majorHAnsi" w:hAnsiTheme="majorHAnsi"/>
          <w:b/>
          <w:color w:val="000000"/>
          <w:sz w:val="22"/>
          <w:szCs w:val="22"/>
        </w:rPr>
        <w:t>:</w:t>
      </w:r>
    </w:p>
    <w:p w:rsidR="00E2137B" w:rsidRPr="00453CFC" w:rsidRDefault="00E2137B" w:rsidP="00E2137B">
      <w:pPr>
        <w:ind w:left="708"/>
        <w:jc w:val="both"/>
        <w:rPr>
          <w:rFonts w:asciiTheme="majorHAnsi" w:hAnsiTheme="majorHAnsi"/>
          <w:sz w:val="22"/>
          <w:szCs w:val="22"/>
        </w:rPr>
      </w:pPr>
      <w:r w:rsidRPr="00453CFC">
        <w:rPr>
          <w:rFonts w:asciiTheme="majorHAnsi" w:hAnsiTheme="majorHAnsi"/>
          <w:sz w:val="22"/>
          <w:szCs w:val="22"/>
        </w:rPr>
        <w:t>1)........................................................................................................................................</w:t>
      </w:r>
    </w:p>
    <w:p w:rsidR="00E2137B" w:rsidRPr="00453CFC" w:rsidRDefault="00E2137B" w:rsidP="00E2137B">
      <w:pPr>
        <w:ind w:left="708"/>
        <w:jc w:val="both"/>
        <w:rPr>
          <w:rFonts w:asciiTheme="majorHAnsi" w:hAnsiTheme="majorHAnsi"/>
          <w:sz w:val="22"/>
          <w:szCs w:val="22"/>
        </w:rPr>
      </w:pPr>
      <w:r w:rsidRPr="00453CFC">
        <w:rPr>
          <w:rFonts w:asciiTheme="majorHAnsi" w:hAnsiTheme="majorHAnsi"/>
          <w:sz w:val="22"/>
          <w:szCs w:val="22"/>
        </w:rPr>
        <w:t>2)…………………………………………………………………………………………</w:t>
      </w:r>
    </w:p>
    <w:p w:rsidR="00E2137B" w:rsidRPr="00453CFC" w:rsidRDefault="00E2137B" w:rsidP="00E2137B">
      <w:pPr>
        <w:ind w:left="708"/>
        <w:jc w:val="both"/>
        <w:rPr>
          <w:rFonts w:asciiTheme="majorHAnsi" w:hAnsiTheme="majorHAnsi"/>
          <w:sz w:val="22"/>
          <w:szCs w:val="22"/>
        </w:rPr>
      </w:pPr>
      <w:r w:rsidRPr="00453CFC">
        <w:rPr>
          <w:rFonts w:asciiTheme="majorHAnsi" w:hAnsiTheme="majorHAnsi"/>
          <w:sz w:val="22"/>
          <w:szCs w:val="22"/>
        </w:rPr>
        <w:t>3)…………………………………………………………………………………………</w:t>
      </w:r>
    </w:p>
    <w:p w:rsidR="00E2137B" w:rsidRPr="00453CFC" w:rsidRDefault="00E2137B" w:rsidP="00E2137B">
      <w:pPr>
        <w:ind w:left="708"/>
        <w:jc w:val="both"/>
        <w:rPr>
          <w:rFonts w:asciiTheme="majorHAnsi" w:hAnsiTheme="majorHAnsi"/>
          <w:sz w:val="22"/>
          <w:szCs w:val="22"/>
        </w:rPr>
      </w:pPr>
      <w:r w:rsidRPr="00453CFC">
        <w:rPr>
          <w:rFonts w:asciiTheme="majorHAnsi" w:hAnsiTheme="majorHAnsi"/>
          <w:sz w:val="22"/>
          <w:szCs w:val="22"/>
        </w:rPr>
        <w:t>4)…………………………………………………………………………………………</w:t>
      </w:r>
    </w:p>
    <w:p w:rsidR="00E2137B" w:rsidRPr="00453CFC" w:rsidRDefault="00E2137B" w:rsidP="00E2137B">
      <w:pPr>
        <w:ind w:left="708"/>
        <w:jc w:val="both"/>
        <w:rPr>
          <w:rFonts w:asciiTheme="majorHAnsi" w:hAnsiTheme="majorHAnsi"/>
          <w:sz w:val="22"/>
          <w:szCs w:val="22"/>
        </w:rPr>
      </w:pPr>
    </w:p>
    <w:p w:rsidR="00E2137B" w:rsidRPr="00453CFC" w:rsidRDefault="00E2137B" w:rsidP="00E2137B">
      <w:pPr>
        <w:pStyle w:val="Zwykytekst1"/>
        <w:spacing w:before="240"/>
        <w:jc w:val="both"/>
        <w:rPr>
          <w:rFonts w:asciiTheme="majorHAnsi" w:hAnsiTheme="majorHAnsi"/>
          <w:color w:val="000000"/>
          <w:sz w:val="22"/>
          <w:szCs w:val="22"/>
        </w:rPr>
      </w:pPr>
      <w:r w:rsidRPr="00453CFC">
        <w:rPr>
          <w:rFonts w:asciiTheme="majorHAnsi" w:hAnsiTheme="majorHAnsi"/>
          <w:color w:val="000000"/>
          <w:sz w:val="22"/>
          <w:szCs w:val="22"/>
        </w:rPr>
        <w:t>__________________, dnia __ __ 2012 roku</w:t>
      </w:r>
    </w:p>
    <w:p w:rsidR="00E2137B" w:rsidRPr="00453CFC" w:rsidRDefault="00E2137B" w:rsidP="00E2137B">
      <w:pPr>
        <w:pStyle w:val="Zwykytekst1"/>
        <w:spacing w:before="120"/>
        <w:ind w:firstLine="5160"/>
        <w:jc w:val="both"/>
        <w:rPr>
          <w:rFonts w:asciiTheme="majorHAnsi" w:hAnsiTheme="majorHAnsi"/>
          <w:i/>
          <w:color w:val="000000"/>
          <w:sz w:val="22"/>
          <w:szCs w:val="22"/>
        </w:rPr>
      </w:pPr>
      <w:r w:rsidRPr="00453CFC">
        <w:rPr>
          <w:rFonts w:asciiTheme="majorHAnsi" w:hAnsiTheme="majorHAnsi"/>
          <w:i/>
          <w:color w:val="000000"/>
          <w:sz w:val="22"/>
          <w:szCs w:val="22"/>
        </w:rPr>
        <w:t>___________________________________</w:t>
      </w:r>
    </w:p>
    <w:p w:rsidR="00E2137B" w:rsidRPr="00453CFC" w:rsidRDefault="00E2137B" w:rsidP="00E2137B">
      <w:pPr>
        <w:pStyle w:val="Zwykytekst1"/>
        <w:spacing w:before="120"/>
        <w:ind w:firstLine="5580"/>
        <w:jc w:val="both"/>
        <w:rPr>
          <w:rFonts w:asciiTheme="majorHAnsi" w:hAnsiTheme="majorHAnsi"/>
          <w:i/>
          <w:color w:val="000000"/>
          <w:sz w:val="22"/>
          <w:szCs w:val="22"/>
        </w:rPr>
      </w:pPr>
      <w:r w:rsidRPr="00453CFC">
        <w:rPr>
          <w:rFonts w:asciiTheme="majorHAnsi" w:hAnsiTheme="majorHAnsi"/>
          <w:i/>
          <w:color w:val="000000"/>
          <w:sz w:val="22"/>
          <w:szCs w:val="22"/>
        </w:rPr>
        <w:t>(pieczęć i podpis Wykonawcy)</w:t>
      </w:r>
    </w:p>
    <w:p w:rsidR="00DF11E4" w:rsidRPr="00453CFC" w:rsidRDefault="00E2137B" w:rsidP="00E2137B">
      <w:pPr>
        <w:pStyle w:val="Tytu"/>
        <w:spacing w:after="0" w:line="240" w:lineRule="atLeast"/>
        <w:jc w:val="right"/>
        <w:rPr>
          <w:rFonts w:asciiTheme="majorHAnsi" w:hAnsiTheme="majorHAnsi"/>
          <w:sz w:val="22"/>
          <w:szCs w:val="22"/>
        </w:rPr>
      </w:pPr>
      <w:r w:rsidRPr="00453CFC">
        <w:rPr>
          <w:rFonts w:asciiTheme="majorHAnsi" w:hAnsiTheme="majorHAnsi"/>
          <w:sz w:val="22"/>
          <w:szCs w:val="22"/>
        </w:rPr>
        <w:br w:type="page"/>
      </w:r>
      <w:r w:rsidR="00DF11E4" w:rsidRPr="00453CFC">
        <w:rPr>
          <w:rFonts w:asciiTheme="majorHAnsi" w:hAnsiTheme="majorHAnsi"/>
          <w:sz w:val="22"/>
          <w:szCs w:val="22"/>
        </w:rPr>
        <w:lastRenderedPageBreak/>
        <w:t xml:space="preserve">                                                    Załącznik nr 3 do SIWZ      </w:t>
      </w:r>
    </w:p>
    <w:p w:rsidR="009C0587" w:rsidRPr="00453CFC" w:rsidRDefault="009C0587" w:rsidP="009C0587">
      <w:pPr>
        <w:spacing w:line="240" w:lineRule="atLeast"/>
        <w:rPr>
          <w:rFonts w:asciiTheme="majorHAnsi" w:hAnsiTheme="majorHAnsi"/>
          <w:b/>
          <w:bCs/>
          <w:sz w:val="22"/>
          <w:szCs w:val="22"/>
        </w:rPr>
      </w:pPr>
    </w:p>
    <w:p w:rsidR="00EC01FA" w:rsidRPr="007F217D" w:rsidRDefault="00EC01FA" w:rsidP="00EC01FA">
      <w:pPr>
        <w:spacing w:line="240" w:lineRule="atLeast"/>
        <w:jc w:val="center"/>
        <w:rPr>
          <w:rFonts w:asciiTheme="majorHAnsi" w:hAnsiTheme="majorHAnsi"/>
          <w:b/>
          <w:bCs/>
          <w:sz w:val="22"/>
          <w:szCs w:val="22"/>
        </w:rPr>
      </w:pPr>
      <w:r w:rsidRPr="007F217D">
        <w:rPr>
          <w:rFonts w:asciiTheme="majorHAnsi" w:hAnsiTheme="majorHAnsi"/>
          <w:b/>
          <w:bCs/>
          <w:sz w:val="22"/>
          <w:szCs w:val="22"/>
        </w:rPr>
        <w:t>WZÓR UMOWY</w:t>
      </w:r>
    </w:p>
    <w:p w:rsidR="00952229" w:rsidRDefault="00952229" w:rsidP="00952229">
      <w:pPr>
        <w:jc w:val="both"/>
        <w:rPr>
          <w:rFonts w:asciiTheme="majorHAnsi" w:hAnsiTheme="majorHAnsi" w:cs="Arial"/>
          <w:iCs/>
          <w:sz w:val="22"/>
          <w:szCs w:val="22"/>
        </w:rPr>
      </w:pPr>
      <w:r>
        <w:rPr>
          <w:rFonts w:asciiTheme="majorHAnsi" w:hAnsiTheme="majorHAnsi" w:cs="Arial"/>
          <w:iCs/>
          <w:sz w:val="22"/>
          <w:szCs w:val="22"/>
        </w:rPr>
        <w:t>zawarta w Krakowie, w dniu … … … … … pomiędzy:</w:t>
      </w:r>
    </w:p>
    <w:p w:rsidR="00952229" w:rsidRDefault="00952229" w:rsidP="00952229">
      <w:pPr>
        <w:jc w:val="both"/>
        <w:rPr>
          <w:rFonts w:asciiTheme="majorHAnsi" w:hAnsiTheme="majorHAnsi" w:cs="Arial"/>
          <w:iCs/>
          <w:sz w:val="22"/>
          <w:szCs w:val="22"/>
        </w:rPr>
      </w:pPr>
    </w:p>
    <w:p w:rsidR="00952229" w:rsidRDefault="00952229" w:rsidP="00952229">
      <w:pPr>
        <w:jc w:val="both"/>
        <w:rPr>
          <w:rFonts w:asciiTheme="majorHAnsi" w:hAnsiTheme="majorHAnsi" w:cs="Arial"/>
          <w:iCs/>
          <w:sz w:val="22"/>
          <w:szCs w:val="22"/>
        </w:rPr>
      </w:pPr>
      <w:r>
        <w:rPr>
          <w:rFonts w:asciiTheme="majorHAnsi" w:hAnsiTheme="majorHAnsi" w:cs="Arial"/>
          <w:iCs/>
          <w:sz w:val="22"/>
          <w:szCs w:val="22"/>
        </w:rPr>
        <w:t xml:space="preserve">…………………………………………………………………… </w:t>
      </w:r>
      <w:r>
        <w:rPr>
          <w:rFonts w:asciiTheme="majorHAnsi" w:hAnsiTheme="majorHAnsi" w:cs="Arial"/>
          <w:sz w:val="22"/>
          <w:szCs w:val="22"/>
        </w:rPr>
        <w:t xml:space="preserve">zwanym w dalszej części umowy  </w:t>
      </w:r>
      <w:r>
        <w:rPr>
          <w:rFonts w:asciiTheme="majorHAnsi" w:hAnsiTheme="majorHAnsi" w:cs="Arial"/>
          <w:iCs/>
          <w:sz w:val="22"/>
          <w:szCs w:val="22"/>
        </w:rPr>
        <w:t>Zamawiającym</w:t>
      </w:r>
    </w:p>
    <w:p w:rsidR="00952229" w:rsidRDefault="00952229" w:rsidP="00952229">
      <w:pPr>
        <w:jc w:val="both"/>
        <w:rPr>
          <w:rFonts w:asciiTheme="majorHAnsi" w:hAnsiTheme="majorHAnsi" w:cs="Arial"/>
          <w:iCs/>
          <w:sz w:val="22"/>
          <w:szCs w:val="22"/>
        </w:rPr>
      </w:pPr>
      <w:r>
        <w:rPr>
          <w:rFonts w:asciiTheme="majorHAnsi" w:hAnsiTheme="majorHAnsi" w:cs="Arial"/>
          <w:iCs/>
          <w:sz w:val="22"/>
          <w:szCs w:val="22"/>
        </w:rPr>
        <w:t>a</w:t>
      </w:r>
    </w:p>
    <w:p w:rsidR="00952229" w:rsidRDefault="00952229" w:rsidP="00952229">
      <w:pPr>
        <w:jc w:val="both"/>
        <w:rPr>
          <w:rFonts w:asciiTheme="majorHAnsi" w:hAnsiTheme="majorHAnsi" w:cs="Arial"/>
          <w:sz w:val="22"/>
          <w:szCs w:val="22"/>
        </w:rPr>
      </w:pPr>
      <w:r>
        <w:rPr>
          <w:rFonts w:asciiTheme="majorHAnsi" w:hAnsiTheme="majorHAnsi" w:cs="Arial"/>
          <w:sz w:val="22"/>
          <w:szCs w:val="22"/>
        </w:rPr>
        <w:t>……………………………………………………………………. zwanym w dalszej części umowy  Wykonawcą.</w:t>
      </w:r>
    </w:p>
    <w:p w:rsidR="00952229" w:rsidRDefault="00952229" w:rsidP="00952229">
      <w:pPr>
        <w:jc w:val="both"/>
        <w:rPr>
          <w:rFonts w:asciiTheme="majorHAnsi" w:hAnsiTheme="majorHAnsi" w:cs="Arial"/>
          <w:sz w:val="22"/>
          <w:szCs w:val="22"/>
        </w:rPr>
      </w:pPr>
    </w:p>
    <w:p w:rsidR="00952229" w:rsidRDefault="00952229" w:rsidP="00952229">
      <w:pPr>
        <w:jc w:val="both"/>
        <w:rPr>
          <w:rFonts w:asciiTheme="majorHAnsi" w:hAnsiTheme="majorHAnsi" w:cs="Arial"/>
          <w:sz w:val="22"/>
          <w:szCs w:val="22"/>
        </w:rPr>
      </w:pPr>
      <w:r>
        <w:rPr>
          <w:rFonts w:asciiTheme="majorHAnsi" w:hAnsiTheme="majorHAnsi" w:cs="Arial"/>
          <w:sz w:val="22"/>
          <w:szCs w:val="22"/>
        </w:rPr>
        <w:t>Wykonawca został wyłoniony w postępowaniu o udzielenie zamówienia publicznego w trybie przetargu nieograniczonego, zgodnie z przepisami ustawy z dnia 29 stycznia 2004r. - Prawo Zamówień Publicznych (tj. Dz. U. z 2010 r. Nr 113, poz. 759 ze zm.).</w:t>
      </w:r>
    </w:p>
    <w:p w:rsidR="00952229" w:rsidRDefault="00952229" w:rsidP="00952229">
      <w:pPr>
        <w:pStyle w:val="Bezodstpw"/>
        <w:rPr>
          <w:rFonts w:asciiTheme="majorHAnsi" w:hAnsiTheme="majorHAnsi"/>
        </w:rPr>
      </w:pPr>
    </w:p>
    <w:p w:rsidR="00952229" w:rsidRDefault="00952229" w:rsidP="00952229">
      <w:pPr>
        <w:pStyle w:val="Bezodstpw"/>
        <w:jc w:val="center"/>
        <w:rPr>
          <w:rFonts w:asciiTheme="majorHAnsi" w:hAnsiTheme="majorHAnsi"/>
          <w:color w:val="000000"/>
          <w:lang w:eastAsia="pl-PL"/>
        </w:rPr>
      </w:pPr>
      <w:r>
        <w:rPr>
          <w:rFonts w:asciiTheme="majorHAnsi" w:hAnsiTheme="majorHAnsi"/>
          <w:color w:val="000000"/>
          <w:lang w:eastAsia="pl-PL"/>
        </w:rPr>
        <w:t>§ 1</w:t>
      </w:r>
    </w:p>
    <w:p w:rsidR="00952229" w:rsidRDefault="00952229" w:rsidP="00952229">
      <w:pPr>
        <w:pStyle w:val="Bezodstpw"/>
        <w:numPr>
          <w:ilvl w:val="0"/>
          <w:numId w:val="25"/>
        </w:numPr>
        <w:ind w:left="426"/>
        <w:jc w:val="both"/>
        <w:rPr>
          <w:rFonts w:asciiTheme="majorHAnsi" w:hAnsiTheme="majorHAnsi"/>
          <w:color w:val="000000"/>
          <w:lang w:eastAsia="pl-PL"/>
        </w:rPr>
      </w:pPr>
      <w:r>
        <w:rPr>
          <w:rFonts w:asciiTheme="majorHAnsi" w:hAnsiTheme="majorHAnsi"/>
          <w:color w:val="000000"/>
          <w:lang w:eastAsia="pl-PL"/>
        </w:rPr>
        <w:t xml:space="preserve">Przedmiotem umowy jest świadczenie usług w zakresie odbioru i wywozu odpadów komunalnych - bytowych, z pojemników, z placówek Zamawiającego określonych w opisie przedmiotu zamówienia, stanowiącym załącznik nr 1 do SIWZ oraz zgodnie z ofertą Wykonawcy przedstawioną w formularzu oferty, stanowiącą załącznik nr 2 do umowy. </w:t>
      </w:r>
      <w:r>
        <w:rPr>
          <w:rFonts w:asciiTheme="majorHAnsi" w:hAnsiTheme="majorHAnsi"/>
          <w:iCs/>
          <w:color w:val="000000"/>
          <w:lang w:eastAsia="pl-PL"/>
        </w:rPr>
        <w:t>Specyfikacja Istotnych Warunków Zamówienia wraz z jej wszystkimi załącznikami, stanowi załącznik nr 1 do niniejszej umowy.</w:t>
      </w:r>
    </w:p>
    <w:p w:rsidR="00952229" w:rsidRPr="00EC4147" w:rsidRDefault="00952229" w:rsidP="00952229">
      <w:pPr>
        <w:pStyle w:val="Bezodstpw"/>
        <w:numPr>
          <w:ilvl w:val="0"/>
          <w:numId w:val="25"/>
        </w:numPr>
        <w:ind w:left="426"/>
        <w:jc w:val="both"/>
        <w:rPr>
          <w:rFonts w:asciiTheme="majorHAnsi" w:hAnsiTheme="majorHAnsi"/>
          <w:lang w:eastAsia="pl-PL"/>
        </w:rPr>
      </w:pPr>
      <w:r w:rsidRPr="00EC4147">
        <w:rPr>
          <w:rFonts w:asciiTheme="majorHAnsi" w:hAnsiTheme="majorHAnsi"/>
          <w:lang w:eastAsia="pl-PL"/>
        </w:rPr>
        <w:t>Przez odpady podlegające odbiorowi i wywozowi rozumie się odbiór i wywóz odpadów innych niż nieb</w:t>
      </w:r>
      <w:r>
        <w:rPr>
          <w:rFonts w:asciiTheme="majorHAnsi" w:hAnsiTheme="majorHAnsi"/>
          <w:lang w:eastAsia="pl-PL"/>
        </w:rPr>
        <w:t>ezpieczne, wyszczególnionych w k</w:t>
      </w:r>
      <w:r w:rsidRPr="00EC4147">
        <w:rPr>
          <w:rFonts w:asciiTheme="majorHAnsi" w:hAnsiTheme="majorHAnsi"/>
          <w:lang w:eastAsia="pl-PL"/>
        </w:rPr>
        <w:t xml:space="preserve">atalogu odpadów stanowiącym załącznik do Rozporządzenia Ministra Środowiska z dnia 27 września 2001 r. w sprawie katalogu odpadów (Dz. U. z 2001 r. Nr 112 poz. 1206). Przedmiot zamówienia nie obejmuje odbioru i wywozu odpadów niebezpiecznych wyszczególnionych w w/w katalogu. </w:t>
      </w:r>
    </w:p>
    <w:p w:rsidR="00952229" w:rsidRDefault="00952229" w:rsidP="00952229">
      <w:pPr>
        <w:pStyle w:val="Bezodstpw"/>
        <w:numPr>
          <w:ilvl w:val="0"/>
          <w:numId w:val="25"/>
        </w:numPr>
        <w:ind w:left="426"/>
        <w:jc w:val="both"/>
        <w:rPr>
          <w:rFonts w:asciiTheme="majorHAnsi" w:hAnsiTheme="majorHAnsi"/>
          <w:color w:val="000000"/>
          <w:lang w:eastAsia="pl-PL"/>
        </w:rPr>
      </w:pPr>
      <w:r w:rsidRPr="00EC4147">
        <w:rPr>
          <w:rFonts w:asciiTheme="majorHAnsi" w:hAnsiTheme="majorHAnsi"/>
          <w:lang w:eastAsia="pl-PL"/>
        </w:rPr>
        <w:t xml:space="preserve">Wykonawca zobowiązany jest do realizacji usług określonych w ust. 1 z zachowaniem </w:t>
      </w:r>
      <w:r>
        <w:rPr>
          <w:rFonts w:asciiTheme="majorHAnsi" w:hAnsiTheme="majorHAnsi"/>
          <w:color w:val="000000"/>
          <w:lang w:eastAsia="pl-PL"/>
        </w:rPr>
        <w:t xml:space="preserve">zasad określonych w przepisach </w:t>
      </w:r>
      <w:r>
        <w:rPr>
          <w:rFonts w:asciiTheme="majorHAnsi" w:hAnsiTheme="majorHAnsi"/>
          <w:lang w:eastAsia="pl-PL"/>
        </w:rPr>
        <w:t xml:space="preserve">ustawy z dnia 27 kwietnia 2001 r. o odpadach (Dz. U. z 2007 r. Nr 39 poz. 251 z </w:t>
      </w:r>
      <w:proofErr w:type="spellStart"/>
      <w:r>
        <w:rPr>
          <w:rFonts w:asciiTheme="majorHAnsi" w:hAnsiTheme="majorHAnsi"/>
          <w:lang w:eastAsia="pl-PL"/>
        </w:rPr>
        <w:t>późn</w:t>
      </w:r>
      <w:proofErr w:type="spellEnd"/>
      <w:r>
        <w:rPr>
          <w:rFonts w:asciiTheme="majorHAnsi" w:hAnsiTheme="majorHAnsi"/>
          <w:lang w:eastAsia="pl-PL"/>
        </w:rPr>
        <w:t>. zm.) oraz innych przepisów regulujących przedmiot zamówienia określony w niniejszej umowie.</w:t>
      </w:r>
    </w:p>
    <w:p w:rsidR="00952229" w:rsidRDefault="00952229" w:rsidP="00952229">
      <w:pPr>
        <w:pStyle w:val="Bezodstpw"/>
        <w:numPr>
          <w:ilvl w:val="0"/>
          <w:numId w:val="25"/>
        </w:numPr>
        <w:ind w:left="426"/>
        <w:jc w:val="both"/>
        <w:rPr>
          <w:rFonts w:asciiTheme="majorHAnsi" w:hAnsiTheme="majorHAnsi"/>
          <w:lang w:eastAsia="pl-PL"/>
        </w:rPr>
      </w:pPr>
      <w:r>
        <w:rPr>
          <w:rFonts w:asciiTheme="majorHAnsi" w:hAnsiTheme="majorHAnsi"/>
          <w:lang w:eastAsia="pl-PL"/>
        </w:rPr>
        <w:t xml:space="preserve">Szczegółowy zakres świadczenia usług określonych w ust. 1 zawarty jest w opisie przedmiotu zamówienia stanowiącym załącznik nr 1 do SIWZ, oraz w ofercie Wykonawcy, stanowiącej załącznik nr 2 do umowy.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2</w:t>
      </w:r>
    </w:p>
    <w:p w:rsidR="00952229" w:rsidRDefault="00952229" w:rsidP="00952229">
      <w:pPr>
        <w:pStyle w:val="Bezodstpw"/>
        <w:jc w:val="both"/>
        <w:rPr>
          <w:rFonts w:asciiTheme="majorHAnsi" w:hAnsiTheme="majorHAnsi"/>
          <w:i/>
          <w:lang w:eastAsia="pl-PL"/>
        </w:rPr>
      </w:pPr>
      <w:r>
        <w:rPr>
          <w:rFonts w:asciiTheme="majorHAnsi" w:hAnsiTheme="majorHAnsi"/>
          <w:lang w:eastAsia="pl-PL"/>
        </w:rPr>
        <w:t xml:space="preserve">Przedmiot umowy będzie świadczony przez Wykonawcę od dnia </w:t>
      </w:r>
      <w:r w:rsidRPr="0086117A">
        <w:rPr>
          <w:rFonts w:asciiTheme="majorHAnsi" w:hAnsiTheme="majorHAnsi"/>
          <w:lang w:eastAsia="pl-PL"/>
        </w:rPr>
        <w:t>zawarcia umowy</w:t>
      </w:r>
      <w:r>
        <w:rPr>
          <w:rFonts w:asciiTheme="majorHAnsi" w:hAnsiTheme="majorHAnsi"/>
          <w:lang w:eastAsia="pl-PL"/>
        </w:rPr>
        <w:t xml:space="preserve"> do  31.12.2013r.</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3</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1. W ramach świadczenia usług określonych w §1, Wykonawca zobowiązuje się do: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iCs/>
          <w:lang w:eastAsia="pl-PL"/>
        </w:rPr>
        <w:t xml:space="preserve">dostarczenia nieodpłatnie pojemników przeznaczonych do gromadzenia odpadów </w:t>
      </w:r>
      <w:proofErr w:type="spellStart"/>
      <w:r>
        <w:rPr>
          <w:rFonts w:asciiTheme="majorHAnsi" w:hAnsiTheme="majorHAnsi"/>
          <w:iCs/>
          <w:lang w:eastAsia="pl-PL"/>
        </w:rPr>
        <w:t>komunalno</w:t>
      </w:r>
      <w:proofErr w:type="spellEnd"/>
      <w:r>
        <w:rPr>
          <w:rFonts w:asciiTheme="majorHAnsi" w:hAnsiTheme="majorHAnsi"/>
          <w:iCs/>
          <w:lang w:eastAsia="pl-PL"/>
        </w:rPr>
        <w:t xml:space="preserve"> - bytowych, (oznakowanych w sposób umożliwiający identyfikację Wykonawcy, czystych, szczelnych i wykonanych z materiałów trudnopalnych) w ilościach wskazanych w opisie przedmiotu zamówienia dla części nr ….. ….. ….. , stanowiącej załącznik nr 1 do SIWZ w terminie do 5 dni od daty zawarcia umowy i ustawienia ich w miejscu zapewniającym prawidłowy dostęp do pojemników, jak i zapewniający dojazd samochodu Wykonawcy służącego do obioru odpadów,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zapewnienia transportu pojemników i kontenerów dostarczonych nieodpłatnie do Zamawiającego, a po zakończeniu realizacji umowy – transport od Zamawiającego, na własny koszt,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przeszkolenie wyznaczonego pracownika Zamawiającego z danego ośrodka w terminie 7 dni od daty podpisania umowy, w zakresie min. klasyfikacji, gromadzenia i czasowego składowania odpadów,</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lastRenderedPageBreak/>
        <w:t xml:space="preserve">sprzątania miejsca ustawienia pojemników i kontenerów (zamiatanie pozostałości odpadów jakie wysypały się z pojemników i kontenerów),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zapewnienia możliwości mycia i dezynfekcji pojemników i kontenerów,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odbioru i wywozu odpadów samochodami służącymi do odbierania odpadów, oznakowanymi w sposób umożliwiający identyfikację Wykonawcy, wyposażonymi w sprzęt umożliwiający sprzątanie miejsc odbioru odpadów oraz przystosowanymi do odbierania odpadów,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zapewnienia czystości samochodów o których mowa w </w:t>
      </w:r>
      <w:proofErr w:type="spellStart"/>
      <w:r>
        <w:rPr>
          <w:rFonts w:asciiTheme="majorHAnsi" w:hAnsiTheme="majorHAnsi"/>
          <w:lang w:eastAsia="pl-PL"/>
        </w:rPr>
        <w:t>ppkt</w:t>
      </w:r>
      <w:proofErr w:type="spellEnd"/>
      <w:r>
        <w:rPr>
          <w:rFonts w:asciiTheme="majorHAnsi" w:hAnsiTheme="majorHAnsi"/>
          <w:lang w:eastAsia="pl-PL"/>
        </w:rPr>
        <w:t xml:space="preserve"> e poprzez ich mycie i dezynfekcję wewnętrzną z częstotliwością nie rzadziej niż raz na kwartał oraz posiadania dokumentów potwierdzających wykonanie tych czynności,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iCs/>
          <w:lang w:eastAsia="pl-PL"/>
        </w:rPr>
        <w:t xml:space="preserve">odbioru i wywozu odpadów komunalnych, w częstotliwości określonej w opisie przedmiotu zamówienia dla części od nr 1  nr </w:t>
      </w:r>
      <w:r w:rsidR="001359FA">
        <w:rPr>
          <w:rFonts w:asciiTheme="majorHAnsi" w:hAnsiTheme="majorHAnsi"/>
          <w:iCs/>
          <w:lang w:eastAsia="pl-PL"/>
        </w:rPr>
        <w:t>5</w:t>
      </w:r>
      <w:r>
        <w:rPr>
          <w:rFonts w:asciiTheme="majorHAnsi" w:hAnsiTheme="majorHAnsi"/>
          <w:iCs/>
          <w:lang w:eastAsia="pl-PL"/>
        </w:rPr>
        <w:t xml:space="preserve">, stanowiącej załącznik nr 1 do SIWZ w dniach tygodnia uzgodnionych z przedstawicielami Zamawiającego z danej placówki,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terminowego odbioru i wywozu odpadów (tj. w dniach tygodnia uzgodnionych z przedstawicielami Zamawiającego z danej placówki), </w:t>
      </w:r>
    </w:p>
    <w:p w:rsidR="00952229" w:rsidRPr="00EC4147" w:rsidRDefault="00952229" w:rsidP="00952229">
      <w:pPr>
        <w:pStyle w:val="Bezodstpw"/>
        <w:numPr>
          <w:ilvl w:val="2"/>
          <w:numId w:val="26"/>
        </w:numPr>
        <w:ind w:left="709" w:hanging="425"/>
        <w:jc w:val="both"/>
        <w:rPr>
          <w:rFonts w:asciiTheme="majorHAnsi" w:hAnsiTheme="majorHAnsi"/>
          <w:lang w:eastAsia="pl-PL"/>
        </w:rPr>
      </w:pPr>
      <w:r w:rsidRPr="00EC4147">
        <w:rPr>
          <w:rFonts w:asciiTheme="majorHAnsi" w:hAnsiTheme="majorHAnsi"/>
          <w:lang w:eastAsia="pl-PL"/>
        </w:rPr>
        <w:t xml:space="preserve">utylizacji odpadów (przekazywania w pierwszej kolejności wszystkich odpadów do odzysku, a w przypadku braku takiej możliwości – przekazania do unieszkodliwiania, w miejscach wskazanych w zezwoleniu, otrzymanym przez Wykonawcę na wykonywanie działalności gospodarczej w zakresie zbierania i transportu odpadów w zakresie zbiegania odpadów innych niż niebezpiecznie, w tym magazynowania, oraz w zakresie transportu odpadów innych niż niebezpieczne), </w:t>
      </w:r>
    </w:p>
    <w:p w:rsidR="00952229" w:rsidRPr="00EC4147" w:rsidRDefault="00952229" w:rsidP="00952229">
      <w:pPr>
        <w:pStyle w:val="Bezodstpw"/>
        <w:numPr>
          <w:ilvl w:val="2"/>
          <w:numId w:val="26"/>
        </w:numPr>
        <w:ind w:left="709" w:hanging="425"/>
        <w:jc w:val="both"/>
        <w:rPr>
          <w:rFonts w:asciiTheme="majorHAnsi" w:hAnsiTheme="majorHAnsi"/>
          <w:lang w:eastAsia="pl-PL"/>
        </w:rPr>
      </w:pPr>
      <w:r w:rsidRPr="00EC4147">
        <w:rPr>
          <w:rFonts w:asciiTheme="majorHAnsi" w:hAnsiTheme="majorHAnsi"/>
          <w:lang w:eastAsia="pl-PL"/>
        </w:rPr>
        <w:t xml:space="preserve">prowadzenia ewidencji odpadów, zgodnie z przepisami ustawy z dnia 27 kwietnia 2001 r. o odpadach (Dz. U. z 2007 r. Nr 39 poz. 251 z </w:t>
      </w:r>
      <w:proofErr w:type="spellStart"/>
      <w:r w:rsidRPr="00EC4147">
        <w:rPr>
          <w:rFonts w:asciiTheme="majorHAnsi" w:hAnsiTheme="majorHAnsi"/>
          <w:lang w:eastAsia="pl-PL"/>
        </w:rPr>
        <w:t>późn</w:t>
      </w:r>
      <w:proofErr w:type="spellEnd"/>
      <w:r w:rsidRPr="00EC4147">
        <w:rPr>
          <w:rFonts w:asciiTheme="majorHAnsi" w:hAnsiTheme="majorHAnsi"/>
          <w:lang w:eastAsia="pl-PL"/>
        </w:rPr>
        <w:t xml:space="preserve">. zm.), </w:t>
      </w:r>
    </w:p>
    <w:p w:rsidR="00952229" w:rsidRDefault="00952229" w:rsidP="00952229">
      <w:pPr>
        <w:pStyle w:val="Bezodstpw"/>
        <w:numPr>
          <w:ilvl w:val="2"/>
          <w:numId w:val="26"/>
        </w:numPr>
        <w:ind w:left="709" w:hanging="425"/>
        <w:jc w:val="both"/>
        <w:rPr>
          <w:rFonts w:asciiTheme="majorHAnsi" w:hAnsiTheme="majorHAnsi"/>
          <w:lang w:eastAsia="pl-PL"/>
        </w:rPr>
      </w:pPr>
      <w:r>
        <w:rPr>
          <w:rFonts w:asciiTheme="majorHAnsi" w:hAnsiTheme="majorHAnsi"/>
          <w:lang w:eastAsia="pl-PL"/>
        </w:rPr>
        <w:t xml:space="preserve">zapewnienia ciągłości i nieprzerywalności świadczonych usług. </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2.Wykonawca ponosi odpowiedzialność za szkody powstałe w trakcie transportu i opróżniania pojemników i kontenerów na odpady. </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3.Zamawiający zobowiązuje się do: </w:t>
      </w:r>
    </w:p>
    <w:p w:rsidR="00952229" w:rsidRDefault="00952229" w:rsidP="00952229">
      <w:pPr>
        <w:pStyle w:val="Bezodstpw"/>
        <w:numPr>
          <w:ilvl w:val="2"/>
          <w:numId w:val="28"/>
        </w:numPr>
        <w:ind w:left="709" w:hanging="425"/>
        <w:jc w:val="both"/>
        <w:rPr>
          <w:rFonts w:asciiTheme="majorHAnsi" w:hAnsiTheme="majorHAnsi"/>
          <w:lang w:eastAsia="pl-PL"/>
        </w:rPr>
      </w:pPr>
      <w:r>
        <w:rPr>
          <w:rFonts w:asciiTheme="majorHAnsi" w:hAnsiTheme="majorHAnsi"/>
          <w:lang w:eastAsia="pl-PL"/>
        </w:rPr>
        <w:t xml:space="preserve">gromadzenia odpadów w pojemnikach i kontenerach dostarczonych przez Wykonawcę, </w:t>
      </w:r>
    </w:p>
    <w:p w:rsidR="00952229" w:rsidRDefault="00952229" w:rsidP="00952229">
      <w:pPr>
        <w:pStyle w:val="Bezodstpw"/>
        <w:numPr>
          <w:ilvl w:val="2"/>
          <w:numId w:val="28"/>
        </w:numPr>
        <w:ind w:left="709" w:hanging="425"/>
        <w:jc w:val="both"/>
        <w:rPr>
          <w:rFonts w:asciiTheme="majorHAnsi" w:hAnsiTheme="majorHAnsi"/>
          <w:lang w:eastAsia="pl-PL"/>
        </w:rPr>
      </w:pPr>
      <w:r>
        <w:rPr>
          <w:rFonts w:asciiTheme="majorHAnsi" w:hAnsiTheme="majorHAnsi"/>
          <w:lang w:eastAsia="pl-PL"/>
        </w:rPr>
        <w:t xml:space="preserve">utrzymania w należytym stanie technicznym pojemników i kontenerów i dołożenia staranności w zakresie ich użytkowania zgodnie z przeznaczeniem, </w:t>
      </w:r>
    </w:p>
    <w:p w:rsidR="00952229" w:rsidRDefault="00952229" w:rsidP="00952229">
      <w:pPr>
        <w:pStyle w:val="Bezodstpw"/>
        <w:numPr>
          <w:ilvl w:val="2"/>
          <w:numId w:val="28"/>
        </w:numPr>
        <w:ind w:left="709" w:hanging="425"/>
        <w:jc w:val="both"/>
        <w:rPr>
          <w:rFonts w:asciiTheme="majorHAnsi" w:hAnsiTheme="majorHAnsi"/>
          <w:lang w:eastAsia="pl-PL"/>
        </w:rPr>
      </w:pPr>
      <w:r>
        <w:rPr>
          <w:rFonts w:asciiTheme="majorHAnsi" w:hAnsiTheme="majorHAnsi"/>
          <w:lang w:eastAsia="pl-PL"/>
        </w:rPr>
        <w:t xml:space="preserve">zapewnienia w miarę możliwości technicznych prawidłowego dostępu do pojemników i kontenerów, jak i dojazdu samochodu Wykonawcy służącego do obioru odpadów, </w:t>
      </w:r>
    </w:p>
    <w:p w:rsidR="00952229" w:rsidRDefault="00952229" w:rsidP="00952229">
      <w:pPr>
        <w:pStyle w:val="Bezodstpw"/>
        <w:numPr>
          <w:ilvl w:val="2"/>
          <w:numId w:val="28"/>
        </w:numPr>
        <w:ind w:left="709" w:hanging="425"/>
        <w:jc w:val="both"/>
        <w:rPr>
          <w:rFonts w:asciiTheme="majorHAnsi" w:hAnsiTheme="majorHAnsi"/>
          <w:lang w:eastAsia="pl-PL"/>
        </w:rPr>
      </w:pPr>
      <w:r>
        <w:rPr>
          <w:rFonts w:asciiTheme="majorHAnsi" w:hAnsiTheme="majorHAnsi"/>
          <w:lang w:eastAsia="pl-PL"/>
        </w:rPr>
        <w:t xml:space="preserve">wyznaczenia osoby odpowiedzialnej za sposób gromadzenia odpadów w danej placówce, </w:t>
      </w:r>
    </w:p>
    <w:p w:rsidR="00952229" w:rsidRDefault="00952229" w:rsidP="00952229">
      <w:pPr>
        <w:pStyle w:val="Bezodstpw"/>
        <w:numPr>
          <w:ilvl w:val="2"/>
          <w:numId w:val="28"/>
        </w:numPr>
        <w:ind w:left="709" w:hanging="425"/>
        <w:jc w:val="both"/>
        <w:rPr>
          <w:rFonts w:asciiTheme="majorHAnsi" w:hAnsiTheme="majorHAnsi"/>
          <w:lang w:eastAsia="pl-PL"/>
        </w:rPr>
      </w:pPr>
      <w:r>
        <w:rPr>
          <w:rFonts w:asciiTheme="majorHAnsi" w:hAnsiTheme="majorHAnsi"/>
          <w:lang w:eastAsia="pl-PL"/>
        </w:rPr>
        <w:t xml:space="preserve">zwrotu pojemników i kontenerów Wykonawcy w stanie nie gorszym niż wynikający z ich prawidłowej eksploatacji po upływie okresu obowiązywania umowy. </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4.Zamawiający ponosi odpowiedzialność za sposób gromadzenia odpadów.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4</w:t>
      </w:r>
    </w:p>
    <w:p w:rsidR="00952229" w:rsidRDefault="00952229" w:rsidP="00952229">
      <w:pPr>
        <w:pStyle w:val="Bezodstpw"/>
        <w:numPr>
          <w:ilvl w:val="3"/>
          <w:numId w:val="29"/>
        </w:numPr>
        <w:ind w:left="426"/>
        <w:jc w:val="both"/>
        <w:rPr>
          <w:rFonts w:asciiTheme="majorHAnsi" w:hAnsiTheme="majorHAnsi"/>
          <w:lang w:eastAsia="pl-PL"/>
        </w:rPr>
      </w:pPr>
      <w:r>
        <w:rPr>
          <w:rFonts w:asciiTheme="majorHAnsi" w:hAnsiTheme="majorHAnsi"/>
          <w:lang w:eastAsia="pl-PL"/>
        </w:rPr>
        <w:t xml:space="preserve">Zamawiający oświadcza, iż pojemniki i kontenery na odpady nie będą wypożyczane innym podmiotom przez Zamawiającego ani też nie będą stanowić przedmiotu zbycia. </w:t>
      </w:r>
    </w:p>
    <w:p w:rsidR="00952229" w:rsidRDefault="00952229" w:rsidP="00952229">
      <w:pPr>
        <w:pStyle w:val="Bezodstpw"/>
        <w:numPr>
          <w:ilvl w:val="3"/>
          <w:numId w:val="29"/>
        </w:numPr>
        <w:ind w:left="426"/>
        <w:jc w:val="both"/>
        <w:rPr>
          <w:rFonts w:asciiTheme="majorHAnsi" w:hAnsiTheme="majorHAnsi"/>
          <w:lang w:eastAsia="pl-PL"/>
        </w:rPr>
      </w:pPr>
      <w:r>
        <w:rPr>
          <w:rFonts w:asciiTheme="majorHAnsi" w:hAnsiTheme="majorHAnsi"/>
          <w:lang w:eastAsia="pl-PL"/>
        </w:rPr>
        <w:t xml:space="preserve">Wykonawca ponosi odpowiedzialność za stan technicznych i konserwację pojemników i kontenerów. </w:t>
      </w:r>
    </w:p>
    <w:p w:rsidR="00952229" w:rsidRDefault="00952229" w:rsidP="00952229">
      <w:pPr>
        <w:pStyle w:val="Bezodstpw"/>
        <w:numPr>
          <w:ilvl w:val="3"/>
          <w:numId w:val="29"/>
        </w:numPr>
        <w:ind w:left="426"/>
        <w:jc w:val="both"/>
        <w:rPr>
          <w:rFonts w:asciiTheme="majorHAnsi" w:hAnsiTheme="majorHAnsi"/>
          <w:lang w:eastAsia="pl-PL"/>
        </w:rPr>
      </w:pPr>
      <w:r>
        <w:rPr>
          <w:rFonts w:asciiTheme="majorHAnsi" w:hAnsiTheme="majorHAnsi"/>
          <w:lang w:eastAsia="pl-PL"/>
        </w:rPr>
        <w:t>Zamawiający ponosi odpowiedzialność za prawidłowe zabezpieczenie pojemników na odpady przed kradzieżą, oraz za wszelkie uszkodzenia pojemników wynikające z jego niewłaściwego lub niezgodnego z przeznaczeniem użytkowania lub spalenia.</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5</w:t>
      </w:r>
    </w:p>
    <w:p w:rsidR="00952229" w:rsidRDefault="00952229" w:rsidP="00952229">
      <w:pPr>
        <w:pStyle w:val="Bezodstpw"/>
        <w:numPr>
          <w:ilvl w:val="2"/>
          <w:numId w:val="30"/>
        </w:numPr>
        <w:ind w:left="426"/>
        <w:jc w:val="both"/>
        <w:rPr>
          <w:rFonts w:asciiTheme="majorHAnsi" w:hAnsiTheme="majorHAnsi"/>
          <w:lang w:eastAsia="pl-PL"/>
        </w:rPr>
      </w:pPr>
      <w:r>
        <w:rPr>
          <w:rFonts w:asciiTheme="majorHAnsi" w:hAnsiTheme="majorHAnsi"/>
          <w:lang w:eastAsia="pl-PL"/>
        </w:rPr>
        <w:t xml:space="preserve">Wynagrodzenie Wykonawcy z tytułu realizacji umowy w zakresie przedmiotu zamówienia w odniesieniu do części nr …… (wypełnić w zakresie części, dla której podpisana jest umowa) wynosi: łączną wartość netto ………….. zł, łączną wartość brutto ……………….. zł. (słownie: …………………………………….. ) zawierającą należny podatek VAT. </w:t>
      </w:r>
    </w:p>
    <w:p w:rsidR="00952229" w:rsidRDefault="00952229" w:rsidP="00952229">
      <w:pPr>
        <w:pStyle w:val="Bezodstpw"/>
        <w:numPr>
          <w:ilvl w:val="2"/>
          <w:numId w:val="30"/>
        </w:numPr>
        <w:ind w:left="426"/>
        <w:jc w:val="both"/>
        <w:rPr>
          <w:rFonts w:asciiTheme="majorHAnsi" w:hAnsiTheme="majorHAnsi"/>
          <w:lang w:eastAsia="pl-PL"/>
        </w:rPr>
      </w:pPr>
      <w:r>
        <w:rPr>
          <w:rFonts w:asciiTheme="majorHAnsi" w:hAnsiTheme="majorHAnsi"/>
          <w:lang w:eastAsia="pl-PL"/>
        </w:rPr>
        <w:t>W ramach wynagrodzenia, o którym mowa w ust. 1, rozliczenia będą następować za faktycznie wykonaną usługę, zgodnie z kalkulacją cenową przedstawioną w formularzu oferty dla części nr ……………..</w:t>
      </w:r>
      <w:r>
        <w:rPr>
          <w:rFonts w:asciiTheme="majorHAnsi" w:hAnsiTheme="majorHAnsi"/>
          <w:i/>
          <w:iCs/>
          <w:lang w:eastAsia="pl-PL"/>
        </w:rPr>
        <w:t xml:space="preserve"> </w:t>
      </w:r>
    </w:p>
    <w:p w:rsidR="00952229" w:rsidRDefault="00952229" w:rsidP="00952229">
      <w:pPr>
        <w:pStyle w:val="Bezodstpw"/>
        <w:numPr>
          <w:ilvl w:val="2"/>
          <w:numId w:val="30"/>
        </w:numPr>
        <w:ind w:left="426"/>
        <w:jc w:val="both"/>
        <w:rPr>
          <w:rFonts w:asciiTheme="majorHAnsi" w:hAnsiTheme="majorHAnsi"/>
          <w:lang w:eastAsia="pl-PL"/>
        </w:rPr>
      </w:pPr>
      <w:r>
        <w:rPr>
          <w:rFonts w:asciiTheme="majorHAnsi" w:hAnsiTheme="majorHAnsi"/>
          <w:iCs/>
          <w:lang w:eastAsia="pl-PL"/>
        </w:rPr>
        <w:lastRenderedPageBreak/>
        <w:t>Podstawą wystawienia faktury przez Wykonawcę i zapłaty jej przez Zamawiającego, będzie dostarczenie przez Wykonawcę kwitów wagowych ze składowiska lub potwierdzeń wykonania usługi.</w:t>
      </w:r>
    </w:p>
    <w:p w:rsidR="00952229" w:rsidRDefault="00952229" w:rsidP="00952229">
      <w:pPr>
        <w:pStyle w:val="Bezodstpw"/>
        <w:numPr>
          <w:ilvl w:val="2"/>
          <w:numId w:val="30"/>
        </w:numPr>
        <w:ind w:left="426"/>
        <w:jc w:val="both"/>
        <w:rPr>
          <w:rFonts w:asciiTheme="majorHAnsi" w:hAnsiTheme="majorHAnsi"/>
          <w:lang w:eastAsia="pl-PL"/>
        </w:rPr>
      </w:pPr>
      <w:r>
        <w:rPr>
          <w:rFonts w:asciiTheme="majorHAnsi" w:hAnsiTheme="majorHAnsi"/>
          <w:lang w:eastAsia="pl-PL"/>
        </w:rPr>
        <w:t xml:space="preserve">Wejście w życie zmiany stawki podatku VAT nie powoduje zmiany wynagrodzenia Wykonawcy określonego w ust. 1 i strony są związane zaproponowanymi przez Wykonawcę cenami jednostkowymi brutto określonymi w formularzu ofertowym. Po wejściu w życie zmiany, Wykonawca zobowiązany jest do wystawiania faktur uwzględniając obowiązującą stawkę podatku poprzez zmniejszenie cen jednostkowych netto, bez zmiany cen jednostkowych brutto. Powyższa zmiana nie powoduje zmiany umowy i konieczności zawierania aneksu. </w:t>
      </w:r>
    </w:p>
    <w:p w:rsidR="00952229" w:rsidRDefault="00952229" w:rsidP="00952229">
      <w:pPr>
        <w:pStyle w:val="Bezodstpw"/>
        <w:numPr>
          <w:ilvl w:val="2"/>
          <w:numId w:val="30"/>
        </w:numPr>
        <w:ind w:left="426"/>
        <w:jc w:val="both"/>
        <w:rPr>
          <w:rFonts w:asciiTheme="majorHAnsi" w:hAnsiTheme="majorHAnsi"/>
          <w:lang w:eastAsia="pl-PL"/>
        </w:rPr>
      </w:pPr>
      <w:r>
        <w:rPr>
          <w:rFonts w:asciiTheme="majorHAnsi" w:hAnsiTheme="majorHAnsi"/>
          <w:lang w:eastAsia="pl-PL"/>
        </w:rPr>
        <w:t xml:space="preserve">Zamawiający zapłaci Wykonawcy wynagrodzenie jedynie za faktycznie wykonane usługi.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6</w:t>
      </w:r>
    </w:p>
    <w:p w:rsidR="00952229" w:rsidRDefault="00952229" w:rsidP="00952229">
      <w:pPr>
        <w:pStyle w:val="Bezodstpw"/>
        <w:numPr>
          <w:ilvl w:val="3"/>
          <w:numId w:val="31"/>
        </w:numPr>
        <w:ind w:left="426"/>
        <w:jc w:val="both"/>
        <w:rPr>
          <w:rFonts w:asciiTheme="majorHAnsi" w:hAnsiTheme="majorHAnsi"/>
          <w:lang w:eastAsia="pl-PL"/>
        </w:rPr>
      </w:pPr>
      <w:r>
        <w:rPr>
          <w:rFonts w:asciiTheme="majorHAnsi" w:hAnsiTheme="majorHAnsi"/>
          <w:lang w:eastAsia="pl-PL"/>
        </w:rPr>
        <w:t>Za realizację określonego w § 1 przedmiotu umowy Wykonawca otrzyma wynagrodzenie miesięczne uwzględniające jedynie faktyczny odbiór i wywóz odpadów z placówek Zamawiającego, a podstawą do wypłacenia wynagrodzenia będzie faktura wystawiona przez Wykonawcę po zakończeniu każdego miesiąca, zawierająca wyszczególnienie pojemników i kontenerów oraz ich ilości, z których odebrano i wywieziono odpady w odniesieniu do części nr … przedmiotu zamówienia.</w:t>
      </w:r>
    </w:p>
    <w:p w:rsidR="00952229" w:rsidRDefault="00952229" w:rsidP="00952229">
      <w:pPr>
        <w:pStyle w:val="Bezodstpw"/>
        <w:numPr>
          <w:ilvl w:val="3"/>
          <w:numId w:val="31"/>
        </w:numPr>
        <w:ind w:left="426"/>
        <w:jc w:val="both"/>
        <w:rPr>
          <w:rFonts w:asciiTheme="majorHAnsi" w:hAnsiTheme="majorHAnsi"/>
          <w:lang w:eastAsia="pl-PL"/>
        </w:rPr>
      </w:pPr>
      <w:r>
        <w:rPr>
          <w:rFonts w:asciiTheme="majorHAnsi" w:hAnsiTheme="majorHAnsi"/>
          <w:lang w:eastAsia="pl-PL"/>
        </w:rPr>
        <w:t xml:space="preserve">Wynagrodzenie zostanie zapłacone na konto Wykonawcy wskazane na fakturze w terminie do 21 dni od daty otrzymania przez Zamawiającego prawidłowo wystawionej i potwierdzonej przez przedstawiciela Zamawiającego. </w:t>
      </w:r>
    </w:p>
    <w:p w:rsidR="00952229" w:rsidRDefault="00952229" w:rsidP="00952229">
      <w:pPr>
        <w:pStyle w:val="Bezodstpw"/>
        <w:numPr>
          <w:ilvl w:val="3"/>
          <w:numId w:val="31"/>
        </w:numPr>
        <w:ind w:left="426"/>
        <w:jc w:val="both"/>
        <w:rPr>
          <w:rFonts w:asciiTheme="majorHAnsi" w:hAnsiTheme="majorHAnsi"/>
          <w:lang w:eastAsia="pl-PL"/>
        </w:rPr>
      </w:pPr>
      <w:r>
        <w:rPr>
          <w:rFonts w:asciiTheme="majorHAnsi" w:hAnsiTheme="majorHAnsi"/>
          <w:lang w:eastAsia="pl-PL"/>
        </w:rPr>
        <w:t>Wykonawca zobowiązany jest wystawiać oddzielne faktury za wykonane usługi dla poszczególnych ośrodków wymienionych w załączniku nr 1 do SIWZ, indywidualnie na adres tychże ośrodków. Nie dopuszcza się wystawiania faktur zbiorczych dla wykonanych usług.</w:t>
      </w:r>
    </w:p>
    <w:p w:rsidR="00952229" w:rsidRDefault="00952229" w:rsidP="00952229">
      <w:pPr>
        <w:pStyle w:val="Bezodstpw"/>
        <w:numPr>
          <w:ilvl w:val="3"/>
          <w:numId w:val="31"/>
        </w:numPr>
        <w:ind w:left="426"/>
        <w:jc w:val="both"/>
        <w:rPr>
          <w:rFonts w:asciiTheme="majorHAnsi" w:hAnsiTheme="majorHAnsi"/>
          <w:lang w:eastAsia="pl-PL"/>
        </w:rPr>
      </w:pPr>
      <w:r>
        <w:rPr>
          <w:rFonts w:asciiTheme="majorHAnsi" w:hAnsiTheme="majorHAnsi"/>
          <w:lang w:eastAsia="pl-PL"/>
        </w:rPr>
        <w:t xml:space="preserve">Za datę zapłaty uznaje się dzień wystawienia polecenia przelewu przez Zamawiającego.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7</w:t>
      </w:r>
    </w:p>
    <w:p w:rsidR="00952229" w:rsidRDefault="00952229" w:rsidP="00952229">
      <w:pPr>
        <w:pStyle w:val="Bezodstpw"/>
        <w:numPr>
          <w:ilvl w:val="3"/>
          <w:numId w:val="32"/>
        </w:numPr>
        <w:ind w:left="426"/>
        <w:rPr>
          <w:rFonts w:asciiTheme="majorHAnsi" w:hAnsiTheme="majorHAnsi"/>
          <w:lang w:eastAsia="pl-PL"/>
        </w:rPr>
      </w:pPr>
      <w:r>
        <w:rPr>
          <w:rFonts w:asciiTheme="majorHAnsi" w:hAnsiTheme="majorHAnsi"/>
          <w:lang w:eastAsia="pl-PL"/>
        </w:rPr>
        <w:t xml:space="preserve">Osobą odpowiedzialną za realizację przedmiotu umowy ze strony Wykonawcy jest: </w:t>
      </w:r>
      <w:r>
        <w:rPr>
          <w:rFonts w:asciiTheme="majorHAnsi" w:hAnsiTheme="majorHAnsi"/>
          <w:i/>
          <w:iCs/>
          <w:lang w:eastAsia="pl-PL"/>
        </w:rPr>
        <w:t xml:space="preserve">……………………………………. </w:t>
      </w:r>
    </w:p>
    <w:p w:rsidR="00952229" w:rsidRDefault="00952229" w:rsidP="00952229">
      <w:pPr>
        <w:pStyle w:val="Bezodstpw"/>
        <w:numPr>
          <w:ilvl w:val="0"/>
          <w:numId w:val="32"/>
        </w:numPr>
        <w:ind w:left="426"/>
        <w:rPr>
          <w:rFonts w:asciiTheme="majorHAnsi" w:hAnsiTheme="majorHAnsi"/>
          <w:lang w:eastAsia="pl-PL"/>
        </w:rPr>
      </w:pPr>
      <w:r>
        <w:rPr>
          <w:rFonts w:asciiTheme="majorHAnsi" w:hAnsiTheme="majorHAnsi"/>
          <w:lang w:eastAsia="pl-PL"/>
        </w:rPr>
        <w:t xml:space="preserve">Do nadzoru nad realizacją przedmiotu umowy oraz rozliczania jej z ramienia Zamawiającego wyznacza się: p.  ……………………, nr tel. służbowego: ……………………………. </w:t>
      </w:r>
    </w:p>
    <w:p w:rsidR="00952229" w:rsidRDefault="00952229" w:rsidP="00952229">
      <w:pPr>
        <w:pStyle w:val="Bezodstpw"/>
        <w:numPr>
          <w:ilvl w:val="0"/>
          <w:numId w:val="32"/>
        </w:numPr>
        <w:ind w:left="426"/>
        <w:rPr>
          <w:rFonts w:asciiTheme="majorHAnsi" w:hAnsiTheme="majorHAnsi"/>
          <w:lang w:eastAsia="pl-PL"/>
        </w:rPr>
      </w:pPr>
      <w:r>
        <w:rPr>
          <w:rFonts w:asciiTheme="majorHAnsi" w:hAnsiTheme="majorHAnsi"/>
          <w:lang w:eastAsia="pl-PL"/>
        </w:rPr>
        <w:t xml:space="preserve">Uwagi i reklamacje, co do realizacji niniejszej umowy Zamawiający będzie zgłaszać Wykonawcy </w:t>
      </w:r>
    </w:p>
    <w:p w:rsidR="00952229" w:rsidRDefault="00952229" w:rsidP="00952229">
      <w:pPr>
        <w:pStyle w:val="Bezodstpw"/>
        <w:numPr>
          <w:ilvl w:val="2"/>
          <w:numId w:val="33"/>
        </w:numPr>
        <w:ind w:left="851" w:hanging="425"/>
        <w:rPr>
          <w:rFonts w:asciiTheme="majorHAnsi" w:hAnsiTheme="majorHAnsi"/>
          <w:lang w:eastAsia="pl-PL"/>
        </w:rPr>
      </w:pPr>
      <w:r>
        <w:rPr>
          <w:rFonts w:asciiTheme="majorHAnsi" w:hAnsiTheme="majorHAnsi"/>
          <w:lang w:eastAsia="pl-PL"/>
        </w:rPr>
        <w:t xml:space="preserve">pisemnie na numer faksu ……………………………. </w:t>
      </w:r>
    </w:p>
    <w:p w:rsidR="00952229" w:rsidRDefault="00952229" w:rsidP="00952229">
      <w:pPr>
        <w:pStyle w:val="Bezodstpw"/>
        <w:numPr>
          <w:ilvl w:val="2"/>
          <w:numId w:val="33"/>
        </w:numPr>
        <w:ind w:left="851" w:hanging="425"/>
        <w:rPr>
          <w:rFonts w:asciiTheme="majorHAnsi" w:hAnsiTheme="majorHAnsi"/>
          <w:lang w:eastAsia="pl-PL"/>
        </w:rPr>
      </w:pPr>
      <w:r>
        <w:rPr>
          <w:rFonts w:asciiTheme="majorHAnsi" w:hAnsiTheme="majorHAnsi"/>
          <w:lang w:eastAsia="pl-PL"/>
        </w:rPr>
        <w:t xml:space="preserve">w formie elektronicznej na adres e-mail ………………………….@......................................... </w:t>
      </w:r>
    </w:p>
    <w:p w:rsidR="00952229" w:rsidRDefault="00952229" w:rsidP="00952229">
      <w:pPr>
        <w:pStyle w:val="Bezodstpw"/>
        <w:numPr>
          <w:ilvl w:val="0"/>
          <w:numId w:val="32"/>
        </w:numPr>
        <w:ind w:left="426"/>
        <w:rPr>
          <w:rFonts w:asciiTheme="majorHAnsi" w:hAnsiTheme="majorHAnsi"/>
          <w:lang w:eastAsia="pl-PL"/>
        </w:rPr>
      </w:pPr>
      <w:r>
        <w:rPr>
          <w:rFonts w:asciiTheme="majorHAnsi" w:hAnsiTheme="majorHAnsi"/>
          <w:lang w:eastAsia="pl-PL"/>
        </w:rPr>
        <w:t xml:space="preserve">W przypadku zgłoszenia przez przedstawiciela Zamawiającego reklamacji dotyczących jakości wykonywanych usług objętych niniejszą umową Wykonawca zobowiązany jest do jej rozpatrzenia w terminie do trzech dni roboczych.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8</w:t>
      </w:r>
    </w:p>
    <w:p w:rsidR="00952229" w:rsidRDefault="00952229" w:rsidP="00952229">
      <w:pPr>
        <w:pStyle w:val="Bezodstpw"/>
        <w:numPr>
          <w:ilvl w:val="3"/>
          <w:numId w:val="34"/>
        </w:numPr>
        <w:ind w:left="426"/>
        <w:jc w:val="both"/>
        <w:rPr>
          <w:rFonts w:asciiTheme="majorHAnsi" w:hAnsiTheme="majorHAnsi"/>
          <w:lang w:eastAsia="pl-PL"/>
        </w:rPr>
      </w:pPr>
      <w:r>
        <w:rPr>
          <w:rFonts w:asciiTheme="majorHAnsi" w:hAnsiTheme="majorHAnsi"/>
          <w:lang w:eastAsia="pl-PL"/>
        </w:rPr>
        <w:t xml:space="preserve">Zamawiający zastrzega sobie stosowanie kar umownych w określonych poniżej wysokościach: </w:t>
      </w:r>
    </w:p>
    <w:p w:rsidR="00952229" w:rsidRDefault="00952229" w:rsidP="00952229">
      <w:pPr>
        <w:pStyle w:val="Bezodstpw"/>
        <w:numPr>
          <w:ilvl w:val="2"/>
          <w:numId w:val="35"/>
        </w:numPr>
        <w:ind w:left="851" w:hanging="425"/>
        <w:jc w:val="both"/>
        <w:rPr>
          <w:rFonts w:asciiTheme="majorHAnsi" w:hAnsiTheme="majorHAnsi"/>
          <w:lang w:eastAsia="pl-PL"/>
        </w:rPr>
      </w:pPr>
      <w:r>
        <w:rPr>
          <w:rFonts w:asciiTheme="majorHAnsi" w:hAnsiTheme="majorHAnsi"/>
          <w:lang w:eastAsia="pl-PL"/>
        </w:rPr>
        <w:t xml:space="preserve">z tytułu odstąpienia od umowy przez Zamawiającego z przyczyn, za które odpowiedzialność ponosi Wykonawca, Wykonawca zapłaci Zamawiającemu karę umowną w wysokości 10% wartości łącznej umowy brutto dla danej części zamówienia, </w:t>
      </w:r>
    </w:p>
    <w:p w:rsidR="00952229" w:rsidRDefault="00952229" w:rsidP="00952229">
      <w:pPr>
        <w:pStyle w:val="Bezodstpw"/>
        <w:numPr>
          <w:ilvl w:val="2"/>
          <w:numId w:val="35"/>
        </w:numPr>
        <w:ind w:left="851" w:hanging="425"/>
        <w:jc w:val="both"/>
        <w:rPr>
          <w:rFonts w:asciiTheme="majorHAnsi" w:hAnsiTheme="majorHAnsi"/>
          <w:lang w:eastAsia="pl-PL"/>
        </w:rPr>
      </w:pPr>
      <w:r>
        <w:rPr>
          <w:rFonts w:asciiTheme="majorHAnsi" w:hAnsiTheme="majorHAnsi"/>
          <w:lang w:eastAsia="pl-PL"/>
        </w:rPr>
        <w:t xml:space="preserve">z tytułu odstąpienia od umowy przez Wykonawcę z przyczyn, za które Zamawiający nie ponosi odpowiedzialności, Wykonawca zapłaci Zamawiającemu karę umowną w wysokości 10% wartości łącznej umowy brutto dla danej części zamówienia, </w:t>
      </w:r>
    </w:p>
    <w:p w:rsidR="00952229" w:rsidRDefault="00952229" w:rsidP="00952229">
      <w:pPr>
        <w:pStyle w:val="Bezodstpw"/>
        <w:numPr>
          <w:ilvl w:val="2"/>
          <w:numId w:val="35"/>
        </w:numPr>
        <w:ind w:left="851" w:hanging="425"/>
        <w:jc w:val="both"/>
        <w:rPr>
          <w:rFonts w:asciiTheme="majorHAnsi" w:hAnsiTheme="majorHAnsi"/>
          <w:lang w:eastAsia="pl-PL"/>
        </w:rPr>
      </w:pPr>
      <w:r>
        <w:rPr>
          <w:rFonts w:asciiTheme="majorHAnsi" w:hAnsiTheme="majorHAnsi"/>
          <w:lang w:eastAsia="pl-PL"/>
        </w:rPr>
        <w:t xml:space="preserve">za zwłokę w odbiorze i wywozie pojemników lub kontenerów, Wykonawca zapłaci Zamawiającemu karę umowną w wysokości 0,2% wartości łącznej umowy brutto dla danej części zamówienia, za każdy pojemnik lub kontener, za każdy dzień zwłoki. </w:t>
      </w:r>
    </w:p>
    <w:p w:rsidR="00952229" w:rsidRDefault="00952229" w:rsidP="00952229">
      <w:pPr>
        <w:pStyle w:val="Bezodstpw"/>
        <w:numPr>
          <w:ilvl w:val="0"/>
          <w:numId w:val="35"/>
        </w:numPr>
        <w:ind w:left="426"/>
        <w:jc w:val="both"/>
        <w:rPr>
          <w:rFonts w:asciiTheme="majorHAnsi" w:hAnsiTheme="majorHAnsi"/>
          <w:lang w:eastAsia="pl-PL"/>
        </w:rPr>
      </w:pPr>
      <w:r>
        <w:rPr>
          <w:rFonts w:asciiTheme="majorHAnsi" w:hAnsiTheme="majorHAnsi"/>
          <w:lang w:eastAsia="pl-PL"/>
        </w:rPr>
        <w:lastRenderedPageBreak/>
        <w:t xml:space="preserve">Wykonawca wyraża zgodę na potrącenie przez Zamawiającego kar umownych z przysługującego Wykonawcy wynagrodzenia. </w:t>
      </w:r>
    </w:p>
    <w:p w:rsidR="00952229" w:rsidRDefault="00952229" w:rsidP="00952229">
      <w:pPr>
        <w:pStyle w:val="Bezodstpw"/>
        <w:numPr>
          <w:ilvl w:val="0"/>
          <w:numId w:val="35"/>
        </w:numPr>
        <w:ind w:left="426"/>
        <w:jc w:val="both"/>
        <w:rPr>
          <w:rFonts w:asciiTheme="majorHAnsi" w:hAnsiTheme="majorHAnsi"/>
          <w:lang w:eastAsia="pl-PL"/>
        </w:rPr>
      </w:pPr>
      <w:r>
        <w:rPr>
          <w:rFonts w:asciiTheme="majorHAnsi" w:hAnsiTheme="majorHAnsi"/>
          <w:lang w:eastAsia="pl-PL"/>
        </w:rPr>
        <w:t xml:space="preserve">Za opóźnienia w płatnościach Zamawiający zapłaci Wykonawcy odsetki ustawowe. </w:t>
      </w:r>
    </w:p>
    <w:p w:rsidR="00952229" w:rsidRDefault="00952229" w:rsidP="00952229">
      <w:pPr>
        <w:pStyle w:val="Bezodstpw"/>
        <w:numPr>
          <w:ilvl w:val="0"/>
          <w:numId w:val="35"/>
        </w:numPr>
        <w:ind w:left="426"/>
        <w:jc w:val="both"/>
        <w:rPr>
          <w:rFonts w:asciiTheme="majorHAnsi" w:hAnsiTheme="majorHAnsi"/>
          <w:lang w:eastAsia="pl-PL"/>
        </w:rPr>
      </w:pPr>
      <w:r>
        <w:rPr>
          <w:rFonts w:asciiTheme="majorHAnsi" w:hAnsiTheme="majorHAnsi"/>
          <w:lang w:eastAsia="pl-PL"/>
        </w:rPr>
        <w:t xml:space="preserve">Zamawiający zastrzega sobie prawo dochodzenia odszkodowania uzupełniającego, przewyższającego wysokość kar umownych na zasadach ogólnych zawartych w Kodeksie Cywilnym.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10</w:t>
      </w:r>
    </w:p>
    <w:p w:rsidR="00952229" w:rsidRDefault="00952229" w:rsidP="00952229">
      <w:pPr>
        <w:pStyle w:val="Bezodstpw"/>
        <w:numPr>
          <w:ilvl w:val="3"/>
          <w:numId w:val="36"/>
        </w:numPr>
        <w:ind w:left="426"/>
        <w:jc w:val="both"/>
        <w:rPr>
          <w:rFonts w:asciiTheme="majorHAnsi" w:hAnsiTheme="majorHAnsi"/>
          <w:lang w:eastAsia="pl-PL"/>
        </w:rPr>
      </w:pPr>
      <w:r>
        <w:rPr>
          <w:rFonts w:asciiTheme="majorHAnsi" w:hAnsiTheme="majorHAnsi"/>
          <w:lang w:eastAsia="pl-PL"/>
        </w:rPr>
        <w:t>Zamawiający zastrzega sobie prawo odstąpienia od umowy w przypadku utraty przez Wykonawcę zezwolenia na prowadzenie działalności gospodarczej w zakresie objętym umową. Zamawiający może odstąpić od umowy w terminie 30 dni od powzięcia wiadomości o tych okolicznościach. W takim przypadku Wykonawca może żądać wyłącznie wynagrodzenia należnego z tytułu wykonania części umowy.</w:t>
      </w:r>
    </w:p>
    <w:p w:rsidR="00952229" w:rsidRDefault="00952229" w:rsidP="00952229">
      <w:pPr>
        <w:pStyle w:val="Bezodstpw"/>
        <w:numPr>
          <w:ilvl w:val="3"/>
          <w:numId w:val="36"/>
        </w:numPr>
        <w:ind w:left="426"/>
        <w:jc w:val="both"/>
        <w:rPr>
          <w:rFonts w:asciiTheme="majorHAnsi" w:hAnsiTheme="majorHAnsi"/>
          <w:lang w:eastAsia="pl-PL"/>
        </w:rPr>
      </w:pPr>
      <w:r>
        <w:rPr>
          <w:rFonts w:asciiTheme="majorHAnsi" w:hAnsiTheme="majorHAnsi" w:cs="Arial"/>
        </w:rPr>
        <w:t>Zamawiający zastrzega sobie prawo odstąpienia od umowy, zgodnie z art. 145 ustawy z dnia 29.01.2004 r. Prawo zamówień publicznych.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952229" w:rsidRDefault="00952229" w:rsidP="00952229">
      <w:pPr>
        <w:pStyle w:val="Bezodstpw"/>
        <w:numPr>
          <w:ilvl w:val="3"/>
          <w:numId w:val="36"/>
        </w:numPr>
        <w:ind w:left="426"/>
        <w:jc w:val="both"/>
        <w:rPr>
          <w:rFonts w:asciiTheme="majorHAnsi" w:hAnsiTheme="majorHAnsi"/>
          <w:lang w:eastAsia="pl-PL"/>
        </w:rPr>
      </w:pPr>
      <w:r>
        <w:rPr>
          <w:rFonts w:asciiTheme="majorHAnsi" w:hAnsiTheme="majorHAnsi"/>
          <w:lang w:eastAsia="pl-PL"/>
        </w:rPr>
        <w:t xml:space="preserve">Każda ze stron ma prawo wypowiedzenia niniejszej umowy z zachowaniem jednomiesięcznego okresu wypowiedzenia, ze skutkiem na koniec miesiąca kalendarzowego.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11</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W sprawach nie uregulowanych niniejszą umową mają zastosowanie przepisy Kodeksu cywilnego i ustawy Prawo zamówień publicznych.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12</w:t>
      </w:r>
    </w:p>
    <w:p w:rsidR="00952229" w:rsidRDefault="00952229" w:rsidP="00952229">
      <w:pPr>
        <w:pStyle w:val="Bezodstpw"/>
        <w:numPr>
          <w:ilvl w:val="3"/>
          <w:numId w:val="37"/>
        </w:numPr>
        <w:ind w:left="426"/>
        <w:rPr>
          <w:rFonts w:asciiTheme="majorHAnsi" w:hAnsiTheme="majorHAnsi"/>
          <w:lang w:eastAsia="pl-PL"/>
        </w:rPr>
      </w:pPr>
      <w:r>
        <w:rPr>
          <w:rFonts w:asciiTheme="majorHAnsi" w:hAnsiTheme="majorHAnsi"/>
          <w:lang w:eastAsia="pl-PL"/>
        </w:rPr>
        <w:t xml:space="preserve">Wszelkie postanowienia oraz zmiany treści niniejszej umowy wymagają zachowania formy pisemnej pod rygorem nieważności. </w:t>
      </w:r>
    </w:p>
    <w:p w:rsidR="00952229" w:rsidRDefault="00952229" w:rsidP="00952229">
      <w:pPr>
        <w:pStyle w:val="Bezodstpw"/>
        <w:numPr>
          <w:ilvl w:val="3"/>
          <w:numId w:val="37"/>
        </w:numPr>
        <w:ind w:left="426"/>
        <w:jc w:val="both"/>
        <w:rPr>
          <w:rFonts w:asciiTheme="majorHAnsi" w:hAnsiTheme="majorHAnsi"/>
          <w:lang w:eastAsia="pl-PL"/>
        </w:rPr>
      </w:pPr>
      <w:r>
        <w:rPr>
          <w:rFonts w:asciiTheme="majorHAnsi" w:hAnsiTheme="majorHAnsi"/>
          <w:lang w:eastAsia="pl-PL"/>
        </w:rPr>
        <w:t xml:space="preserve">Spory mogące wyniknąć ze stosunku objętego niniejszą umową strony poddają pod rozstrzygnięcie sądu powszechnego właściwego miejscowo dla siedziby Zamawiającego.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13</w:t>
      </w:r>
    </w:p>
    <w:p w:rsidR="00952229" w:rsidRDefault="00952229" w:rsidP="00952229">
      <w:pPr>
        <w:pStyle w:val="Bezodstpw"/>
        <w:jc w:val="both"/>
        <w:rPr>
          <w:rFonts w:asciiTheme="majorHAnsi" w:hAnsiTheme="majorHAnsi"/>
          <w:lang w:eastAsia="pl-PL"/>
        </w:rPr>
      </w:pPr>
      <w:r>
        <w:rPr>
          <w:rFonts w:asciiTheme="majorHAnsi" w:hAnsiTheme="majorHAnsi"/>
          <w:lang w:eastAsia="pl-PL"/>
        </w:rPr>
        <w:t xml:space="preserve">Umowę sporządzono w trzech jednobrzmiących egzemplarzach, dwa egzemplarze dla Zamawiającego, a jeden egzemplarz dla Wykonawcy. </w:t>
      </w:r>
    </w:p>
    <w:p w:rsidR="00952229" w:rsidRDefault="00952229" w:rsidP="00952229">
      <w:pPr>
        <w:pStyle w:val="Bezodstpw"/>
        <w:rPr>
          <w:rFonts w:asciiTheme="majorHAnsi" w:hAnsiTheme="majorHAnsi"/>
          <w:lang w:eastAsia="pl-PL"/>
        </w:rPr>
      </w:pPr>
    </w:p>
    <w:p w:rsidR="00952229" w:rsidRDefault="00952229" w:rsidP="00952229">
      <w:pPr>
        <w:pStyle w:val="Bezodstpw"/>
        <w:jc w:val="center"/>
        <w:rPr>
          <w:rFonts w:asciiTheme="majorHAnsi" w:hAnsiTheme="majorHAnsi"/>
          <w:lang w:eastAsia="pl-PL"/>
        </w:rPr>
      </w:pPr>
      <w:r>
        <w:rPr>
          <w:rFonts w:asciiTheme="majorHAnsi" w:hAnsiTheme="majorHAnsi"/>
          <w:lang w:eastAsia="pl-PL"/>
        </w:rPr>
        <w:t>§ 14</w:t>
      </w:r>
    </w:p>
    <w:p w:rsidR="00952229" w:rsidRDefault="00952229" w:rsidP="00952229">
      <w:pPr>
        <w:pStyle w:val="Bezodstpw"/>
        <w:jc w:val="both"/>
        <w:rPr>
          <w:rFonts w:asciiTheme="majorHAnsi" w:hAnsiTheme="majorHAnsi"/>
          <w:lang w:eastAsia="pl-PL"/>
        </w:rPr>
      </w:pPr>
      <w:r>
        <w:rPr>
          <w:rFonts w:asciiTheme="majorHAnsi" w:hAnsiTheme="majorHAnsi"/>
          <w:lang w:eastAsia="pl-PL"/>
        </w:rPr>
        <w:t>Integralnymi załącznikami niniejszej umowy są: specyfikacja istotnych warunków zamówienia stanowiąca załącznik nr 1 do umowy; oferta Wykonawcy zawierająca kalkulację cenową, stanowiąca załącznik nr 2 do umowy.</w:t>
      </w:r>
      <w:r>
        <w:rPr>
          <w:rFonts w:asciiTheme="majorHAnsi" w:hAnsiTheme="majorHAnsi"/>
          <w:i/>
          <w:iCs/>
          <w:lang w:eastAsia="pl-PL"/>
        </w:rPr>
        <w:t xml:space="preserve"> </w:t>
      </w:r>
    </w:p>
    <w:p w:rsidR="00952229" w:rsidRDefault="00952229" w:rsidP="00EC01FA">
      <w:pPr>
        <w:pStyle w:val="Bezodstpw"/>
        <w:rPr>
          <w:rFonts w:asciiTheme="majorHAnsi" w:hAnsiTheme="majorHAnsi"/>
          <w:lang w:eastAsia="pl-PL"/>
        </w:rPr>
      </w:pPr>
    </w:p>
    <w:p w:rsidR="00EC01FA" w:rsidRDefault="00EC01FA" w:rsidP="00EC01FA">
      <w:pPr>
        <w:pStyle w:val="Bezodstpw"/>
        <w:rPr>
          <w:rFonts w:asciiTheme="majorHAnsi" w:hAnsiTheme="majorHAnsi"/>
          <w:lang w:eastAsia="pl-PL"/>
        </w:rPr>
      </w:pPr>
      <w:r>
        <w:rPr>
          <w:rFonts w:asciiTheme="majorHAnsi" w:hAnsiTheme="majorHAnsi"/>
          <w:b/>
          <w:bCs/>
          <w:lang w:eastAsia="pl-PL"/>
        </w:rPr>
        <w:t xml:space="preserve">WYKONAWCA </w:t>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r>
      <w:r>
        <w:rPr>
          <w:rFonts w:asciiTheme="majorHAnsi" w:hAnsiTheme="majorHAnsi"/>
          <w:b/>
          <w:bCs/>
          <w:lang w:eastAsia="pl-PL"/>
        </w:rPr>
        <w:tab/>
        <w:t xml:space="preserve">ZAMAWIAJĄCY </w:t>
      </w:r>
    </w:p>
    <w:p w:rsidR="00EC01FA" w:rsidRDefault="00EC01FA" w:rsidP="00EC01FA"/>
    <w:p w:rsidR="00EC01FA" w:rsidRDefault="00EC01FA">
      <w:pPr>
        <w:suppressAutoHyphens w:val="0"/>
        <w:rPr>
          <w:rFonts w:asciiTheme="majorHAnsi" w:eastAsiaTheme="minorHAnsi" w:hAnsiTheme="majorHAnsi" w:cstheme="minorBidi"/>
          <w:b/>
          <w:sz w:val="22"/>
          <w:szCs w:val="22"/>
          <w:lang w:eastAsia="en-US"/>
        </w:rPr>
      </w:pPr>
      <w:r>
        <w:rPr>
          <w:rFonts w:asciiTheme="majorHAnsi" w:hAnsiTheme="majorHAnsi"/>
          <w:b/>
        </w:rPr>
        <w:br w:type="page"/>
      </w:r>
    </w:p>
    <w:p w:rsidR="00DF11E4" w:rsidRPr="00453CFC" w:rsidRDefault="00DF11E4" w:rsidP="00F003F2">
      <w:pPr>
        <w:pStyle w:val="Bezodstpw"/>
        <w:rPr>
          <w:rFonts w:asciiTheme="majorHAnsi" w:hAnsiTheme="majorHAnsi"/>
          <w:b/>
        </w:rPr>
      </w:pPr>
      <w:r w:rsidRPr="00453CFC">
        <w:rPr>
          <w:rFonts w:asciiTheme="majorHAnsi" w:hAnsiTheme="majorHAnsi"/>
          <w:b/>
        </w:rPr>
        <w:lastRenderedPageBreak/>
        <w:t>Załącznik nr 4 do SIWZ</w:t>
      </w:r>
    </w:p>
    <w:p w:rsidR="00DF11E4" w:rsidRPr="00453CFC" w:rsidRDefault="00DF11E4">
      <w:pPr>
        <w:keepNext/>
        <w:jc w:val="both"/>
        <w:rPr>
          <w:rFonts w:asciiTheme="majorHAnsi" w:hAnsiTheme="majorHAnsi"/>
          <w:b/>
          <w:color w:val="000000"/>
          <w:sz w:val="22"/>
          <w:szCs w:val="22"/>
        </w:rPr>
      </w:pPr>
      <w:r w:rsidRPr="00453CFC">
        <w:rPr>
          <w:rFonts w:asciiTheme="majorHAnsi" w:hAnsiTheme="majorHAnsi"/>
          <w:b/>
          <w:color w:val="000000"/>
          <w:sz w:val="22"/>
          <w:szCs w:val="22"/>
        </w:rPr>
        <w:t xml:space="preserve">Formularz oświadczenia Wykonawcy </w:t>
      </w:r>
    </w:p>
    <w:p w:rsidR="00DF11E4" w:rsidRPr="00453CFC" w:rsidRDefault="00DF11E4">
      <w:pPr>
        <w:keepNext/>
        <w:spacing w:after="120"/>
        <w:jc w:val="both"/>
        <w:rPr>
          <w:rFonts w:asciiTheme="majorHAnsi" w:hAnsiTheme="majorHAnsi"/>
          <w:b/>
          <w:color w:val="000000"/>
          <w:sz w:val="22"/>
          <w:szCs w:val="22"/>
        </w:rPr>
      </w:pPr>
      <w:r w:rsidRPr="00453CFC">
        <w:rPr>
          <w:rFonts w:asciiTheme="majorHAnsi" w:hAnsiTheme="majorHAnsi"/>
          <w:b/>
          <w:color w:val="000000"/>
          <w:sz w:val="22"/>
          <w:szCs w:val="22"/>
        </w:rPr>
        <w:t>o spełnianiu warunków udziału w postępowaniu</w:t>
      </w:r>
    </w:p>
    <w:p w:rsidR="00DF11E4" w:rsidRPr="00453CFC" w:rsidRDefault="00DF11E4">
      <w:pPr>
        <w:spacing w:after="120"/>
        <w:jc w:val="both"/>
        <w:rPr>
          <w:rFonts w:asciiTheme="majorHAnsi" w:hAnsiTheme="majorHAnsi"/>
          <w:sz w:val="22"/>
          <w:szCs w:val="22"/>
        </w:rPr>
      </w:pPr>
    </w:p>
    <w:p w:rsidR="00DF11E4" w:rsidRPr="00453CFC" w:rsidRDefault="00DF11E4">
      <w:pPr>
        <w:ind w:right="5668"/>
        <w:jc w:val="both"/>
        <w:rPr>
          <w:rFonts w:asciiTheme="majorHAnsi" w:hAnsiTheme="majorHAnsi"/>
          <w:i/>
          <w:sz w:val="22"/>
          <w:szCs w:val="22"/>
        </w:rPr>
      </w:pPr>
    </w:p>
    <w:p w:rsidR="00DF11E4" w:rsidRPr="00453CFC" w:rsidRDefault="00DF11E4">
      <w:pPr>
        <w:ind w:right="5668"/>
        <w:jc w:val="both"/>
        <w:rPr>
          <w:rFonts w:asciiTheme="majorHAnsi" w:hAnsiTheme="majorHAnsi"/>
          <w:i/>
          <w:sz w:val="22"/>
          <w:szCs w:val="22"/>
        </w:rPr>
      </w:pPr>
    </w:p>
    <w:p w:rsidR="00DF11E4" w:rsidRPr="00453CFC" w:rsidRDefault="00DF11E4">
      <w:pPr>
        <w:ind w:right="5668"/>
        <w:jc w:val="both"/>
        <w:rPr>
          <w:rFonts w:asciiTheme="majorHAnsi" w:hAnsiTheme="majorHAnsi"/>
          <w:i/>
          <w:sz w:val="22"/>
          <w:szCs w:val="22"/>
        </w:rPr>
      </w:pPr>
      <w:r w:rsidRPr="00453CFC">
        <w:rPr>
          <w:rFonts w:asciiTheme="majorHAnsi" w:hAnsiTheme="majorHAnsi"/>
          <w:i/>
          <w:sz w:val="22"/>
          <w:szCs w:val="22"/>
        </w:rPr>
        <w:t>……………………………………..</w:t>
      </w:r>
    </w:p>
    <w:p w:rsidR="00DF11E4" w:rsidRPr="00453CFC" w:rsidRDefault="00DF11E4">
      <w:pPr>
        <w:ind w:right="5668"/>
        <w:jc w:val="both"/>
        <w:rPr>
          <w:rFonts w:asciiTheme="majorHAnsi" w:hAnsiTheme="majorHAnsi"/>
          <w:i/>
          <w:sz w:val="22"/>
          <w:szCs w:val="22"/>
        </w:rPr>
      </w:pPr>
      <w:r w:rsidRPr="00453CFC">
        <w:rPr>
          <w:rFonts w:asciiTheme="majorHAnsi" w:hAnsiTheme="majorHAnsi"/>
          <w:i/>
          <w:sz w:val="22"/>
          <w:szCs w:val="22"/>
        </w:rPr>
        <w:t>nazwa i adres Wykonawcy</w:t>
      </w:r>
    </w:p>
    <w:p w:rsidR="00DF11E4" w:rsidRPr="00453CFC" w:rsidRDefault="00DF11E4">
      <w:pPr>
        <w:spacing w:after="120"/>
        <w:jc w:val="both"/>
        <w:rPr>
          <w:rFonts w:asciiTheme="majorHAnsi" w:hAnsiTheme="majorHAnsi"/>
          <w:sz w:val="22"/>
          <w:szCs w:val="22"/>
        </w:rPr>
      </w:pPr>
    </w:p>
    <w:p w:rsidR="00DF11E4" w:rsidRPr="00453CFC" w:rsidRDefault="00DF11E4">
      <w:pPr>
        <w:spacing w:after="120"/>
        <w:jc w:val="both"/>
        <w:rPr>
          <w:rFonts w:asciiTheme="majorHAnsi" w:hAnsiTheme="majorHAnsi"/>
          <w:sz w:val="22"/>
          <w:szCs w:val="22"/>
        </w:rPr>
      </w:pPr>
    </w:p>
    <w:p w:rsidR="00DF11E4" w:rsidRPr="00453CFC" w:rsidRDefault="00DF11E4" w:rsidP="00CC40F2">
      <w:pPr>
        <w:spacing w:after="120"/>
        <w:jc w:val="center"/>
        <w:rPr>
          <w:rFonts w:asciiTheme="majorHAnsi" w:hAnsiTheme="majorHAnsi"/>
          <w:b/>
          <w:smallCaps/>
          <w:sz w:val="22"/>
          <w:szCs w:val="22"/>
          <w:u w:val="single"/>
        </w:rPr>
      </w:pPr>
      <w:r w:rsidRPr="00453CFC">
        <w:rPr>
          <w:rFonts w:asciiTheme="majorHAnsi" w:hAnsiTheme="majorHAnsi"/>
          <w:b/>
          <w:smallCaps/>
          <w:sz w:val="22"/>
          <w:szCs w:val="22"/>
          <w:u w:val="single"/>
        </w:rPr>
        <w:t>Oświadczenie o spełnianiu warunków udziału w postępowaniu</w:t>
      </w:r>
    </w:p>
    <w:p w:rsidR="00DF11E4" w:rsidRPr="00453CFC" w:rsidRDefault="00DF11E4">
      <w:pPr>
        <w:spacing w:after="120"/>
        <w:jc w:val="both"/>
        <w:rPr>
          <w:rFonts w:asciiTheme="majorHAnsi" w:hAnsiTheme="majorHAnsi"/>
          <w:b/>
          <w:sz w:val="22"/>
          <w:szCs w:val="22"/>
          <w:u w:val="single"/>
        </w:rPr>
      </w:pPr>
    </w:p>
    <w:p w:rsidR="009C0587" w:rsidRPr="00453CFC" w:rsidRDefault="00DF11E4" w:rsidP="008F3868">
      <w:pPr>
        <w:jc w:val="both"/>
        <w:textAlignment w:val="top"/>
        <w:rPr>
          <w:rFonts w:asciiTheme="majorHAnsi" w:hAnsiTheme="majorHAnsi"/>
          <w:b/>
          <w:sz w:val="22"/>
          <w:szCs w:val="22"/>
        </w:rPr>
      </w:pPr>
      <w:r w:rsidRPr="00453CFC">
        <w:rPr>
          <w:rFonts w:asciiTheme="majorHAnsi" w:hAnsiTheme="majorHAnsi"/>
          <w:b/>
          <w:sz w:val="22"/>
          <w:szCs w:val="22"/>
        </w:rPr>
        <w:t>Składając ofertę w postępowaniu o zamówienie publiczne prowadzonym w trybie przetargu nieograniczonego</w:t>
      </w:r>
      <w:r w:rsidRPr="00453CFC">
        <w:rPr>
          <w:rFonts w:asciiTheme="majorHAnsi" w:hAnsiTheme="majorHAnsi"/>
          <w:b/>
          <w:sz w:val="22"/>
          <w:szCs w:val="22"/>
          <w:vertAlign w:val="superscript"/>
        </w:rPr>
        <w:t xml:space="preserve"> </w:t>
      </w:r>
      <w:r w:rsidR="009C0587" w:rsidRPr="00453CFC">
        <w:rPr>
          <w:rFonts w:asciiTheme="majorHAnsi" w:hAnsiTheme="majorHAnsi"/>
          <w:b/>
          <w:sz w:val="22"/>
          <w:szCs w:val="22"/>
        </w:rPr>
        <w:t xml:space="preserve">na </w:t>
      </w:r>
      <w:r w:rsidR="00E76F30" w:rsidRPr="00453CFC">
        <w:rPr>
          <w:rFonts w:asciiTheme="majorHAnsi" w:hAnsiTheme="majorHAnsi"/>
          <w:b/>
          <w:sz w:val="22"/>
          <w:szCs w:val="22"/>
        </w:rPr>
        <w:t>„Odbiór i wywóz odpadów</w:t>
      </w:r>
      <w:r w:rsidR="00E76F30" w:rsidRPr="00453CFC">
        <w:rPr>
          <w:rFonts w:asciiTheme="majorHAnsi" w:hAnsiTheme="majorHAnsi"/>
          <w:b/>
          <w:bCs/>
          <w:sz w:val="22"/>
          <w:szCs w:val="22"/>
        </w:rPr>
        <w:t xml:space="preserve"> dla </w:t>
      </w:r>
      <w:r w:rsidR="00E76F30" w:rsidRPr="00453CFC">
        <w:rPr>
          <w:rFonts w:asciiTheme="majorHAnsi" w:hAnsiTheme="majorHAnsi"/>
          <w:b/>
          <w:sz w:val="22"/>
          <w:szCs w:val="22"/>
        </w:rPr>
        <w:t>Krajowej Szkoły Sądownictwa i Prokuratury, ul. Przy Rondzie 5, 31-547 Kraków oraz jej ośrodków”</w:t>
      </w:r>
    </w:p>
    <w:p w:rsidR="00DF11E4" w:rsidRPr="00453CFC" w:rsidRDefault="00DF11E4" w:rsidP="008F3868">
      <w:pPr>
        <w:jc w:val="both"/>
        <w:textAlignment w:val="top"/>
        <w:rPr>
          <w:rFonts w:asciiTheme="majorHAnsi" w:hAnsiTheme="majorHAnsi"/>
          <w:b/>
          <w:sz w:val="22"/>
          <w:szCs w:val="22"/>
        </w:rPr>
      </w:pPr>
      <w:r w:rsidRPr="00453CFC">
        <w:rPr>
          <w:rFonts w:asciiTheme="majorHAnsi" w:hAnsiTheme="majorHAnsi"/>
          <w:b/>
          <w:sz w:val="22"/>
          <w:szCs w:val="22"/>
        </w:rPr>
        <w:t xml:space="preserve"> </w:t>
      </w:r>
    </w:p>
    <w:p w:rsidR="00DF11E4" w:rsidRPr="00453CFC" w:rsidRDefault="00DF11E4">
      <w:pPr>
        <w:spacing w:after="120"/>
        <w:jc w:val="both"/>
        <w:rPr>
          <w:rFonts w:asciiTheme="majorHAnsi" w:hAnsiTheme="majorHAnsi"/>
          <w:sz w:val="22"/>
          <w:szCs w:val="22"/>
        </w:rPr>
      </w:pPr>
      <w:r w:rsidRPr="00453CFC">
        <w:rPr>
          <w:rFonts w:asciiTheme="majorHAnsi" w:hAnsiTheme="majorHAnsi"/>
          <w:sz w:val="22"/>
          <w:szCs w:val="22"/>
        </w:rPr>
        <w:t>oświadczamy, że:</w:t>
      </w:r>
    </w:p>
    <w:p w:rsidR="00DF11E4" w:rsidRPr="00453CFC" w:rsidRDefault="00DF11E4" w:rsidP="00956242">
      <w:pPr>
        <w:numPr>
          <w:ilvl w:val="0"/>
          <w:numId w:val="3"/>
        </w:numPr>
        <w:tabs>
          <w:tab w:val="clear" w:pos="1080"/>
          <w:tab w:val="num" w:pos="567"/>
        </w:tabs>
        <w:spacing w:after="120"/>
        <w:ind w:left="567"/>
        <w:jc w:val="both"/>
        <w:rPr>
          <w:rFonts w:asciiTheme="majorHAnsi" w:hAnsiTheme="majorHAnsi"/>
          <w:sz w:val="22"/>
          <w:szCs w:val="22"/>
        </w:rPr>
      </w:pPr>
      <w:r w:rsidRPr="00453CFC">
        <w:rPr>
          <w:rFonts w:asciiTheme="majorHAnsi" w:hAnsiTheme="majorHAnsi"/>
          <w:sz w:val="22"/>
          <w:szCs w:val="22"/>
        </w:rPr>
        <w:t>spełniamy warunki udziału w postępowaniu określone w art. 22 ust. 1 ustawy z dnia 29 stycznia 2004 r. – Prawo zamówień publicznych,</w:t>
      </w:r>
    </w:p>
    <w:p w:rsidR="00DF11E4" w:rsidRPr="00453CFC" w:rsidRDefault="00DF11E4" w:rsidP="00956242">
      <w:pPr>
        <w:tabs>
          <w:tab w:val="num" w:pos="567"/>
        </w:tabs>
        <w:spacing w:after="120"/>
        <w:ind w:left="567"/>
        <w:jc w:val="both"/>
        <w:rPr>
          <w:rFonts w:asciiTheme="majorHAnsi" w:hAnsiTheme="majorHAnsi"/>
          <w:sz w:val="22"/>
          <w:szCs w:val="22"/>
        </w:rPr>
      </w:pPr>
    </w:p>
    <w:p w:rsidR="00DF11E4" w:rsidRPr="00453CFC"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453CFC">
        <w:rPr>
          <w:rFonts w:asciiTheme="majorHAnsi" w:hAnsiTheme="majorHAnsi"/>
          <w:sz w:val="22"/>
          <w:szCs w:val="22"/>
        </w:rPr>
        <w:t>posiadania uprawnień do wykonywania określonej działalności lub czynności, jeżeli przepisy prawa nakładają obowiązek ich posiadania,</w:t>
      </w:r>
    </w:p>
    <w:p w:rsidR="00DF11E4" w:rsidRPr="00453CFC"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453CFC">
        <w:rPr>
          <w:rFonts w:asciiTheme="majorHAnsi" w:hAnsiTheme="majorHAnsi"/>
          <w:sz w:val="22"/>
          <w:szCs w:val="22"/>
        </w:rPr>
        <w:t>posiadania wiedzy i doświadczenia,</w:t>
      </w:r>
    </w:p>
    <w:p w:rsidR="00DF11E4" w:rsidRPr="00453CFC"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453CFC">
        <w:rPr>
          <w:rFonts w:asciiTheme="majorHAnsi" w:hAnsiTheme="majorHAnsi"/>
          <w:sz w:val="22"/>
          <w:szCs w:val="22"/>
        </w:rPr>
        <w:t>dysponowania odpowiednim potencjałem technicznym oraz osobami zdolnymi do wykonania zamówienia,</w:t>
      </w:r>
    </w:p>
    <w:p w:rsidR="00DF11E4" w:rsidRPr="00453CFC" w:rsidRDefault="00DF11E4" w:rsidP="00F35BE8">
      <w:pPr>
        <w:pStyle w:val="Tekstpodstawowy"/>
        <w:widowControl w:val="0"/>
        <w:numPr>
          <w:ilvl w:val="0"/>
          <w:numId w:val="11"/>
        </w:numPr>
        <w:tabs>
          <w:tab w:val="clear" w:pos="1080"/>
          <w:tab w:val="num" w:pos="1134"/>
        </w:tabs>
        <w:spacing w:line="360" w:lineRule="auto"/>
        <w:ind w:left="1134"/>
        <w:jc w:val="both"/>
        <w:rPr>
          <w:rFonts w:asciiTheme="majorHAnsi" w:hAnsiTheme="majorHAnsi"/>
          <w:sz w:val="22"/>
          <w:szCs w:val="22"/>
        </w:rPr>
      </w:pPr>
      <w:r w:rsidRPr="00453CFC">
        <w:rPr>
          <w:rFonts w:asciiTheme="majorHAnsi" w:hAnsiTheme="majorHAnsi"/>
          <w:sz w:val="22"/>
          <w:szCs w:val="22"/>
        </w:rPr>
        <w:t>sytu</w:t>
      </w:r>
      <w:r w:rsidR="00956242" w:rsidRPr="00453CFC">
        <w:rPr>
          <w:rFonts w:asciiTheme="majorHAnsi" w:hAnsiTheme="majorHAnsi"/>
          <w:sz w:val="22"/>
          <w:szCs w:val="22"/>
        </w:rPr>
        <w:t>acji ekonomicznej i finansowej.</w:t>
      </w:r>
    </w:p>
    <w:p w:rsidR="00DF11E4" w:rsidRPr="00453CFC" w:rsidRDefault="00DF11E4" w:rsidP="00956242">
      <w:pPr>
        <w:tabs>
          <w:tab w:val="num" w:pos="567"/>
        </w:tabs>
        <w:spacing w:after="120"/>
        <w:ind w:left="567"/>
        <w:jc w:val="both"/>
        <w:rPr>
          <w:rFonts w:asciiTheme="majorHAnsi" w:hAnsiTheme="majorHAnsi"/>
          <w:sz w:val="22"/>
          <w:szCs w:val="22"/>
        </w:rPr>
      </w:pPr>
    </w:p>
    <w:p w:rsidR="00DF11E4" w:rsidRPr="00453CFC" w:rsidRDefault="00DF11E4" w:rsidP="00956242">
      <w:pPr>
        <w:numPr>
          <w:ilvl w:val="0"/>
          <w:numId w:val="3"/>
        </w:numPr>
        <w:tabs>
          <w:tab w:val="clear" w:pos="1080"/>
          <w:tab w:val="num" w:pos="567"/>
        </w:tabs>
        <w:spacing w:after="120"/>
        <w:ind w:left="567"/>
        <w:jc w:val="both"/>
        <w:rPr>
          <w:rFonts w:asciiTheme="majorHAnsi" w:hAnsiTheme="majorHAnsi"/>
          <w:sz w:val="22"/>
          <w:szCs w:val="22"/>
        </w:rPr>
      </w:pPr>
      <w:r w:rsidRPr="00453CFC">
        <w:rPr>
          <w:rFonts w:asciiTheme="majorHAnsi" w:hAnsiTheme="majorHAnsi"/>
          <w:sz w:val="22"/>
          <w:szCs w:val="22"/>
        </w:rPr>
        <w:t xml:space="preserve">nie podlegamy wykluczeniu z postępowania o udzielenie zamówienia </w:t>
      </w:r>
      <w:r w:rsidR="005A2A3D" w:rsidRPr="00453CFC">
        <w:rPr>
          <w:rFonts w:asciiTheme="majorHAnsi" w:hAnsiTheme="majorHAnsi"/>
          <w:sz w:val="22"/>
          <w:szCs w:val="22"/>
        </w:rPr>
        <w:t xml:space="preserve">na podstawie art. 24 ust. 1 </w:t>
      </w:r>
      <w:r w:rsidRPr="00453CFC">
        <w:rPr>
          <w:rFonts w:asciiTheme="majorHAnsi" w:hAnsiTheme="majorHAnsi"/>
          <w:sz w:val="22"/>
          <w:szCs w:val="22"/>
        </w:rPr>
        <w:t>ustawy Prawo zamówień publicznych.</w:t>
      </w:r>
    </w:p>
    <w:p w:rsidR="00DF11E4" w:rsidRPr="00453CFC" w:rsidRDefault="00DF11E4">
      <w:pPr>
        <w:spacing w:after="120"/>
        <w:jc w:val="both"/>
        <w:rPr>
          <w:rFonts w:asciiTheme="majorHAnsi" w:hAnsiTheme="majorHAnsi"/>
          <w:sz w:val="22"/>
          <w:szCs w:val="22"/>
        </w:rPr>
      </w:pPr>
    </w:p>
    <w:p w:rsidR="00DF11E4" w:rsidRPr="00453CFC" w:rsidRDefault="00DF11E4">
      <w:pPr>
        <w:spacing w:after="120"/>
        <w:jc w:val="both"/>
        <w:rPr>
          <w:rFonts w:asciiTheme="majorHAnsi" w:hAnsiTheme="majorHAnsi"/>
          <w:sz w:val="22"/>
          <w:szCs w:val="22"/>
        </w:rPr>
      </w:pPr>
    </w:p>
    <w:p w:rsidR="00DF11E4" w:rsidRPr="00453CFC" w:rsidRDefault="00DF11E4">
      <w:pPr>
        <w:spacing w:after="120"/>
        <w:jc w:val="both"/>
        <w:rPr>
          <w:rFonts w:asciiTheme="majorHAnsi" w:hAnsiTheme="majorHAnsi"/>
          <w:sz w:val="22"/>
          <w:szCs w:val="22"/>
        </w:rPr>
      </w:pPr>
    </w:p>
    <w:p w:rsidR="00DF11E4" w:rsidRPr="00453CFC" w:rsidRDefault="00DF11E4">
      <w:pPr>
        <w:pStyle w:val="Zwykytekst1"/>
        <w:spacing w:before="240"/>
        <w:jc w:val="both"/>
        <w:rPr>
          <w:rFonts w:asciiTheme="majorHAnsi" w:hAnsiTheme="majorHAnsi"/>
          <w:color w:val="000000"/>
          <w:sz w:val="22"/>
          <w:szCs w:val="22"/>
        </w:rPr>
      </w:pPr>
      <w:r w:rsidRPr="00453CFC">
        <w:rPr>
          <w:rFonts w:asciiTheme="majorHAnsi" w:hAnsiTheme="majorHAnsi"/>
          <w:color w:val="000000"/>
          <w:sz w:val="22"/>
          <w:szCs w:val="22"/>
        </w:rPr>
        <w:t>__________________, dnia __ __ 201</w:t>
      </w:r>
      <w:r w:rsidR="00E2137B" w:rsidRPr="00453CFC">
        <w:rPr>
          <w:rFonts w:asciiTheme="majorHAnsi" w:hAnsiTheme="majorHAnsi"/>
          <w:color w:val="000000"/>
          <w:sz w:val="22"/>
          <w:szCs w:val="22"/>
        </w:rPr>
        <w:t>2</w:t>
      </w:r>
      <w:r w:rsidRPr="00453CFC">
        <w:rPr>
          <w:rFonts w:asciiTheme="majorHAnsi" w:hAnsiTheme="majorHAnsi"/>
          <w:color w:val="000000"/>
          <w:sz w:val="22"/>
          <w:szCs w:val="22"/>
        </w:rPr>
        <w:t xml:space="preserve"> roku</w:t>
      </w:r>
    </w:p>
    <w:p w:rsidR="00DF11E4" w:rsidRPr="00453CFC" w:rsidRDefault="00DF11E4">
      <w:pPr>
        <w:pStyle w:val="Zwykytekst1"/>
        <w:spacing w:before="120"/>
        <w:ind w:firstLine="5160"/>
        <w:jc w:val="both"/>
        <w:rPr>
          <w:rFonts w:asciiTheme="majorHAnsi" w:hAnsiTheme="majorHAnsi"/>
          <w:i/>
          <w:color w:val="000000"/>
          <w:sz w:val="22"/>
          <w:szCs w:val="22"/>
        </w:rPr>
      </w:pPr>
      <w:r w:rsidRPr="00453CFC">
        <w:rPr>
          <w:rFonts w:asciiTheme="majorHAnsi" w:hAnsiTheme="majorHAnsi"/>
          <w:i/>
          <w:color w:val="000000"/>
          <w:sz w:val="22"/>
          <w:szCs w:val="22"/>
        </w:rPr>
        <w:t>___________________________________</w:t>
      </w:r>
    </w:p>
    <w:p w:rsidR="00DF11E4" w:rsidRPr="00E27C28" w:rsidRDefault="00DF11E4">
      <w:pPr>
        <w:pStyle w:val="Zwykytekst1"/>
        <w:spacing w:before="120"/>
        <w:ind w:firstLine="5580"/>
        <w:jc w:val="both"/>
        <w:rPr>
          <w:rFonts w:asciiTheme="majorHAnsi" w:hAnsiTheme="majorHAnsi"/>
          <w:i/>
          <w:color w:val="000000"/>
          <w:sz w:val="22"/>
          <w:szCs w:val="22"/>
        </w:rPr>
      </w:pPr>
      <w:r w:rsidRPr="00453CFC">
        <w:rPr>
          <w:rFonts w:asciiTheme="majorHAnsi" w:hAnsiTheme="majorHAnsi"/>
          <w:i/>
          <w:color w:val="000000"/>
          <w:sz w:val="22"/>
          <w:szCs w:val="22"/>
        </w:rPr>
        <w:t>(pieczęć i podpis Wykonawcy)</w:t>
      </w:r>
    </w:p>
    <w:p w:rsidR="00DF11E4" w:rsidRPr="00E27C28" w:rsidRDefault="00DF11E4">
      <w:pPr>
        <w:spacing w:after="120"/>
        <w:jc w:val="both"/>
        <w:rPr>
          <w:rFonts w:asciiTheme="majorHAnsi" w:hAnsiTheme="majorHAnsi"/>
          <w:sz w:val="22"/>
          <w:szCs w:val="22"/>
        </w:rPr>
      </w:pPr>
    </w:p>
    <w:p w:rsidR="0077142B" w:rsidRPr="00E27C28" w:rsidRDefault="0077142B">
      <w:pPr>
        <w:spacing w:after="120"/>
        <w:jc w:val="both"/>
        <w:rPr>
          <w:rFonts w:asciiTheme="majorHAnsi" w:hAnsiTheme="majorHAnsi"/>
          <w:sz w:val="22"/>
          <w:szCs w:val="22"/>
        </w:rPr>
      </w:pPr>
    </w:p>
    <w:sectPr w:rsidR="0077142B" w:rsidRPr="00E27C28" w:rsidSect="00BD258E">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BE" w:rsidRDefault="00C430BE">
      <w:r>
        <w:separator/>
      </w:r>
    </w:p>
  </w:endnote>
  <w:endnote w:type="continuationSeparator" w:id="0">
    <w:p w:rsidR="00C430BE" w:rsidRDefault="00C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E1" w:rsidRDefault="006375E1"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375E1" w:rsidRDefault="006375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E1" w:rsidRPr="009C0587" w:rsidRDefault="006375E1" w:rsidP="009C0587">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7A0C5C">
      <w:rPr>
        <w:rStyle w:val="Numerstrony"/>
        <w:rFonts w:ascii="Arial Narrow" w:hAnsi="Arial Narrow"/>
        <w:i/>
        <w:noProof/>
        <w:sz w:val="18"/>
        <w:szCs w:val="18"/>
      </w:rPr>
      <w:t>1</w:t>
    </w:r>
    <w:r w:rsidRPr="009C0587">
      <w:rPr>
        <w:rStyle w:val="Numerstrony"/>
        <w:rFonts w:ascii="Arial Narrow" w:hAnsi="Arial Narrow"/>
        <w:i/>
        <w:sz w:val="18"/>
        <w:szCs w:val="18"/>
      </w:rPr>
      <w:fldChar w:fldCharType="end"/>
    </w:r>
  </w:p>
  <w:p w:rsidR="006375E1" w:rsidRDefault="006375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BE" w:rsidRDefault="00C430BE">
      <w:r>
        <w:separator/>
      </w:r>
    </w:p>
  </w:footnote>
  <w:footnote w:type="continuationSeparator" w:id="0">
    <w:p w:rsidR="00C430BE" w:rsidRDefault="00C4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292E3DF8"/>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700" w:hanging="360"/>
      </w:pPr>
      <w:rPr>
        <w:rFonts w:hint="default"/>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19">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7"/>
    <w:multiLevelType w:val="multilevel"/>
    <w:tmpl w:val="57142AC0"/>
    <w:name w:val="WW8Num35"/>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1">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3">
    <w:nsid w:val="0000001B"/>
    <w:multiLevelType w:val="singleLevel"/>
    <w:tmpl w:val="0000001B"/>
    <w:name w:val="WW8Num52"/>
    <w:lvl w:ilvl="0">
      <w:start w:val="1"/>
      <w:numFmt w:val="decimal"/>
      <w:lvlText w:val="%1."/>
      <w:lvlJc w:val="left"/>
      <w:pPr>
        <w:tabs>
          <w:tab w:val="num" w:pos="720"/>
        </w:tabs>
        <w:ind w:left="720" w:hanging="360"/>
      </w:pPr>
      <w:rPr>
        <w:rFonts w:cs="Times New Roman"/>
      </w:rPr>
    </w:lvl>
  </w:abstractNum>
  <w:abstractNum w:abstractNumId="24">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6">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8">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0">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1">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2">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3">
    <w:nsid w:val="00000028"/>
    <w:multiLevelType w:val="multilevel"/>
    <w:tmpl w:val="70805B72"/>
    <w:name w:val="WW8Num5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Helvetica" w:hint="default"/>
      </w:rPr>
    </w:lvl>
    <w:lvl w:ilvl="2">
      <w:start w:val="1"/>
      <w:numFmt w:val="decimal"/>
      <w:isLgl/>
      <w:lvlText w:val="%1.%2.%3."/>
      <w:lvlJc w:val="left"/>
      <w:pPr>
        <w:ind w:left="1080" w:hanging="720"/>
      </w:pPr>
      <w:rPr>
        <w:rFonts w:cs="Helvetica" w:hint="default"/>
      </w:rPr>
    </w:lvl>
    <w:lvl w:ilvl="3">
      <w:start w:val="1"/>
      <w:numFmt w:val="decimal"/>
      <w:isLgl/>
      <w:lvlText w:val="%1.%2.%3.%4."/>
      <w:lvlJc w:val="left"/>
      <w:pPr>
        <w:ind w:left="1440" w:hanging="1080"/>
      </w:pPr>
      <w:rPr>
        <w:rFonts w:cs="Helvetica" w:hint="default"/>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1800" w:hanging="144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160" w:hanging="1800"/>
      </w:pPr>
      <w:rPr>
        <w:rFonts w:cs="Helvetica" w:hint="default"/>
      </w:rPr>
    </w:lvl>
  </w:abstractNum>
  <w:abstractNum w:abstractNumId="34">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1F368BE"/>
    <w:multiLevelType w:val="hybridMultilevel"/>
    <w:tmpl w:val="212CF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4E20B8E"/>
    <w:multiLevelType w:val="multilevel"/>
    <w:tmpl w:val="D02251A4"/>
    <w:lvl w:ilvl="0">
      <w:start w:val="1"/>
      <w:numFmt w:val="decimal"/>
      <w:lvlText w:val="%1"/>
      <w:lvlJc w:val="left"/>
      <w:pPr>
        <w:ind w:left="360" w:hanging="360"/>
      </w:pPr>
      <w:rPr>
        <w:rFonts w:cs="Helvetica" w:hint="default"/>
      </w:rPr>
    </w:lvl>
    <w:lvl w:ilvl="1">
      <w:start w:val="3"/>
      <w:numFmt w:val="decimal"/>
      <w:lvlText w:val="%1.%2"/>
      <w:lvlJc w:val="left"/>
      <w:pPr>
        <w:ind w:left="360" w:hanging="36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800" w:hanging="1800"/>
      </w:pPr>
      <w:rPr>
        <w:rFonts w:cs="Helvetica" w:hint="default"/>
      </w:rPr>
    </w:lvl>
    <w:lvl w:ilvl="8">
      <w:start w:val="1"/>
      <w:numFmt w:val="decimal"/>
      <w:lvlText w:val="%1.%2.%3.%4.%5.%6.%7.%8.%9"/>
      <w:lvlJc w:val="left"/>
      <w:pPr>
        <w:ind w:left="1800" w:hanging="1800"/>
      </w:pPr>
      <w:rPr>
        <w:rFonts w:cs="Helvetica" w:hint="default"/>
      </w:rPr>
    </w:lvl>
  </w:abstractNum>
  <w:abstractNum w:abstractNumId="37">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0DA81623"/>
    <w:multiLevelType w:val="hybridMultilevel"/>
    <w:tmpl w:val="E4341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5B6F76"/>
    <w:multiLevelType w:val="hybridMultilevel"/>
    <w:tmpl w:val="892CD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nsid w:val="219876BA"/>
    <w:multiLevelType w:val="hybridMultilevel"/>
    <w:tmpl w:val="DF78B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BE7BFA"/>
    <w:multiLevelType w:val="hybridMultilevel"/>
    <w:tmpl w:val="0FB02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603623"/>
    <w:multiLevelType w:val="hybridMultilevel"/>
    <w:tmpl w:val="32E62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9C65C8F"/>
    <w:multiLevelType w:val="multilevel"/>
    <w:tmpl w:val="AFFA7872"/>
    <w:name w:val="WW8Num523"/>
    <w:lvl w:ilvl="0">
      <w:start w:val="4"/>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Helvetica" w:hint="default"/>
      </w:rPr>
    </w:lvl>
    <w:lvl w:ilvl="2">
      <w:start w:val="1"/>
      <w:numFmt w:val="decimal"/>
      <w:isLgl/>
      <w:lvlText w:val="%1.%2.%3."/>
      <w:lvlJc w:val="left"/>
      <w:pPr>
        <w:ind w:left="1080" w:hanging="720"/>
      </w:pPr>
      <w:rPr>
        <w:rFonts w:cs="Helvetica" w:hint="default"/>
      </w:rPr>
    </w:lvl>
    <w:lvl w:ilvl="3">
      <w:start w:val="1"/>
      <w:numFmt w:val="decimal"/>
      <w:isLgl/>
      <w:lvlText w:val="%1.%2.%3.%4."/>
      <w:lvlJc w:val="left"/>
      <w:pPr>
        <w:ind w:left="1440" w:hanging="1080"/>
      </w:pPr>
      <w:rPr>
        <w:rFonts w:cs="Helvetica" w:hint="default"/>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1800" w:hanging="144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160" w:hanging="1800"/>
      </w:pPr>
      <w:rPr>
        <w:rFonts w:cs="Helvetica" w:hint="default"/>
      </w:rPr>
    </w:lvl>
  </w:abstractNum>
  <w:abstractNum w:abstractNumId="46">
    <w:nsid w:val="2D0F4CBB"/>
    <w:multiLevelType w:val="hybridMultilevel"/>
    <w:tmpl w:val="B24EE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E9377E2"/>
    <w:multiLevelType w:val="hybridMultilevel"/>
    <w:tmpl w:val="7B141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2638ADB8">
      <w:start w:val="1"/>
      <w:numFmt w:val="decimal"/>
      <w:lvlText w:val="%3."/>
      <w:lvlJc w:val="right"/>
      <w:pPr>
        <w:ind w:left="2160" w:hanging="180"/>
      </w:pPr>
      <w:rPr>
        <w:rFonts w:asciiTheme="majorHAnsi" w:eastAsiaTheme="minorHAnsi" w:hAnsiTheme="majorHAnsi" w:cstheme="minorBid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1309D2"/>
    <w:multiLevelType w:val="hybridMultilevel"/>
    <w:tmpl w:val="E320F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1CE6A67"/>
    <w:multiLevelType w:val="hybridMultilevel"/>
    <w:tmpl w:val="7EBC7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2">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39057C"/>
    <w:multiLevelType w:val="hybridMultilevel"/>
    <w:tmpl w:val="4334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6761B6"/>
    <w:multiLevelType w:val="hybridMultilevel"/>
    <w:tmpl w:val="3F9A4CA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7E061C4E">
      <w:start w:val="1"/>
      <w:numFmt w:val="decimal"/>
      <w:lvlText w:val="%4)"/>
      <w:lvlJc w:val="left"/>
      <w:pPr>
        <w:ind w:left="3840" w:hanging="360"/>
      </w:pPr>
      <w:rPr>
        <w:rFonts w:hint="default"/>
      </w:r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5">
    <w:nsid w:val="43000A06"/>
    <w:multiLevelType w:val="hybridMultilevel"/>
    <w:tmpl w:val="94D07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4D857AA"/>
    <w:multiLevelType w:val="hybridMultilevel"/>
    <w:tmpl w:val="94646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B31236"/>
    <w:multiLevelType w:val="hybridMultilevel"/>
    <w:tmpl w:val="A4F4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A1B4D0A"/>
    <w:multiLevelType w:val="multilevel"/>
    <w:tmpl w:val="9294A1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Arial Narrow" w:eastAsia="Times New Roman" w:hAnsi="Arial Narrow" w:cs="Times New Roman"/>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0">
    <w:nsid w:val="6AA5151D"/>
    <w:multiLevelType w:val="multilevel"/>
    <w:tmpl w:val="58C86CD2"/>
    <w:lvl w:ilvl="0">
      <w:start w:val="1"/>
      <w:numFmt w:val="decimal"/>
      <w:lvlText w:val="%1"/>
      <w:lvlJc w:val="left"/>
      <w:pPr>
        <w:ind w:left="360" w:hanging="360"/>
      </w:pPr>
      <w:rPr>
        <w:rFonts w:cs="Helvetica" w:hint="default"/>
      </w:rPr>
    </w:lvl>
    <w:lvl w:ilvl="1">
      <w:start w:val="3"/>
      <w:numFmt w:val="decimal"/>
      <w:lvlText w:val="%1.%2"/>
      <w:lvlJc w:val="left"/>
      <w:pPr>
        <w:ind w:left="360" w:hanging="36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800" w:hanging="1800"/>
      </w:pPr>
      <w:rPr>
        <w:rFonts w:cs="Helvetica" w:hint="default"/>
      </w:rPr>
    </w:lvl>
    <w:lvl w:ilvl="8">
      <w:start w:val="1"/>
      <w:numFmt w:val="decimal"/>
      <w:lvlText w:val="%1.%2.%3.%4.%5.%6.%7.%8.%9"/>
      <w:lvlJc w:val="left"/>
      <w:pPr>
        <w:ind w:left="1800" w:hanging="1800"/>
      </w:pPr>
      <w:rPr>
        <w:rFonts w:cs="Helvetica" w:hint="default"/>
      </w:rPr>
    </w:lvl>
  </w:abstractNum>
  <w:abstractNum w:abstractNumId="61">
    <w:nsid w:val="6D9E1F67"/>
    <w:multiLevelType w:val="hybridMultilevel"/>
    <w:tmpl w:val="C1660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0"/>
  </w:num>
  <w:num w:numId="7">
    <w:abstractNumId w:val="23"/>
  </w:num>
  <w:num w:numId="8">
    <w:abstractNumId w:val="27"/>
  </w:num>
  <w:num w:numId="9">
    <w:abstractNumId w:val="33"/>
  </w:num>
  <w:num w:numId="10">
    <w:abstractNumId w:val="34"/>
  </w:num>
  <w:num w:numId="11">
    <w:abstractNumId w:val="51"/>
  </w:num>
  <w:num w:numId="12">
    <w:abstractNumId w:val="59"/>
  </w:num>
  <w:num w:numId="13">
    <w:abstractNumId w:val="54"/>
  </w:num>
  <w:num w:numId="14">
    <w:abstractNumId w:val="63"/>
  </w:num>
  <w:num w:numId="15">
    <w:abstractNumId w:val="52"/>
  </w:num>
  <w:num w:numId="16">
    <w:abstractNumId w:val="50"/>
  </w:num>
  <w:num w:numId="17">
    <w:abstractNumId w:val="41"/>
  </w:num>
  <w:num w:numId="18">
    <w:abstractNumId w:val="39"/>
  </w:num>
  <w:num w:numId="19">
    <w:abstractNumId w:val="62"/>
  </w:num>
  <w:num w:numId="20">
    <w:abstractNumId w:val="61"/>
  </w:num>
  <w:num w:numId="21">
    <w:abstractNumId w:val="53"/>
  </w:num>
  <w:num w:numId="22">
    <w:abstractNumId w:val="48"/>
  </w:num>
  <w:num w:numId="23">
    <w:abstractNumId w:val="60"/>
  </w:num>
  <w:num w:numId="24">
    <w:abstractNumId w:val="36"/>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6AB9"/>
    <w:rsid w:val="00031371"/>
    <w:rsid w:val="0003222A"/>
    <w:rsid w:val="00034E1F"/>
    <w:rsid w:val="00044CB9"/>
    <w:rsid w:val="00071FE7"/>
    <w:rsid w:val="0007542B"/>
    <w:rsid w:val="00076D7C"/>
    <w:rsid w:val="00082881"/>
    <w:rsid w:val="00093F89"/>
    <w:rsid w:val="000A1CCA"/>
    <w:rsid w:val="000B4001"/>
    <w:rsid w:val="000B7F14"/>
    <w:rsid w:val="000C4330"/>
    <w:rsid w:val="000D681D"/>
    <w:rsid w:val="000D6E1B"/>
    <w:rsid w:val="000E788E"/>
    <w:rsid w:val="000F07F7"/>
    <w:rsid w:val="000F1C32"/>
    <w:rsid w:val="000F52CF"/>
    <w:rsid w:val="000F7D2B"/>
    <w:rsid w:val="001028DC"/>
    <w:rsid w:val="001128D3"/>
    <w:rsid w:val="00113A8D"/>
    <w:rsid w:val="001218A8"/>
    <w:rsid w:val="001230CE"/>
    <w:rsid w:val="00126AFF"/>
    <w:rsid w:val="00127D86"/>
    <w:rsid w:val="0013430E"/>
    <w:rsid w:val="00135643"/>
    <w:rsid w:val="001359FA"/>
    <w:rsid w:val="001376FD"/>
    <w:rsid w:val="00144C62"/>
    <w:rsid w:val="001453CD"/>
    <w:rsid w:val="00146998"/>
    <w:rsid w:val="00150891"/>
    <w:rsid w:val="001619F1"/>
    <w:rsid w:val="00180A7B"/>
    <w:rsid w:val="00181821"/>
    <w:rsid w:val="001862B9"/>
    <w:rsid w:val="00187F27"/>
    <w:rsid w:val="00191617"/>
    <w:rsid w:val="00196F14"/>
    <w:rsid w:val="0019718D"/>
    <w:rsid w:val="00197DBA"/>
    <w:rsid w:val="001A3AE5"/>
    <w:rsid w:val="001B44E3"/>
    <w:rsid w:val="001B5E83"/>
    <w:rsid w:val="001C18EB"/>
    <w:rsid w:val="001C3F51"/>
    <w:rsid w:val="001C5C21"/>
    <w:rsid w:val="001D3323"/>
    <w:rsid w:val="001D68E9"/>
    <w:rsid w:val="001E1D73"/>
    <w:rsid w:val="001E74B3"/>
    <w:rsid w:val="001F6B14"/>
    <w:rsid w:val="00201E86"/>
    <w:rsid w:val="0020330E"/>
    <w:rsid w:val="002041A8"/>
    <w:rsid w:val="002124DA"/>
    <w:rsid w:val="00213D12"/>
    <w:rsid w:val="00225475"/>
    <w:rsid w:val="00234633"/>
    <w:rsid w:val="00242026"/>
    <w:rsid w:val="00242634"/>
    <w:rsid w:val="002537B9"/>
    <w:rsid w:val="00266D93"/>
    <w:rsid w:val="00275FB9"/>
    <w:rsid w:val="00277359"/>
    <w:rsid w:val="00282DB9"/>
    <w:rsid w:val="00283B81"/>
    <w:rsid w:val="002C3EB8"/>
    <w:rsid w:val="002E383F"/>
    <w:rsid w:val="002E6BB7"/>
    <w:rsid w:val="0030368C"/>
    <w:rsid w:val="00306407"/>
    <w:rsid w:val="003065EE"/>
    <w:rsid w:val="0030723F"/>
    <w:rsid w:val="00311B09"/>
    <w:rsid w:val="00311D45"/>
    <w:rsid w:val="003122AE"/>
    <w:rsid w:val="00315B84"/>
    <w:rsid w:val="003217BD"/>
    <w:rsid w:val="00336E00"/>
    <w:rsid w:val="00353C8D"/>
    <w:rsid w:val="003564E0"/>
    <w:rsid w:val="00357A67"/>
    <w:rsid w:val="00362BFF"/>
    <w:rsid w:val="003636E0"/>
    <w:rsid w:val="00386998"/>
    <w:rsid w:val="003A59D2"/>
    <w:rsid w:val="003A6A1C"/>
    <w:rsid w:val="003B73E4"/>
    <w:rsid w:val="003B7815"/>
    <w:rsid w:val="003D40A5"/>
    <w:rsid w:val="003E4487"/>
    <w:rsid w:val="003E5ED2"/>
    <w:rsid w:val="003F53AB"/>
    <w:rsid w:val="00401FE5"/>
    <w:rsid w:val="00403466"/>
    <w:rsid w:val="00404E6F"/>
    <w:rsid w:val="00407A0F"/>
    <w:rsid w:val="00411DF5"/>
    <w:rsid w:val="00412627"/>
    <w:rsid w:val="00425FCE"/>
    <w:rsid w:val="0043126E"/>
    <w:rsid w:val="00436DBC"/>
    <w:rsid w:val="00441488"/>
    <w:rsid w:val="00453CFC"/>
    <w:rsid w:val="00455773"/>
    <w:rsid w:val="00467482"/>
    <w:rsid w:val="00483338"/>
    <w:rsid w:val="00486F48"/>
    <w:rsid w:val="004943F3"/>
    <w:rsid w:val="004A7ACE"/>
    <w:rsid w:val="004B333E"/>
    <w:rsid w:val="004B7C68"/>
    <w:rsid w:val="004C1A0E"/>
    <w:rsid w:val="004C6B53"/>
    <w:rsid w:val="004E7008"/>
    <w:rsid w:val="004F5187"/>
    <w:rsid w:val="004F5FF5"/>
    <w:rsid w:val="004F6425"/>
    <w:rsid w:val="0050181B"/>
    <w:rsid w:val="00502D6B"/>
    <w:rsid w:val="00511175"/>
    <w:rsid w:val="0051179C"/>
    <w:rsid w:val="00526223"/>
    <w:rsid w:val="00527C37"/>
    <w:rsid w:val="00527D86"/>
    <w:rsid w:val="00541292"/>
    <w:rsid w:val="0054319C"/>
    <w:rsid w:val="00550635"/>
    <w:rsid w:val="00556D75"/>
    <w:rsid w:val="00561D95"/>
    <w:rsid w:val="00567308"/>
    <w:rsid w:val="00573A12"/>
    <w:rsid w:val="00576823"/>
    <w:rsid w:val="005776AD"/>
    <w:rsid w:val="00583583"/>
    <w:rsid w:val="005855DB"/>
    <w:rsid w:val="00585B4B"/>
    <w:rsid w:val="005877C6"/>
    <w:rsid w:val="00594C60"/>
    <w:rsid w:val="00597B07"/>
    <w:rsid w:val="005A2A3D"/>
    <w:rsid w:val="005A364C"/>
    <w:rsid w:val="005B2B21"/>
    <w:rsid w:val="005B3FC3"/>
    <w:rsid w:val="005B7C62"/>
    <w:rsid w:val="005F2CCA"/>
    <w:rsid w:val="005F6E89"/>
    <w:rsid w:val="00602A4F"/>
    <w:rsid w:val="00624555"/>
    <w:rsid w:val="00627DCC"/>
    <w:rsid w:val="006375E1"/>
    <w:rsid w:val="006432E6"/>
    <w:rsid w:val="006543B9"/>
    <w:rsid w:val="00660B91"/>
    <w:rsid w:val="00660DD8"/>
    <w:rsid w:val="00662108"/>
    <w:rsid w:val="00664DBF"/>
    <w:rsid w:val="006751CF"/>
    <w:rsid w:val="00676645"/>
    <w:rsid w:val="00680D63"/>
    <w:rsid w:val="006A4E29"/>
    <w:rsid w:val="006B0EA4"/>
    <w:rsid w:val="006C774A"/>
    <w:rsid w:val="006D0E93"/>
    <w:rsid w:val="006D68E4"/>
    <w:rsid w:val="006D7076"/>
    <w:rsid w:val="006D7396"/>
    <w:rsid w:val="006F128D"/>
    <w:rsid w:val="006F41B6"/>
    <w:rsid w:val="006F7AE1"/>
    <w:rsid w:val="00703E7C"/>
    <w:rsid w:val="0070632C"/>
    <w:rsid w:val="007123F2"/>
    <w:rsid w:val="007158BD"/>
    <w:rsid w:val="00725F72"/>
    <w:rsid w:val="00740E62"/>
    <w:rsid w:val="007547D9"/>
    <w:rsid w:val="00763C1D"/>
    <w:rsid w:val="0077142B"/>
    <w:rsid w:val="00786BFB"/>
    <w:rsid w:val="00791A0E"/>
    <w:rsid w:val="007A0C5C"/>
    <w:rsid w:val="007A4290"/>
    <w:rsid w:val="007B3313"/>
    <w:rsid w:val="007B4597"/>
    <w:rsid w:val="007B682F"/>
    <w:rsid w:val="007B7B82"/>
    <w:rsid w:val="007C0A0A"/>
    <w:rsid w:val="007C18BC"/>
    <w:rsid w:val="007C35A7"/>
    <w:rsid w:val="007D4CB9"/>
    <w:rsid w:val="007E5DE0"/>
    <w:rsid w:val="007E5DF1"/>
    <w:rsid w:val="00800E7E"/>
    <w:rsid w:val="00803658"/>
    <w:rsid w:val="00805761"/>
    <w:rsid w:val="008258D4"/>
    <w:rsid w:val="0082608F"/>
    <w:rsid w:val="008300F5"/>
    <w:rsid w:val="00831EAF"/>
    <w:rsid w:val="00836F82"/>
    <w:rsid w:val="008419AE"/>
    <w:rsid w:val="00850963"/>
    <w:rsid w:val="00853844"/>
    <w:rsid w:val="00853BAD"/>
    <w:rsid w:val="00855680"/>
    <w:rsid w:val="008666BA"/>
    <w:rsid w:val="00872DFB"/>
    <w:rsid w:val="00876883"/>
    <w:rsid w:val="008778AE"/>
    <w:rsid w:val="00882551"/>
    <w:rsid w:val="008B0FA3"/>
    <w:rsid w:val="008B508D"/>
    <w:rsid w:val="008D12A0"/>
    <w:rsid w:val="008E6619"/>
    <w:rsid w:val="008F3868"/>
    <w:rsid w:val="00922E86"/>
    <w:rsid w:val="00926E12"/>
    <w:rsid w:val="009336FD"/>
    <w:rsid w:val="00952229"/>
    <w:rsid w:val="00956242"/>
    <w:rsid w:val="00957264"/>
    <w:rsid w:val="00960A64"/>
    <w:rsid w:val="00972065"/>
    <w:rsid w:val="00973F93"/>
    <w:rsid w:val="0098333E"/>
    <w:rsid w:val="00986D73"/>
    <w:rsid w:val="009965A4"/>
    <w:rsid w:val="009A5AF6"/>
    <w:rsid w:val="009A6EF3"/>
    <w:rsid w:val="009B0656"/>
    <w:rsid w:val="009B23FB"/>
    <w:rsid w:val="009B6C22"/>
    <w:rsid w:val="009C0587"/>
    <w:rsid w:val="009C32B2"/>
    <w:rsid w:val="009C66B9"/>
    <w:rsid w:val="009D14DF"/>
    <w:rsid w:val="009D1C1E"/>
    <w:rsid w:val="009D44A1"/>
    <w:rsid w:val="009F1D33"/>
    <w:rsid w:val="00A016EF"/>
    <w:rsid w:val="00A06E7A"/>
    <w:rsid w:val="00A14262"/>
    <w:rsid w:val="00A2248A"/>
    <w:rsid w:val="00A22607"/>
    <w:rsid w:val="00A23D81"/>
    <w:rsid w:val="00A2586D"/>
    <w:rsid w:val="00A27AA0"/>
    <w:rsid w:val="00A30B8A"/>
    <w:rsid w:val="00A47966"/>
    <w:rsid w:val="00A639C4"/>
    <w:rsid w:val="00A738DE"/>
    <w:rsid w:val="00A76399"/>
    <w:rsid w:val="00A7679C"/>
    <w:rsid w:val="00A84131"/>
    <w:rsid w:val="00A96129"/>
    <w:rsid w:val="00AA19DB"/>
    <w:rsid w:val="00AA6EA1"/>
    <w:rsid w:val="00AB2363"/>
    <w:rsid w:val="00AD5998"/>
    <w:rsid w:val="00AD6449"/>
    <w:rsid w:val="00AD6ED7"/>
    <w:rsid w:val="00AF7538"/>
    <w:rsid w:val="00B0614D"/>
    <w:rsid w:val="00B16AC0"/>
    <w:rsid w:val="00B379A6"/>
    <w:rsid w:val="00B447BC"/>
    <w:rsid w:val="00B63ADF"/>
    <w:rsid w:val="00B817C0"/>
    <w:rsid w:val="00B86069"/>
    <w:rsid w:val="00B91F4D"/>
    <w:rsid w:val="00B973CD"/>
    <w:rsid w:val="00BA134C"/>
    <w:rsid w:val="00BA1FA8"/>
    <w:rsid w:val="00BB170D"/>
    <w:rsid w:val="00BB184B"/>
    <w:rsid w:val="00BB3EBE"/>
    <w:rsid w:val="00BB4C6A"/>
    <w:rsid w:val="00BC0D88"/>
    <w:rsid w:val="00BC3702"/>
    <w:rsid w:val="00BC4EBD"/>
    <w:rsid w:val="00BD258E"/>
    <w:rsid w:val="00BD743A"/>
    <w:rsid w:val="00BE08D8"/>
    <w:rsid w:val="00BE292C"/>
    <w:rsid w:val="00BE2FE3"/>
    <w:rsid w:val="00C00BCB"/>
    <w:rsid w:val="00C01390"/>
    <w:rsid w:val="00C022F6"/>
    <w:rsid w:val="00C03AD8"/>
    <w:rsid w:val="00C14313"/>
    <w:rsid w:val="00C21048"/>
    <w:rsid w:val="00C430BE"/>
    <w:rsid w:val="00C61B35"/>
    <w:rsid w:val="00C67FB9"/>
    <w:rsid w:val="00C73ACF"/>
    <w:rsid w:val="00C80B62"/>
    <w:rsid w:val="00C92E95"/>
    <w:rsid w:val="00CA75E0"/>
    <w:rsid w:val="00CB5178"/>
    <w:rsid w:val="00CB7960"/>
    <w:rsid w:val="00CC0908"/>
    <w:rsid w:val="00CC324E"/>
    <w:rsid w:val="00CC40F2"/>
    <w:rsid w:val="00CC541B"/>
    <w:rsid w:val="00CC623D"/>
    <w:rsid w:val="00CC6C05"/>
    <w:rsid w:val="00CD5548"/>
    <w:rsid w:val="00CE0ED2"/>
    <w:rsid w:val="00CF1315"/>
    <w:rsid w:val="00CF38C0"/>
    <w:rsid w:val="00D1087E"/>
    <w:rsid w:val="00D11AEE"/>
    <w:rsid w:val="00D2161D"/>
    <w:rsid w:val="00D26CD0"/>
    <w:rsid w:val="00D31516"/>
    <w:rsid w:val="00D359A9"/>
    <w:rsid w:val="00D368C0"/>
    <w:rsid w:val="00D41207"/>
    <w:rsid w:val="00D44FC6"/>
    <w:rsid w:val="00D45500"/>
    <w:rsid w:val="00D45855"/>
    <w:rsid w:val="00D515D4"/>
    <w:rsid w:val="00D51688"/>
    <w:rsid w:val="00D5180C"/>
    <w:rsid w:val="00D600F0"/>
    <w:rsid w:val="00D6130D"/>
    <w:rsid w:val="00D71B56"/>
    <w:rsid w:val="00D72476"/>
    <w:rsid w:val="00D83F73"/>
    <w:rsid w:val="00D8728B"/>
    <w:rsid w:val="00D8768F"/>
    <w:rsid w:val="00DA10D1"/>
    <w:rsid w:val="00DA2D4D"/>
    <w:rsid w:val="00DA5085"/>
    <w:rsid w:val="00DA7470"/>
    <w:rsid w:val="00DB5268"/>
    <w:rsid w:val="00DB6677"/>
    <w:rsid w:val="00DC517D"/>
    <w:rsid w:val="00DD06CD"/>
    <w:rsid w:val="00DD0E66"/>
    <w:rsid w:val="00DD2A52"/>
    <w:rsid w:val="00DD3514"/>
    <w:rsid w:val="00DE7B3E"/>
    <w:rsid w:val="00DF11E4"/>
    <w:rsid w:val="00DF4E4F"/>
    <w:rsid w:val="00E01FE2"/>
    <w:rsid w:val="00E03928"/>
    <w:rsid w:val="00E1667F"/>
    <w:rsid w:val="00E2137B"/>
    <w:rsid w:val="00E22BF2"/>
    <w:rsid w:val="00E238F9"/>
    <w:rsid w:val="00E27655"/>
    <w:rsid w:val="00E27C28"/>
    <w:rsid w:val="00E40C75"/>
    <w:rsid w:val="00E42553"/>
    <w:rsid w:val="00E42AAA"/>
    <w:rsid w:val="00E47468"/>
    <w:rsid w:val="00E54186"/>
    <w:rsid w:val="00E74215"/>
    <w:rsid w:val="00E76F30"/>
    <w:rsid w:val="00E93CEA"/>
    <w:rsid w:val="00EA35B8"/>
    <w:rsid w:val="00EA3C03"/>
    <w:rsid w:val="00EA742C"/>
    <w:rsid w:val="00EB0E0B"/>
    <w:rsid w:val="00EC01FA"/>
    <w:rsid w:val="00EC0603"/>
    <w:rsid w:val="00EC242A"/>
    <w:rsid w:val="00EC5C33"/>
    <w:rsid w:val="00ED02C2"/>
    <w:rsid w:val="00ED0DED"/>
    <w:rsid w:val="00ED1E5F"/>
    <w:rsid w:val="00ED5BF7"/>
    <w:rsid w:val="00EE05AF"/>
    <w:rsid w:val="00EE7CDA"/>
    <w:rsid w:val="00EF1B55"/>
    <w:rsid w:val="00EF3516"/>
    <w:rsid w:val="00EF3D03"/>
    <w:rsid w:val="00EF46C4"/>
    <w:rsid w:val="00F00315"/>
    <w:rsid w:val="00F003F2"/>
    <w:rsid w:val="00F063B4"/>
    <w:rsid w:val="00F11E59"/>
    <w:rsid w:val="00F13220"/>
    <w:rsid w:val="00F240C8"/>
    <w:rsid w:val="00F31702"/>
    <w:rsid w:val="00F31A4C"/>
    <w:rsid w:val="00F35BE8"/>
    <w:rsid w:val="00F41F9E"/>
    <w:rsid w:val="00F42963"/>
    <w:rsid w:val="00F43081"/>
    <w:rsid w:val="00F45EBB"/>
    <w:rsid w:val="00F51E7B"/>
    <w:rsid w:val="00F6242E"/>
    <w:rsid w:val="00F62D22"/>
    <w:rsid w:val="00F639DF"/>
    <w:rsid w:val="00F65BFB"/>
    <w:rsid w:val="00F7042F"/>
    <w:rsid w:val="00F777AB"/>
    <w:rsid w:val="00F80BF9"/>
    <w:rsid w:val="00F82C03"/>
    <w:rsid w:val="00F8595E"/>
    <w:rsid w:val="00F94755"/>
    <w:rsid w:val="00F95A4D"/>
    <w:rsid w:val="00FA727F"/>
    <w:rsid w:val="00FD0211"/>
    <w:rsid w:val="00FE3938"/>
    <w:rsid w:val="00FF2091"/>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325">
      <w:bodyDiv w:val="1"/>
      <w:marLeft w:val="0"/>
      <w:marRight w:val="0"/>
      <w:marTop w:val="0"/>
      <w:marBottom w:val="0"/>
      <w:divBdr>
        <w:top w:val="none" w:sz="0" w:space="0" w:color="auto"/>
        <w:left w:val="none" w:sz="0" w:space="0" w:color="auto"/>
        <w:bottom w:val="none" w:sz="0" w:space="0" w:color="auto"/>
        <w:right w:val="none" w:sz="0" w:space="0" w:color="auto"/>
      </w:divBdr>
    </w:div>
    <w:div w:id="672419349">
      <w:bodyDiv w:val="1"/>
      <w:marLeft w:val="0"/>
      <w:marRight w:val="0"/>
      <w:marTop w:val="0"/>
      <w:marBottom w:val="0"/>
      <w:divBdr>
        <w:top w:val="none" w:sz="0" w:space="0" w:color="auto"/>
        <w:left w:val="none" w:sz="0" w:space="0" w:color="auto"/>
        <w:bottom w:val="none" w:sz="0" w:space="0" w:color="auto"/>
        <w:right w:val="none" w:sz="0" w:space="0" w:color="auto"/>
      </w:divBdr>
    </w:div>
    <w:div w:id="792287404">
      <w:bodyDiv w:val="1"/>
      <w:marLeft w:val="0"/>
      <w:marRight w:val="0"/>
      <w:marTop w:val="0"/>
      <w:marBottom w:val="0"/>
      <w:divBdr>
        <w:top w:val="none" w:sz="0" w:space="0" w:color="auto"/>
        <w:left w:val="none" w:sz="0" w:space="0" w:color="auto"/>
        <w:bottom w:val="none" w:sz="0" w:space="0" w:color="auto"/>
        <w:right w:val="none" w:sz="0" w:space="0" w:color="auto"/>
      </w:divBdr>
    </w:div>
    <w:div w:id="919480426">
      <w:bodyDiv w:val="1"/>
      <w:marLeft w:val="0"/>
      <w:marRight w:val="0"/>
      <w:marTop w:val="0"/>
      <w:marBottom w:val="0"/>
      <w:divBdr>
        <w:top w:val="none" w:sz="0" w:space="0" w:color="auto"/>
        <w:left w:val="none" w:sz="0" w:space="0" w:color="auto"/>
        <w:bottom w:val="none" w:sz="0" w:space="0" w:color="auto"/>
        <w:right w:val="none" w:sz="0" w:space="0" w:color="auto"/>
      </w:divBdr>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053A-CD62-44C4-A93A-4FBAC2B8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6178</Words>
  <Characters>37070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43162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Jakub Michalski</cp:lastModifiedBy>
  <cp:revision>6</cp:revision>
  <cp:lastPrinted>2011-12-15T09:52:00Z</cp:lastPrinted>
  <dcterms:created xsi:type="dcterms:W3CDTF">2012-12-17T10:03:00Z</dcterms:created>
  <dcterms:modified xsi:type="dcterms:W3CDTF">2013-01-03T08:57:00Z</dcterms:modified>
</cp:coreProperties>
</file>