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2" w:rsidRPr="00961ABF" w:rsidRDefault="00F42407" w:rsidP="00961ABF">
      <w:pPr>
        <w:spacing w:before="100" w:after="0" w:line="360" w:lineRule="auto"/>
        <w:jc w:val="right"/>
        <w:textAlignment w:val="auto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>Warszawa, dnia 8</w:t>
      </w:r>
      <w:r w:rsidR="00961ABF" w:rsidRPr="00961ABF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>kwiecień</w:t>
      </w:r>
      <w:r w:rsidR="00961ABF" w:rsidRPr="00961ABF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2013r.</w:t>
      </w: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3226"/>
      </w:tblGrid>
      <w:tr w:rsidR="00C85AC2" w:rsidRPr="00F42407"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AC2" w:rsidRDefault="00E534BA" w:rsidP="00961ABF">
            <w:pPr>
              <w:spacing w:after="0" w:line="36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Zamawiający: </w:t>
            </w:r>
          </w:p>
          <w:p w:rsidR="00C85AC2" w:rsidRDefault="00E534BA" w:rsidP="00961ABF">
            <w:pPr>
              <w:pStyle w:val="Tekstpodstawowy"/>
              <w:suppressAutoHyphens/>
              <w:spacing w:line="360" w:lineRule="auto"/>
              <w:rPr>
                <w:rFonts w:ascii="Calibri" w:hAnsi="Calibri" w:cs="Calibri"/>
                <w:b w:val="0"/>
                <w:i w:val="0"/>
              </w:rPr>
            </w:pPr>
            <w:r>
              <w:rPr>
                <w:rFonts w:ascii="Calibri" w:hAnsi="Calibri" w:cs="Calibri"/>
                <w:b w:val="0"/>
                <w:i w:val="0"/>
              </w:rPr>
              <w:t>Krajowa Szkoła Sądownictwa i Prokuratury</w:t>
            </w:r>
          </w:p>
          <w:p w:rsidR="00C85AC2" w:rsidRDefault="00E534BA" w:rsidP="00961AB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ul. Przy Rondzie 5</w:t>
            </w:r>
          </w:p>
          <w:p w:rsidR="00C85AC2" w:rsidRDefault="00E534BA" w:rsidP="00961AB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31-547 Kraków</w:t>
            </w:r>
          </w:p>
          <w:p w:rsidR="00C85AC2" w:rsidRDefault="00E534BA" w:rsidP="00961ABF">
            <w:pPr>
              <w:spacing w:after="0" w:line="36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Dane do korespondencji:</w:t>
            </w:r>
          </w:p>
          <w:p w:rsidR="00C85AC2" w:rsidRDefault="00E534BA" w:rsidP="00961AB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Krajowa Szkoła Sądownictwa i 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Prokuratury                                                  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C85AC2" w:rsidRDefault="00E534BA" w:rsidP="00961ABF">
            <w:pPr>
              <w:pStyle w:val="Stopka"/>
              <w:suppressAutoHyphens/>
              <w:spacing w:line="36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Dział  Funduszy</w:t>
            </w:r>
            <w:proofErr w:type="gramEnd"/>
            <w:r>
              <w:rPr>
                <w:rFonts w:ascii="Calibri" w:hAnsi="Calibri" w:cs="Calibri"/>
              </w:rPr>
              <w:t xml:space="preserve"> Pomocowych                                                                                                             </w:t>
            </w:r>
          </w:p>
          <w:p w:rsidR="00C85AC2" w:rsidRDefault="00E534BA" w:rsidP="00961ABF">
            <w:pPr>
              <w:pStyle w:val="Stopka"/>
              <w:suppressAutoHyphens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Bagatela 12</w:t>
            </w:r>
          </w:p>
          <w:p w:rsidR="00C85AC2" w:rsidRDefault="00E534BA" w:rsidP="00961AB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00 –585 Warszawa </w:t>
            </w:r>
          </w:p>
          <w:p w:rsidR="00C85AC2" w:rsidRDefault="00E534BA" w:rsidP="00961ABF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godziny urzędowania: pn. – pt. </w:t>
            </w:r>
          </w:p>
          <w:p w:rsidR="00C85AC2" w:rsidRDefault="00E534BA" w:rsidP="00961ABF">
            <w:pPr>
              <w:pStyle w:val="Stopka"/>
              <w:suppressAutoHyphens/>
              <w:spacing w:line="360" w:lineRule="auto"/>
            </w:pPr>
            <w:r>
              <w:rPr>
                <w:rFonts w:ascii="Calibri" w:hAnsi="Calibri" w:cs="Calibri"/>
                <w:color w:val="000000"/>
              </w:rPr>
              <w:t>8.00-16.00</w:t>
            </w:r>
          </w:p>
          <w:p w:rsidR="00C85AC2" w:rsidRDefault="00C85AC2" w:rsidP="00961ABF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AC2" w:rsidRDefault="00C85AC2" w:rsidP="00961ABF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C85AC2" w:rsidRDefault="00C85AC2" w:rsidP="00961ABF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C85AC2" w:rsidRDefault="00C85AC2" w:rsidP="00961ABF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C85AC2" w:rsidRDefault="00C85AC2" w:rsidP="00961ABF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C85AC2" w:rsidRDefault="00C85AC2" w:rsidP="00961ABF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C85AC2" w:rsidRDefault="00E534BA" w:rsidP="00961ABF">
            <w:pPr>
              <w:spacing w:after="0" w:line="36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Tel. +48 </w:t>
            </w:r>
            <w:r>
              <w:rPr>
                <w:rFonts w:cs="Calibri"/>
                <w:sz w:val="24"/>
                <w:szCs w:val="24"/>
              </w:rPr>
              <w:t>22 427 93 35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C85AC2" w:rsidRDefault="00E534BA" w:rsidP="00961ABF">
            <w:pPr>
              <w:spacing w:after="0" w:line="36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fax. +48 </w:t>
            </w:r>
            <w:r>
              <w:rPr>
                <w:rFonts w:cs="Calibri"/>
                <w:sz w:val="24"/>
                <w:szCs w:val="24"/>
              </w:rPr>
              <w:t>22 622 07 55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C85AC2" w:rsidRDefault="00E534BA" w:rsidP="00961ABF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Adres strony internetowej: </w:t>
            </w:r>
          </w:p>
          <w:p w:rsidR="00C85AC2" w:rsidRDefault="00E534BA" w:rsidP="00961ABF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www.kssip.gov.pl   </w:t>
            </w:r>
          </w:p>
          <w:p w:rsidR="00C85AC2" w:rsidRDefault="00E534BA" w:rsidP="00961ABF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e-mail:</w:t>
            </w:r>
          </w:p>
          <w:p w:rsidR="00C85AC2" w:rsidRDefault="00E534BA" w:rsidP="00961ABF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sekretariat.waw@kssip.gov.pl</w:t>
            </w:r>
          </w:p>
        </w:tc>
      </w:tr>
      <w:tr w:rsidR="00C85AC2">
        <w:tc>
          <w:tcPr>
            <w:tcW w:w="59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5AC2" w:rsidRDefault="00E534BA" w:rsidP="00961AB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AC2" w:rsidRDefault="00F42407" w:rsidP="00F42407">
            <w:pPr>
              <w:spacing w:after="0" w:line="36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10</w:t>
            </w:r>
            <w:r w:rsidR="00E534BA">
              <w:rPr>
                <w:rFonts w:cs="Calibri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</w:tbl>
    <w:p w:rsidR="00C85AC2" w:rsidRDefault="00C85AC2" w:rsidP="00961ABF">
      <w:pPr>
        <w:spacing w:before="100" w:after="0" w:line="360" w:lineRule="auto"/>
        <w:jc w:val="center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C85AC2" w:rsidRDefault="00E534BA" w:rsidP="00961ABF">
      <w:pPr>
        <w:spacing w:before="100" w:after="0" w:line="360" w:lineRule="auto"/>
        <w:jc w:val="center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WYJAŚNIENIE TREŚCI SIWZ</w:t>
      </w:r>
    </w:p>
    <w:p w:rsidR="00C85AC2" w:rsidRDefault="00961ABF" w:rsidP="00961ABF">
      <w:pPr>
        <w:pStyle w:val="Tekstpodstawowy"/>
        <w:suppressAutoHyphens/>
        <w:spacing w:line="360" w:lineRule="auto"/>
        <w:ind w:left="1134" w:hanging="1134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</w:rPr>
        <w:t>Dotyczy:</w:t>
      </w:r>
      <w:r>
        <w:rPr>
          <w:rFonts w:ascii="Calibri" w:hAnsi="Calibri" w:cs="Calibri"/>
          <w:b w:val="0"/>
        </w:rPr>
        <w:tab/>
      </w:r>
      <w:r w:rsidR="00C30E4E" w:rsidRPr="00C30E4E">
        <w:rPr>
          <w:rFonts w:ascii="Calibri" w:hAnsi="Calibri" w:cs="Calibri"/>
          <w:b w:val="0"/>
          <w:bCs w:val="0"/>
        </w:rPr>
        <w:t>Koordynacja organizacyjna warsztatów reali</w:t>
      </w:r>
      <w:r>
        <w:rPr>
          <w:rFonts w:ascii="Calibri" w:hAnsi="Calibri" w:cs="Calibri"/>
          <w:b w:val="0"/>
          <w:bCs w:val="0"/>
        </w:rPr>
        <w:t>zowanych w ramach projektu pn. </w:t>
      </w:r>
      <w:r w:rsidR="00C30E4E" w:rsidRPr="00C30E4E">
        <w:rPr>
          <w:rFonts w:ascii="Calibri" w:hAnsi="Calibri" w:cs="Calibri"/>
          <w:b w:val="0"/>
          <w:bCs w:val="0"/>
        </w:rPr>
        <w:t xml:space="preserve">„PWP Edukacja w dziedzinie zarządzania czasem i kosztami postępowań sądowych- case </w:t>
      </w:r>
      <w:proofErr w:type="gramStart"/>
      <w:r w:rsidR="00C30E4E" w:rsidRPr="00C30E4E">
        <w:rPr>
          <w:rFonts w:ascii="Calibri" w:hAnsi="Calibri" w:cs="Calibri"/>
          <w:b w:val="0"/>
          <w:bCs w:val="0"/>
        </w:rPr>
        <w:t>management”  realizowanego</w:t>
      </w:r>
      <w:proofErr w:type="gramEnd"/>
      <w:r w:rsidR="00C30E4E" w:rsidRPr="00C30E4E">
        <w:rPr>
          <w:rFonts w:ascii="Calibri" w:hAnsi="Calibri" w:cs="Calibri"/>
          <w:b w:val="0"/>
          <w:bCs w:val="0"/>
        </w:rPr>
        <w:t xml:space="preserve"> przez Krajową Szkołę Sądownictwa i Prokuratury,  współfinansowanego przez Unię Europejską w ramach Programu Operacyjnego Kapitał Ludzki  2007- 2013 Priorytet V „ Dobre rządzenie”, działanie 5.3 „Wsparcie na rzecz Strategii Lizbońskiej”</w:t>
      </w:r>
    </w:p>
    <w:p w:rsidR="00C30E4E" w:rsidRDefault="00C30E4E" w:rsidP="00961ABF">
      <w:pPr>
        <w:pStyle w:val="Tekstpodstawowy"/>
        <w:suppressAutoHyphens/>
        <w:spacing w:line="360" w:lineRule="auto"/>
        <w:ind w:left="1134" w:hanging="1134"/>
      </w:pPr>
    </w:p>
    <w:p w:rsidR="00C85AC2" w:rsidRDefault="00E534BA" w:rsidP="00961ABF">
      <w:pPr>
        <w:spacing w:before="100" w:after="0" w:line="360" w:lineRule="auto"/>
        <w:jc w:val="both"/>
        <w:textAlignment w:val="auto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Zgodnie z art.38 ust. 1 i 2 ustawy z dnia 29 stycznia 2004r Prawo zamówień publicznych (Dz.U. z 2010 r Nr 113 poz. 759 z późn. zm</w:t>
      </w:r>
      <w:r w:rsidR="00C30E4E">
        <w:rPr>
          <w:rFonts w:eastAsia="Times New Roman" w:cs="Calibri"/>
          <w:bCs/>
          <w:sz w:val="24"/>
          <w:szCs w:val="24"/>
          <w:lang w:eastAsia="pl-PL"/>
        </w:rPr>
        <w:t>.</w:t>
      </w:r>
      <w:r>
        <w:rPr>
          <w:rFonts w:eastAsia="Times New Roman" w:cs="Calibri"/>
          <w:bCs/>
          <w:sz w:val="24"/>
          <w:szCs w:val="24"/>
          <w:lang w:eastAsia="pl-PL"/>
        </w:rPr>
        <w:t>) w związku z zadany mym pytaniem, Zamawiający udziela wyjaśnień treści SIWZ:</w:t>
      </w:r>
    </w:p>
    <w:p w:rsidR="00C85AC2" w:rsidRDefault="00E534BA" w:rsidP="00961ABF">
      <w:pPr>
        <w:spacing w:before="100"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Pytanie 1</w:t>
      </w:r>
    </w:p>
    <w:p w:rsidR="00F42407" w:rsidRPr="00F42407" w:rsidRDefault="00F42407" w:rsidP="00F42407">
      <w:pPr>
        <w:spacing w:before="100" w:after="0" w:line="360" w:lineRule="auto"/>
        <w:jc w:val="both"/>
        <w:textAlignment w:val="auto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lastRenderedPageBreak/>
        <w:t>B</w:t>
      </w:r>
      <w:r w:rsidRPr="00F42407">
        <w:rPr>
          <w:rFonts w:eastAsia="Times New Roman" w:cs="Calibri"/>
          <w:bCs/>
          <w:sz w:val="24"/>
          <w:szCs w:val="24"/>
          <w:lang w:eastAsia="pl-PL"/>
        </w:rPr>
        <w:t xml:space="preserve">ardzo proszę o udzielenie informacji nr. postępowania 10/2013 dotyczący SIWZ rozdział 6 </w:t>
      </w:r>
      <w:proofErr w:type="gramStart"/>
      <w:r w:rsidRPr="00F42407">
        <w:rPr>
          <w:rFonts w:eastAsia="Times New Roman" w:cs="Calibri"/>
          <w:bCs/>
          <w:sz w:val="24"/>
          <w:szCs w:val="24"/>
          <w:lang w:eastAsia="pl-PL"/>
        </w:rPr>
        <w:t xml:space="preserve">pkt. 1 . </w:t>
      </w:r>
      <w:proofErr w:type="gramEnd"/>
      <w:r w:rsidRPr="00F42407">
        <w:rPr>
          <w:rFonts w:eastAsia="Times New Roman" w:cs="Calibri"/>
          <w:bCs/>
          <w:sz w:val="24"/>
          <w:szCs w:val="24"/>
          <w:lang w:eastAsia="pl-PL"/>
        </w:rPr>
        <w:t xml:space="preserve">c : </w:t>
      </w:r>
      <w:r>
        <w:rPr>
          <w:rFonts w:eastAsia="Times New Roman" w:cs="Calibri"/>
          <w:bCs/>
          <w:sz w:val="24"/>
          <w:szCs w:val="24"/>
          <w:lang w:eastAsia="pl-PL"/>
        </w:rPr>
        <w:t>w</w:t>
      </w:r>
      <w:r w:rsidRPr="00F42407">
        <w:rPr>
          <w:rFonts w:eastAsia="Times New Roman" w:cs="Calibri"/>
          <w:bCs/>
          <w:sz w:val="24"/>
          <w:szCs w:val="24"/>
          <w:lang w:eastAsia="pl-PL"/>
        </w:rPr>
        <w:t xml:space="preserve"> ciągu ostatnich trzech lat odpowiedzialna była za koordynację ( pod względem organizacyjnym ) min. 3 szkoleń prowadzonych dla min. 60 osób."</w:t>
      </w:r>
    </w:p>
    <w:p w:rsidR="00C30E4E" w:rsidRDefault="00F42407" w:rsidP="00F42407">
      <w:pPr>
        <w:spacing w:before="100" w:after="0" w:line="360" w:lineRule="auto"/>
        <w:jc w:val="both"/>
        <w:textAlignment w:val="auto"/>
        <w:rPr>
          <w:rFonts w:eastAsia="Times New Roman" w:cs="Calibri"/>
          <w:bCs/>
          <w:sz w:val="24"/>
          <w:szCs w:val="24"/>
          <w:lang w:eastAsia="pl-PL"/>
        </w:rPr>
      </w:pPr>
      <w:r w:rsidRPr="00F42407">
        <w:rPr>
          <w:rFonts w:eastAsia="Times New Roman" w:cs="Calibri"/>
          <w:bCs/>
          <w:sz w:val="24"/>
          <w:szCs w:val="24"/>
          <w:lang w:eastAsia="pl-PL"/>
        </w:rPr>
        <w:t xml:space="preserve">Czy łączna liczna osób </w:t>
      </w:r>
      <w:proofErr w:type="gramStart"/>
      <w:r w:rsidRPr="00F42407">
        <w:rPr>
          <w:rFonts w:eastAsia="Times New Roman" w:cs="Calibri"/>
          <w:bCs/>
          <w:sz w:val="24"/>
          <w:szCs w:val="24"/>
          <w:lang w:eastAsia="pl-PL"/>
        </w:rPr>
        <w:t>przeszkolonych  ma</w:t>
      </w:r>
      <w:proofErr w:type="gramEnd"/>
      <w:r w:rsidRPr="00F42407">
        <w:rPr>
          <w:rFonts w:eastAsia="Times New Roman" w:cs="Calibri"/>
          <w:bCs/>
          <w:sz w:val="24"/>
          <w:szCs w:val="24"/>
          <w:lang w:eastAsia="pl-PL"/>
        </w:rPr>
        <w:t xml:space="preserve"> wynosić min.  60 osób  trakcie min. 3 szkoleń czy jedno szkolenie ma obejmować min. 60 osób?</w:t>
      </w:r>
    </w:p>
    <w:p w:rsidR="00C30E4E" w:rsidRPr="00C30E4E" w:rsidRDefault="00C30E4E" w:rsidP="00961ABF">
      <w:pPr>
        <w:spacing w:before="100"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C30E4E">
        <w:rPr>
          <w:rFonts w:eastAsia="Times New Roman" w:cs="Calibri"/>
          <w:b/>
          <w:bCs/>
          <w:sz w:val="24"/>
          <w:szCs w:val="24"/>
          <w:lang w:eastAsia="pl-PL"/>
        </w:rPr>
        <w:t>Odpowiedź</w:t>
      </w:r>
    </w:p>
    <w:p w:rsidR="00C30E4E" w:rsidRPr="00C30E4E" w:rsidRDefault="00F42407" w:rsidP="00961ABF">
      <w:pPr>
        <w:spacing w:before="100" w:after="0" w:line="360" w:lineRule="auto"/>
        <w:jc w:val="both"/>
        <w:textAlignment w:val="auto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Zamawiający informuje, że łączna ilość przeszkolonych ma wynosić min. 60 osób w trakcie min. 3 szkoleń.</w:t>
      </w:r>
    </w:p>
    <w:p w:rsidR="00C30E4E" w:rsidRDefault="00C30E4E" w:rsidP="00961ABF">
      <w:pPr>
        <w:spacing w:before="100"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Pytanie 2</w:t>
      </w:r>
    </w:p>
    <w:p w:rsidR="00C85AC2" w:rsidRDefault="00F42407" w:rsidP="00961ABF">
      <w:pPr>
        <w:spacing w:before="100" w:after="0" w:line="360" w:lineRule="auto"/>
        <w:jc w:val="both"/>
        <w:textAlignment w:val="auto"/>
        <w:rPr>
          <w:rFonts w:eastAsia="Times New Roman" w:cs="Calibri"/>
          <w:bCs/>
          <w:sz w:val="24"/>
          <w:szCs w:val="24"/>
          <w:lang w:eastAsia="pl-PL"/>
        </w:rPr>
      </w:pPr>
      <w:r w:rsidRPr="00F42407">
        <w:rPr>
          <w:rFonts w:eastAsia="Times New Roman" w:cs="Calibri"/>
          <w:bCs/>
          <w:sz w:val="24"/>
          <w:szCs w:val="24"/>
          <w:lang w:eastAsia="pl-PL"/>
        </w:rPr>
        <w:t>W związku z ogłoszeniem przez Państwa Instytucję zamówienia publicznego, którego przedmiotem jest sprawowanie koordynacji organizacyjnej warsztatów dla sędziów, prokuratorów i urzędników sądowych, prosilibyśmy o przedstawienie nam zakresu obowiązków, który dotyczy wykonania tej koordynacji.</w:t>
      </w:r>
      <w:r w:rsidR="00C30E4E" w:rsidRPr="00C30E4E">
        <w:rPr>
          <w:rFonts w:eastAsia="Times New Roman" w:cs="Calibri"/>
          <w:bCs/>
          <w:sz w:val="24"/>
          <w:szCs w:val="24"/>
          <w:lang w:eastAsia="pl-PL"/>
        </w:rPr>
        <w:t>?</w:t>
      </w:r>
    </w:p>
    <w:p w:rsidR="00C30E4E" w:rsidRPr="00C30E4E" w:rsidRDefault="00C30E4E" w:rsidP="00961ABF">
      <w:pPr>
        <w:spacing w:before="100"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C30E4E">
        <w:rPr>
          <w:rFonts w:eastAsia="Times New Roman" w:cs="Calibri"/>
          <w:b/>
          <w:bCs/>
          <w:sz w:val="24"/>
          <w:szCs w:val="24"/>
          <w:lang w:eastAsia="pl-PL"/>
        </w:rPr>
        <w:t>Odpowiedź</w:t>
      </w:r>
    </w:p>
    <w:p w:rsidR="00C30E4E" w:rsidRDefault="00F42407" w:rsidP="00961ABF">
      <w:pPr>
        <w:spacing w:before="100" w:after="0" w:line="360" w:lineRule="auto"/>
        <w:jc w:val="both"/>
        <w:textAlignment w:val="auto"/>
        <w:rPr>
          <w:rFonts w:eastAsia="Times New Roman" w:cs="Calibri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Calibri"/>
          <w:bCs/>
          <w:sz w:val="24"/>
          <w:szCs w:val="24"/>
          <w:lang w:eastAsia="pl-PL"/>
        </w:rPr>
        <w:t xml:space="preserve">Zamawiający informuje, że zakres obowiązków został określony w specyfikacji istotnych warunków zamówienia, która dostępna jest na stronie internetowej Zamawiającego pod adresem </w:t>
      </w:r>
      <w:hyperlink r:id="rId7" w:history="1">
        <w:r w:rsidRPr="00B50CCC">
          <w:rPr>
            <w:rStyle w:val="Hipercze"/>
            <w:rFonts w:eastAsia="Times New Roman" w:cs="Calibri"/>
            <w:bCs/>
            <w:sz w:val="24"/>
            <w:szCs w:val="24"/>
            <w:lang w:eastAsia="pl-PL"/>
          </w:rPr>
          <w:t>http://www.kssip.gov.pl/info/ogloszenia/ogl_zamowienia_10_2013</w:t>
        </w:r>
      </w:hyperlink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</w:p>
    <w:sectPr w:rsidR="00C30E4E">
      <w:headerReference w:type="default" r:id="rId8"/>
      <w:footerReference w:type="default" r:id="rId9"/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73" w:rsidRDefault="003E4A73">
      <w:pPr>
        <w:spacing w:after="0" w:line="240" w:lineRule="auto"/>
      </w:pPr>
      <w:r>
        <w:separator/>
      </w:r>
    </w:p>
  </w:endnote>
  <w:endnote w:type="continuationSeparator" w:id="0">
    <w:p w:rsidR="003E4A73" w:rsidRDefault="003E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D9" w:rsidRDefault="00E534BA">
    <w:pPr>
      <w:pStyle w:val="Stopk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F42407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F324D9" w:rsidRDefault="00E534BA">
    <w:pPr>
      <w:pStyle w:val="Stopka"/>
      <w:spacing w:before="40" w:after="40"/>
      <w:jc w:val="center"/>
      <w:rPr>
        <w:rFonts w:ascii="Calibri" w:hAnsi="Calibri"/>
        <w:b/>
        <w:sz w:val="18"/>
        <w:szCs w:val="18"/>
      </w:rPr>
    </w:pPr>
    <w:proofErr w:type="gramStart"/>
    <w:r>
      <w:rPr>
        <w:rFonts w:ascii="Calibri" w:hAnsi="Calibri"/>
        <w:b/>
        <w:sz w:val="18"/>
        <w:szCs w:val="18"/>
      </w:rPr>
      <w:t>Projekt  Nr</w:t>
    </w:r>
    <w:proofErr w:type="gramEnd"/>
    <w:r>
      <w:rPr>
        <w:rFonts w:ascii="Calibri" w:hAnsi="Calibri"/>
        <w:b/>
        <w:sz w:val="18"/>
        <w:szCs w:val="18"/>
      </w:rPr>
      <w:t xml:space="preserve"> POKL 05.03.00-00-012/11</w:t>
    </w:r>
  </w:p>
  <w:p w:rsidR="00F324D9" w:rsidRDefault="00E534BA">
    <w:pPr>
      <w:pStyle w:val="Stopka"/>
      <w:spacing w:before="40" w:after="40"/>
      <w:jc w:val="center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  <w:szCs w:val="18"/>
      </w:rPr>
      <w:t>pt.: „</w:t>
    </w:r>
    <w:proofErr w:type="gramStart"/>
    <w:r>
      <w:rPr>
        <w:rFonts w:ascii="Calibri" w:hAnsi="Calibri"/>
        <w:b/>
        <w:i/>
        <w:sz w:val="18"/>
        <w:szCs w:val="18"/>
      </w:rPr>
      <w:t>PWP   Edukacja</w:t>
    </w:r>
    <w:proofErr w:type="gramEnd"/>
    <w:r>
      <w:rPr>
        <w:rFonts w:ascii="Calibri" w:hAnsi="Calibri"/>
        <w:b/>
        <w:i/>
        <w:sz w:val="18"/>
        <w:szCs w:val="18"/>
      </w:rPr>
      <w:t xml:space="preserve"> w dziedzinie zarządzania czasem i kosztami postępowań sądowych- case management”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73" w:rsidRDefault="003E4A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4A73" w:rsidRDefault="003E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D9" w:rsidRDefault="00E534BA">
    <w:pPr>
      <w:spacing w:after="0" w:line="240" w:lineRule="auto"/>
      <w:ind w:right="23"/>
      <w:jc w:val="center"/>
    </w:pPr>
    <w:r>
      <w:rPr>
        <w:noProof/>
        <w:lang w:eastAsia="pl-PL"/>
      </w:rPr>
      <w:drawing>
        <wp:inline distT="0" distB="0" distL="0" distR="0" wp14:anchorId="52B8ADEA" wp14:editId="11F4D23C">
          <wp:extent cx="1524003" cy="809628"/>
          <wp:effectExtent l="0" t="0" r="0" b="9522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1725" r="7475" b="12067"/>
                  <a:stretch>
                    <a:fillRect/>
                  </a:stretch>
                </pic:blipFill>
                <pic:spPr>
                  <a:xfrm>
                    <a:off x="0" y="0"/>
                    <a:ext cx="1524003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pl-PL"/>
      </w:rPr>
      <w:drawing>
        <wp:inline distT="0" distB="0" distL="0" distR="0" wp14:anchorId="783214AC" wp14:editId="344FF243">
          <wp:extent cx="666753" cy="638178"/>
          <wp:effectExtent l="0" t="0" r="0" b="9522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eastAsia="pl-PL"/>
      </w:rPr>
      <w:drawing>
        <wp:inline distT="0" distB="0" distL="0" distR="0" wp14:anchorId="7A0DBDD7" wp14:editId="7C38E893">
          <wp:extent cx="1590671" cy="666753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4491" r="7591"/>
                  <a:stretch>
                    <a:fillRect/>
                  </a:stretch>
                </pic:blipFill>
                <pic:spPr>
                  <a:xfrm>
                    <a:off x="0" y="0"/>
                    <a:ext cx="1590671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324D9" w:rsidRDefault="00E534BA">
    <w:pPr>
      <w:spacing w:after="20"/>
      <w:ind w:left="3240" w:hanging="324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Projekt jest współfinansowany ze środków Unii Europejskiej w ramach Europejskiego Funduszu Społecznego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5AC2"/>
    <w:rsid w:val="002620E7"/>
    <w:rsid w:val="003E4A73"/>
    <w:rsid w:val="007A54AF"/>
    <w:rsid w:val="00961ABF"/>
    <w:rsid w:val="009A2755"/>
    <w:rsid w:val="00C30E4E"/>
    <w:rsid w:val="00C85AC2"/>
    <w:rsid w:val="00E534BA"/>
    <w:rsid w:val="00F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styleId="Hipercze">
    <w:name w:val="Hyperlink"/>
    <w:basedOn w:val="Domylnaczcionkaakapitu"/>
    <w:uiPriority w:val="99"/>
    <w:unhideWhenUsed/>
    <w:rsid w:val="00F42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styleId="Hipercze">
    <w:name w:val="Hyperlink"/>
    <w:basedOn w:val="Domylnaczcionkaakapitu"/>
    <w:uiPriority w:val="99"/>
    <w:unhideWhenUsed/>
    <w:rsid w:val="00F42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sip.gov.pl/info/ogloszenia/ogl_zamowienia_10_2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2180</Characters>
  <Application>Microsoft Office Word</Application>
  <DocSecurity>0</DocSecurity>
  <Lines>18</Lines>
  <Paragraphs>5</Paragraphs>
  <ScaleCrop>false</ScaleCrop>
  <Company>HP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Collect Consulting</cp:lastModifiedBy>
  <cp:revision>5</cp:revision>
  <dcterms:created xsi:type="dcterms:W3CDTF">2012-11-26T14:02:00Z</dcterms:created>
  <dcterms:modified xsi:type="dcterms:W3CDTF">2013-04-07T20:33:00Z</dcterms:modified>
</cp:coreProperties>
</file>