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7A021A">
        <w:rPr>
          <w:rFonts w:ascii="Cambria" w:hAnsi="Cambria"/>
          <w:szCs w:val="24"/>
        </w:rPr>
        <w:t>29</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sidRPr="00EB7CD1">
        <w:rPr>
          <w:rFonts w:ascii="Cambria" w:hAnsi="Cambria"/>
          <w:b/>
        </w:rPr>
        <w:t>Przetarg nieograniczony pn. „</w:t>
      </w:r>
      <w:r>
        <w:rPr>
          <w:rFonts w:ascii="Cambria" w:hAnsi="Cambria"/>
          <w:b/>
        </w:rPr>
        <w:t>Ś</w:t>
      </w:r>
      <w:r w:rsidRPr="002232DD">
        <w:rPr>
          <w:rFonts w:ascii="Cambria" w:hAnsi="Cambria"/>
          <w:b/>
        </w:rPr>
        <w:t xml:space="preserve">wiadczenie usługi polegającej na kierowaniu </w:t>
      </w:r>
      <w:r>
        <w:rPr>
          <w:rFonts w:ascii="Cambria" w:hAnsi="Cambria"/>
          <w:b/>
        </w:rPr>
        <w:t xml:space="preserve">pracowników tymczasowych </w:t>
      </w:r>
      <w:r w:rsidRPr="002232DD">
        <w:rPr>
          <w:rFonts w:ascii="Cambria" w:hAnsi="Cambria"/>
          <w:b/>
        </w:rPr>
        <w:t xml:space="preserve">do pracy w Krajowej Szkole Sądownictwa i Prokuratury – Ośrodek Szkoleniowy </w:t>
      </w:r>
      <w:r w:rsidR="00BF2AE0">
        <w:rPr>
          <w:rFonts w:ascii="Cambria" w:hAnsi="Cambria"/>
          <w:b/>
        </w:rPr>
        <w:t>w Dębem</w:t>
      </w:r>
      <w:r w:rsidRPr="00EB7CD1">
        <w:rPr>
          <w:rFonts w:ascii="Cambria" w:hAnsi="Cambria"/>
          <w:b/>
        </w:rPr>
        <w:t>”</w:t>
      </w:r>
    </w:p>
    <w:p w:rsidR="004434A8" w:rsidRPr="00EB7CD1" w:rsidRDefault="004434A8" w:rsidP="00146769">
      <w:pPr>
        <w:spacing w:after="120"/>
        <w:jc w:val="center"/>
        <w:rPr>
          <w:rFonts w:ascii="Cambria" w:hAnsi="Cambria"/>
          <w:b/>
        </w:rPr>
      </w:pPr>
      <w:r>
        <w:rPr>
          <w:rFonts w:ascii="Cambria" w:hAnsi="Cambria"/>
          <w:b/>
        </w:rPr>
        <w:t xml:space="preserve">Postępowanie </w:t>
      </w:r>
      <w:r w:rsidR="00BF2AE0">
        <w:rPr>
          <w:rFonts w:ascii="Cambria" w:hAnsi="Cambria"/>
          <w:b/>
        </w:rPr>
        <w:t xml:space="preserve">powyżej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FF3A84">
        <w:rPr>
          <w:rFonts w:ascii="Cambria" w:hAnsi="Cambria"/>
          <w:lang w:val="pl-PL"/>
        </w:rPr>
        <w:t>marzec</w:t>
      </w:r>
      <w:r w:rsidR="00FF3A84">
        <w:rPr>
          <w:rFonts w:ascii="Cambria" w:hAnsi="Cambria"/>
        </w:rPr>
        <w:t xml:space="preserve">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4434A8" w:rsidRPr="00E35989" w:rsidRDefault="004434A8" w:rsidP="00E35989">
      <w:pPr>
        <w:pStyle w:val="Bezodstpw"/>
        <w:numPr>
          <w:ilvl w:val="0"/>
          <w:numId w:val="19"/>
        </w:numPr>
        <w:spacing w:after="60"/>
        <w:ind w:left="426" w:hanging="426"/>
        <w:jc w:val="both"/>
        <w:rPr>
          <w:rFonts w:ascii="Cambria" w:hAnsi="Cambria"/>
          <w:bCs/>
          <w:sz w:val="24"/>
          <w:szCs w:val="24"/>
        </w:rPr>
      </w:pPr>
      <w:r w:rsidRPr="002232DD">
        <w:rPr>
          <w:rFonts w:ascii="Cambria" w:hAnsi="Cambria"/>
          <w:sz w:val="24"/>
          <w:szCs w:val="24"/>
        </w:rPr>
        <w:t>Przedmiotem zamówienia jest</w:t>
      </w:r>
      <w:r w:rsidR="00E35989">
        <w:rPr>
          <w:rFonts w:ascii="Cambria" w:hAnsi="Cambria"/>
          <w:bCs/>
          <w:sz w:val="24"/>
          <w:szCs w:val="24"/>
        </w:rPr>
        <w:t xml:space="preserve"> </w:t>
      </w:r>
      <w:r w:rsidRPr="00E35989">
        <w:rPr>
          <w:rFonts w:ascii="Cambria" w:hAnsi="Cambria"/>
          <w:b/>
          <w:bCs/>
          <w:sz w:val="24"/>
          <w:szCs w:val="24"/>
        </w:rPr>
        <w:t>świadczenie</w:t>
      </w:r>
      <w:r w:rsidR="00D75CAB" w:rsidRPr="00E35989">
        <w:rPr>
          <w:rFonts w:ascii="Cambria" w:hAnsi="Cambria"/>
          <w:b/>
          <w:bCs/>
          <w:sz w:val="24"/>
          <w:szCs w:val="24"/>
        </w:rPr>
        <w:t xml:space="preserve"> </w:t>
      </w:r>
      <w:r w:rsidRPr="00E35989">
        <w:rPr>
          <w:rFonts w:ascii="Cambria" w:hAnsi="Cambria"/>
          <w:b/>
          <w:bCs/>
          <w:sz w:val="24"/>
          <w:szCs w:val="24"/>
        </w:rPr>
        <w:t xml:space="preserve">przez Wykonawcę – Agencję Pracy Tymczasowej usługi polegającej na kierowaniu do pracy w Krajowej Szkole Sądownictwa i Prokuratury – Ośrodek Szkoleniowy </w:t>
      </w:r>
      <w:r w:rsidR="00BF2AE0" w:rsidRPr="00E35989">
        <w:rPr>
          <w:rFonts w:ascii="Cambria" w:hAnsi="Cambria"/>
          <w:b/>
          <w:bCs/>
          <w:sz w:val="24"/>
          <w:szCs w:val="24"/>
        </w:rPr>
        <w:t>w Dębem</w:t>
      </w:r>
      <w:r w:rsidRPr="00E35989">
        <w:rPr>
          <w:rFonts w:ascii="Cambria" w:hAnsi="Cambria"/>
          <w:b/>
          <w:bCs/>
          <w:sz w:val="24"/>
          <w:szCs w:val="24"/>
        </w:rPr>
        <w:t xml:space="preserve"> (</w:t>
      </w:r>
      <w:r w:rsidR="00BF2AE0" w:rsidRPr="00E35989">
        <w:rPr>
          <w:rFonts w:ascii="Cambria" w:hAnsi="Cambria"/>
          <w:b/>
          <w:bCs/>
          <w:sz w:val="24"/>
          <w:szCs w:val="24"/>
        </w:rPr>
        <w:t>05-140 Serock</w:t>
      </w:r>
      <w:r w:rsidRPr="00E35989">
        <w:rPr>
          <w:rFonts w:ascii="Cambria" w:hAnsi="Cambria"/>
          <w:b/>
          <w:bCs/>
          <w:sz w:val="24"/>
          <w:szCs w:val="24"/>
        </w:rPr>
        <w:t>) pracowników tymczasowych na stanowiska</w:t>
      </w:r>
      <w:r w:rsidRPr="00E35989">
        <w:rPr>
          <w:rFonts w:ascii="Cambria" w:hAnsi="Cambria"/>
          <w:bCs/>
          <w:sz w:val="24"/>
          <w:szCs w:val="24"/>
        </w:rPr>
        <w:t>:</w:t>
      </w:r>
    </w:p>
    <w:p w:rsidR="00850798" w:rsidRPr="00850798" w:rsidRDefault="00850798" w:rsidP="00A36D76">
      <w:pPr>
        <w:pStyle w:val="Bezodstpw"/>
        <w:numPr>
          <w:ilvl w:val="0"/>
          <w:numId w:val="23"/>
        </w:numPr>
        <w:tabs>
          <w:tab w:val="left" w:pos="851"/>
        </w:tabs>
        <w:spacing w:after="60"/>
        <w:ind w:left="851" w:hanging="425"/>
        <w:jc w:val="both"/>
        <w:rPr>
          <w:rFonts w:ascii="Cambria" w:hAnsi="Cambria"/>
          <w:bCs/>
          <w:sz w:val="24"/>
          <w:szCs w:val="24"/>
        </w:rPr>
      </w:pPr>
      <w:r w:rsidRPr="00850798">
        <w:rPr>
          <w:rFonts w:ascii="Cambria" w:hAnsi="Cambria"/>
          <w:bCs/>
          <w:sz w:val="24"/>
          <w:szCs w:val="24"/>
        </w:rPr>
        <w:t>Konserwator – palacz kotłów gazowych – robotnik gospodarczy</w:t>
      </w:r>
      <w:r>
        <w:rPr>
          <w:rFonts w:ascii="Cambria" w:hAnsi="Cambria"/>
          <w:bCs/>
          <w:sz w:val="24"/>
          <w:szCs w:val="24"/>
        </w:rPr>
        <w:t xml:space="preserve"> –</w:t>
      </w:r>
      <w:r w:rsidRPr="00850798">
        <w:rPr>
          <w:rFonts w:ascii="Cambria" w:hAnsi="Cambria"/>
          <w:bCs/>
          <w:sz w:val="24"/>
          <w:szCs w:val="24"/>
        </w:rPr>
        <w:t xml:space="preserve"> do</w:t>
      </w:r>
      <w:r>
        <w:rPr>
          <w:rFonts w:ascii="Cambria" w:hAnsi="Cambria"/>
          <w:bCs/>
          <w:sz w:val="24"/>
          <w:szCs w:val="24"/>
        </w:rPr>
        <w:t xml:space="preserve"> </w:t>
      </w:r>
      <w:r w:rsidRPr="00850798">
        <w:rPr>
          <w:rFonts w:ascii="Cambria" w:hAnsi="Cambria"/>
          <w:bCs/>
          <w:sz w:val="24"/>
          <w:szCs w:val="24"/>
        </w:rPr>
        <w:t>300 godzin miesięcznie,</w:t>
      </w:r>
    </w:p>
    <w:p w:rsidR="00850798" w:rsidRPr="00850798" w:rsidRDefault="00850798" w:rsidP="00A36D76">
      <w:pPr>
        <w:pStyle w:val="Bezodstpw"/>
        <w:numPr>
          <w:ilvl w:val="0"/>
          <w:numId w:val="23"/>
        </w:numPr>
        <w:tabs>
          <w:tab w:val="left" w:pos="851"/>
        </w:tabs>
        <w:spacing w:after="60"/>
        <w:ind w:left="851" w:hanging="425"/>
        <w:jc w:val="both"/>
        <w:rPr>
          <w:rFonts w:ascii="Cambria" w:hAnsi="Cambria"/>
          <w:bCs/>
          <w:sz w:val="24"/>
          <w:szCs w:val="24"/>
        </w:rPr>
      </w:pPr>
      <w:r w:rsidRPr="00850798">
        <w:rPr>
          <w:rFonts w:ascii="Cambria" w:hAnsi="Cambria"/>
          <w:bCs/>
          <w:sz w:val="24"/>
          <w:szCs w:val="24"/>
        </w:rPr>
        <w:t xml:space="preserve">Kelner/Kelnerka </w:t>
      </w:r>
      <w:r w:rsidR="00192321">
        <w:rPr>
          <w:rFonts w:ascii="Cambria" w:hAnsi="Cambria"/>
          <w:bCs/>
          <w:sz w:val="24"/>
          <w:szCs w:val="24"/>
        </w:rPr>
        <w:t>–</w:t>
      </w:r>
      <w:r w:rsidRPr="00850798">
        <w:rPr>
          <w:rFonts w:ascii="Cambria" w:hAnsi="Cambria"/>
          <w:bCs/>
          <w:sz w:val="24"/>
          <w:szCs w:val="24"/>
        </w:rPr>
        <w:t xml:space="preserve"> do</w:t>
      </w:r>
      <w:r w:rsidR="00192321">
        <w:rPr>
          <w:rFonts w:ascii="Cambria" w:hAnsi="Cambria"/>
          <w:bCs/>
          <w:sz w:val="24"/>
          <w:szCs w:val="24"/>
        </w:rPr>
        <w:t xml:space="preserve"> </w:t>
      </w:r>
      <w:r w:rsidRPr="00850798">
        <w:rPr>
          <w:rFonts w:ascii="Cambria" w:hAnsi="Cambria"/>
          <w:bCs/>
          <w:sz w:val="24"/>
          <w:szCs w:val="24"/>
        </w:rPr>
        <w:t xml:space="preserve">8250 godzin </w:t>
      </w:r>
      <w:r w:rsidR="00201FAC">
        <w:rPr>
          <w:rFonts w:ascii="Cambria" w:hAnsi="Cambria"/>
          <w:bCs/>
          <w:sz w:val="24"/>
          <w:szCs w:val="24"/>
        </w:rPr>
        <w:t>w całym okresie realizacji umowy</w:t>
      </w:r>
      <w:r w:rsidR="00126A38">
        <w:rPr>
          <w:rFonts w:ascii="Cambria" w:hAnsi="Cambria"/>
          <w:bCs/>
          <w:sz w:val="24"/>
          <w:szCs w:val="24"/>
        </w:rPr>
        <w:t>,</w:t>
      </w:r>
    </w:p>
    <w:p w:rsidR="00850798" w:rsidRPr="00850798" w:rsidRDefault="00850798" w:rsidP="00A36D76">
      <w:pPr>
        <w:pStyle w:val="Bezodstpw"/>
        <w:numPr>
          <w:ilvl w:val="0"/>
          <w:numId w:val="23"/>
        </w:numPr>
        <w:tabs>
          <w:tab w:val="left" w:pos="851"/>
        </w:tabs>
        <w:spacing w:after="60"/>
        <w:ind w:left="851" w:hanging="425"/>
        <w:jc w:val="both"/>
        <w:rPr>
          <w:rFonts w:ascii="Cambria" w:hAnsi="Cambria"/>
          <w:bCs/>
          <w:sz w:val="24"/>
          <w:szCs w:val="24"/>
        </w:rPr>
      </w:pPr>
      <w:r w:rsidRPr="00850798">
        <w:rPr>
          <w:rFonts w:ascii="Cambria" w:hAnsi="Cambria"/>
          <w:bCs/>
          <w:sz w:val="24"/>
          <w:szCs w:val="24"/>
        </w:rPr>
        <w:t xml:space="preserve">Osoba  zmywająca </w:t>
      </w:r>
      <w:r w:rsidR="00192321">
        <w:rPr>
          <w:rFonts w:ascii="Cambria" w:hAnsi="Cambria"/>
          <w:bCs/>
          <w:sz w:val="24"/>
          <w:szCs w:val="24"/>
        </w:rPr>
        <w:t xml:space="preserve">– </w:t>
      </w:r>
      <w:r w:rsidRPr="00850798">
        <w:rPr>
          <w:rFonts w:ascii="Cambria" w:hAnsi="Cambria"/>
          <w:bCs/>
          <w:sz w:val="24"/>
          <w:szCs w:val="24"/>
        </w:rPr>
        <w:t>do</w:t>
      </w:r>
      <w:r w:rsidR="00192321">
        <w:rPr>
          <w:rFonts w:ascii="Cambria" w:hAnsi="Cambria"/>
          <w:bCs/>
          <w:sz w:val="24"/>
          <w:szCs w:val="24"/>
        </w:rPr>
        <w:t xml:space="preserve"> </w:t>
      </w:r>
      <w:r w:rsidRPr="00850798">
        <w:rPr>
          <w:rFonts w:ascii="Cambria" w:hAnsi="Cambria"/>
          <w:bCs/>
          <w:sz w:val="24"/>
          <w:szCs w:val="24"/>
        </w:rPr>
        <w:t xml:space="preserve">2390 godzin </w:t>
      </w:r>
      <w:r w:rsidR="00201FAC">
        <w:rPr>
          <w:rFonts w:ascii="Cambria" w:hAnsi="Cambria"/>
          <w:bCs/>
          <w:sz w:val="24"/>
          <w:szCs w:val="24"/>
        </w:rPr>
        <w:t>w całym okresie realizacji umowy</w:t>
      </w:r>
      <w:r w:rsidR="00126A38">
        <w:rPr>
          <w:rFonts w:ascii="Cambria" w:hAnsi="Cambria"/>
          <w:bCs/>
          <w:sz w:val="24"/>
          <w:szCs w:val="24"/>
        </w:rPr>
        <w:t>,</w:t>
      </w:r>
    </w:p>
    <w:p w:rsidR="00850798" w:rsidRDefault="00850798" w:rsidP="00A36D76">
      <w:pPr>
        <w:pStyle w:val="Bezodstpw"/>
        <w:numPr>
          <w:ilvl w:val="0"/>
          <w:numId w:val="23"/>
        </w:numPr>
        <w:tabs>
          <w:tab w:val="left" w:pos="851"/>
        </w:tabs>
        <w:spacing w:after="60"/>
        <w:ind w:left="851" w:hanging="425"/>
        <w:jc w:val="both"/>
        <w:rPr>
          <w:rFonts w:ascii="Cambria" w:hAnsi="Cambria"/>
          <w:bCs/>
          <w:sz w:val="24"/>
          <w:szCs w:val="24"/>
        </w:rPr>
      </w:pPr>
      <w:r w:rsidRPr="00850798">
        <w:rPr>
          <w:rFonts w:ascii="Cambria" w:hAnsi="Cambria"/>
          <w:bCs/>
          <w:sz w:val="24"/>
          <w:szCs w:val="24"/>
        </w:rPr>
        <w:t>Pracownik do obsługi szkoleń techniczno-biuro</w:t>
      </w:r>
      <w:r>
        <w:rPr>
          <w:rFonts w:ascii="Cambria" w:hAnsi="Cambria"/>
          <w:bCs/>
          <w:sz w:val="24"/>
          <w:szCs w:val="24"/>
        </w:rPr>
        <w:t>wy – do 160 godzin miesięcznie</w:t>
      </w:r>
      <w:r w:rsidR="00126A38">
        <w:rPr>
          <w:rFonts w:ascii="Cambria" w:hAnsi="Cambria"/>
          <w:bCs/>
          <w:sz w:val="24"/>
          <w:szCs w:val="24"/>
        </w:rPr>
        <w:t>,</w:t>
      </w:r>
    </w:p>
    <w:p w:rsidR="004434A8" w:rsidRDefault="004434A8" w:rsidP="00A36D76">
      <w:pPr>
        <w:pStyle w:val="Tekstpodstawowy"/>
        <w:numPr>
          <w:ilvl w:val="0"/>
          <w:numId w:val="19"/>
        </w:numPr>
        <w:spacing w:after="60"/>
        <w:ind w:left="426" w:hanging="426"/>
        <w:jc w:val="both"/>
        <w:rPr>
          <w:rFonts w:ascii="Cambria" w:hAnsi="Cambria"/>
        </w:rPr>
      </w:pPr>
      <w:r>
        <w:rPr>
          <w:rFonts w:ascii="Cambria" w:hAnsi="Cambria"/>
        </w:rPr>
        <w:t xml:space="preserve">Zakres zamówienia został szczegółowo określony w Szczegółowym opisie przedmiotu zamówienia, stanowiącym załącznik nr 2 do niemniejszej SIWZ. </w:t>
      </w:r>
    </w:p>
    <w:p w:rsidR="004434A8" w:rsidRPr="00263BFA" w:rsidRDefault="004434A8" w:rsidP="00A36D76">
      <w:pPr>
        <w:pStyle w:val="Tekstpodstawowy"/>
        <w:numPr>
          <w:ilvl w:val="0"/>
          <w:numId w:val="19"/>
        </w:numPr>
        <w:spacing w:after="60"/>
        <w:ind w:left="426" w:hanging="426"/>
        <w:jc w:val="both"/>
        <w:rPr>
          <w:rFonts w:ascii="Cambria" w:hAnsi="Cambria"/>
        </w:rPr>
      </w:pPr>
      <w:r>
        <w:rPr>
          <w:rFonts w:ascii="Cambria" w:hAnsi="Cambria"/>
        </w:rPr>
        <w:t>Sposób</w:t>
      </w:r>
      <w:r w:rsidRPr="00263BFA">
        <w:rPr>
          <w:rFonts w:ascii="Cambria" w:hAnsi="Cambria"/>
        </w:rPr>
        <w:t xml:space="preserve"> wykonywania </w:t>
      </w:r>
      <w:r>
        <w:rPr>
          <w:rFonts w:ascii="Cambria" w:hAnsi="Cambria"/>
        </w:rPr>
        <w:t xml:space="preserve">przedmiotu zamówienia </w:t>
      </w:r>
      <w:r w:rsidRPr="00263BFA">
        <w:rPr>
          <w:rFonts w:ascii="Cambria" w:hAnsi="Cambria"/>
        </w:rPr>
        <w:t>został szczegółowo określon</w:t>
      </w:r>
      <w:r>
        <w:rPr>
          <w:rFonts w:ascii="Cambria" w:hAnsi="Cambria"/>
        </w:rPr>
        <w:t>y</w:t>
      </w:r>
      <w:r w:rsidRPr="00263BFA">
        <w:rPr>
          <w:rFonts w:ascii="Cambria" w:hAnsi="Cambria"/>
        </w:rPr>
        <w:t xml:space="preserve"> we</w:t>
      </w:r>
      <w:r>
        <w:rPr>
          <w:rFonts w:ascii="Cambria" w:hAnsi="Cambria"/>
        </w:rPr>
        <w:t xml:space="preserve"> wzorze umowy, </w:t>
      </w:r>
      <w:r w:rsidRPr="00263BFA">
        <w:rPr>
          <w:rFonts w:ascii="Cambria" w:hAnsi="Cambria"/>
        </w:rPr>
        <w:t>stanowiący</w:t>
      </w:r>
      <w:r>
        <w:rPr>
          <w:rFonts w:ascii="Cambria" w:hAnsi="Cambria"/>
        </w:rPr>
        <w:t xml:space="preserve">m załącznik nr </w:t>
      </w:r>
      <w:r w:rsidR="00D75CAB">
        <w:rPr>
          <w:rFonts w:ascii="Cambria" w:hAnsi="Cambria"/>
          <w:lang w:val="pl-PL"/>
        </w:rPr>
        <w:t xml:space="preserve">3 </w:t>
      </w:r>
      <w:r w:rsidRPr="00263BFA">
        <w:rPr>
          <w:rFonts w:ascii="Cambria" w:hAnsi="Cambria"/>
        </w:rPr>
        <w:t xml:space="preserve">do niniejszej </w:t>
      </w:r>
      <w:r>
        <w:rPr>
          <w:rFonts w:ascii="Cambria" w:hAnsi="Cambria"/>
        </w:rPr>
        <w:t>SIWZ</w:t>
      </w:r>
      <w:r w:rsidRPr="00263BFA">
        <w:rPr>
          <w:rFonts w:ascii="Cambria" w:hAnsi="Cambria"/>
        </w:rPr>
        <w:t>.</w:t>
      </w:r>
    </w:p>
    <w:p w:rsidR="004434A8" w:rsidRPr="00263BFA" w:rsidRDefault="004434A8" w:rsidP="00A36D76">
      <w:pPr>
        <w:pStyle w:val="StandardowyStandardowy1"/>
        <w:numPr>
          <w:ilvl w:val="0"/>
          <w:numId w:val="19"/>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p>
    <w:p w:rsidR="004434A8" w:rsidRPr="002232DD" w:rsidRDefault="004434A8" w:rsidP="002232DD">
      <w:pPr>
        <w:pStyle w:val="Bezodstpw"/>
        <w:spacing w:after="60"/>
        <w:ind w:left="1843" w:hanging="1417"/>
        <w:jc w:val="both"/>
        <w:rPr>
          <w:rFonts w:ascii="Cambria" w:hAnsi="Cambria"/>
          <w:bCs/>
          <w:sz w:val="24"/>
          <w:szCs w:val="24"/>
        </w:rPr>
      </w:pPr>
      <w:r w:rsidRPr="002232DD">
        <w:rPr>
          <w:rFonts w:ascii="Cambria" w:hAnsi="Cambria"/>
          <w:bCs/>
          <w:sz w:val="24"/>
          <w:szCs w:val="24"/>
        </w:rPr>
        <w:t xml:space="preserve">79600000-0 </w:t>
      </w:r>
      <w:r w:rsidRPr="002232DD">
        <w:rPr>
          <w:rFonts w:ascii="Cambria" w:hAnsi="Cambria"/>
          <w:bCs/>
          <w:sz w:val="24"/>
          <w:szCs w:val="24"/>
        </w:rPr>
        <w:tab/>
        <w:t>Usługi rekrutacyjne</w:t>
      </w:r>
    </w:p>
    <w:p w:rsidR="004434A8" w:rsidRPr="002232DD" w:rsidRDefault="004434A8" w:rsidP="002232DD">
      <w:pPr>
        <w:pStyle w:val="Bezodstpw"/>
        <w:spacing w:after="60"/>
        <w:ind w:left="1843" w:hanging="1417"/>
        <w:jc w:val="both"/>
        <w:rPr>
          <w:rFonts w:ascii="Cambria" w:hAnsi="Cambria"/>
          <w:bCs/>
          <w:sz w:val="24"/>
          <w:szCs w:val="24"/>
        </w:rPr>
      </w:pPr>
      <w:r w:rsidRPr="002232DD">
        <w:rPr>
          <w:rFonts w:ascii="Cambria" w:hAnsi="Cambria"/>
          <w:bCs/>
          <w:sz w:val="24"/>
          <w:szCs w:val="24"/>
        </w:rPr>
        <w:t xml:space="preserve">79610000-3 </w:t>
      </w:r>
      <w:r w:rsidRPr="002232DD">
        <w:rPr>
          <w:rFonts w:ascii="Cambria" w:hAnsi="Cambria"/>
          <w:bCs/>
          <w:sz w:val="24"/>
          <w:szCs w:val="24"/>
        </w:rPr>
        <w:tab/>
        <w:t>Zapewnianie usług personelu</w:t>
      </w:r>
    </w:p>
    <w:p w:rsidR="004434A8" w:rsidRPr="002232DD" w:rsidRDefault="004434A8" w:rsidP="002232DD">
      <w:pPr>
        <w:pStyle w:val="Bezodstpw"/>
        <w:spacing w:after="60"/>
        <w:ind w:left="1843" w:hanging="1417"/>
        <w:jc w:val="both"/>
        <w:rPr>
          <w:rFonts w:ascii="Cambria" w:hAnsi="Cambria"/>
          <w:bCs/>
          <w:sz w:val="24"/>
          <w:szCs w:val="24"/>
        </w:rPr>
      </w:pPr>
      <w:r w:rsidRPr="002232DD">
        <w:rPr>
          <w:rFonts w:ascii="Cambria" w:hAnsi="Cambria"/>
          <w:bCs/>
          <w:sz w:val="24"/>
          <w:szCs w:val="24"/>
        </w:rPr>
        <w:t xml:space="preserve">79612000-7 </w:t>
      </w:r>
      <w:r w:rsidRPr="002232DD">
        <w:rPr>
          <w:rFonts w:ascii="Cambria" w:hAnsi="Cambria"/>
          <w:bCs/>
          <w:sz w:val="24"/>
          <w:szCs w:val="24"/>
        </w:rPr>
        <w:tab/>
        <w:t>Usługi rekrutacji pomocniczego personelu biurowego</w:t>
      </w:r>
    </w:p>
    <w:p w:rsidR="004434A8" w:rsidRPr="002232DD" w:rsidRDefault="004434A8" w:rsidP="002232DD">
      <w:pPr>
        <w:pStyle w:val="Bezodstpw"/>
        <w:spacing w:after="60"/>
        <w:ind w:left="1843" w:hanging="1417"/>
        <w:jc w:val="both"/>
        <w:rPr>
          <w:rFonts w:ascii="Cambria" w:hAnsi="Cambria"/>
          <w:bCs/>
          <w:sz w:val="24"/>
          <w:szCs w:val="24"/>
        </w:rPr>
      </w:pPr>
      <w:r w:rsidRPr="002232DD">
        <w:rPr>
          <w:rFonts w:ascii="Cambria" w:hAnsi="Cambria"/>
          <w:bCs/>
          <w:sz w:val="24"/>
          <w:szCs w:val="24"/>
        </w:rPr>
        <w:t>79620000-6</w:t>
      </w:r>
      <w:r w:rsidRPr="002232DD">
        <w:rPr>
          <w:rFonts w:ascii="Cambria" w:hAnsi="Cambria"/>
          <w:bCs/>
          <w:sz w:val="24"/>
          <w:szCs w:val="24"/>
        </w:rPr>
        <w:tab/>
        <w:t>Usługi w zakresie pozyskiwan</w:t>
      </w:r>
      <w:r>
        <w:rPr>
          <w:rFonts w:ascii="Cambria" w:hAnsi="Cambria"/>
          <w:bCs/>
          <w:sz w:val="24"/>
          <w:szCs w:val="24"/>
        </w:rPr>
        <w:t xml:space="preserve">ia personelu, w tym pracowników </w:t>
      </w:r>
      <w:r w:rsidRPr="002232DD">
        <w:rPr>
          <w:rFonts w:ascii="Cambria" w:hAnsi="Cambria"/>
          <w:bCs/>
          <w:sz w:val="24"/>
          <w:szCs w:val="24"/>
        </w:rPr>
        <w:t>sezonowych</w:t>
      </w:r>
    </w:p>
    <w:p w:rsidR="004434A8" w:rsidRPr="00D75CAB" w:rsidRDefault="004434A8" w:rsidP="002232DD">
      <w:pPr>
        <w:pStyle w:val="Bezodstpw"/>
        <w:tabs>
          <w:tab w:val="left" w:pos="1985"/>
        </w:tabs>
        <w:spacing w:after="60"/>
        <w:ind w:left="1843" w:hanging="1417"/>
        <w:jc w:val="both"/>
        <w:rPr>
          <w:rFonts w:ascii="Cambria" w:hAnsi="Cambria"/>
          <w:bCs/>
          <w:sz w:val="24"/>
          <w:szCs w:val="24"/>
        </w:rPr>
      </w:pPr>
      <w:r w:rsidRPr="002232DD">
        <w:rPr>
          <w:rFonts w:ascii="Cambria" w:hAnsi="Cambria"/>
          <w:bCs/>
          <w:sz w:val="24"/>
          <w:szCs w:val="24"/>
        </w:rPr>
        <w:t>79623000-7</w:t>
      </w:r>
      <w:r w:rsidRPr="002232DD">
        <w:rPr>
          <w:rFonts w:ascii="Cambria" w:hAnsi="Cambria"/>
          <w:bCs/>
          <w:sz w:val="24"/>
          <w:szCs w:val="24"/>
        </w:rPr>
        <w:tab/>
        <w:t xml:space="preserve">Usługi w zakresie pozyskiwania pracowników handlowych i </w:t>
      </w:r>
      <w:r w:rsidRPr="00D75CAB">
        <w:rPr>
          <w:rFonts w:ascii="Cambria" w:hAnsi="Cambria"/>
          <w:bCs/>
          <w:sz w:val="24"/>
          <w:szCs w:val="24"/>
        </w:rPr>
        <w:t>przemysłowych</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Zamawiający przewiduje</w:t>
      </w:r>
      <w:r w:rsidR="00374022">
        <w:rPr>
          <w:rFonts w:ascii="Cambria" w:hAnsi="Cambria"/>
          <w:sz w:val="24"/>
          <w:szCs w:val="24"/>
        </w:rPr>
        <w:t xml:space="preserve"> możliwość</w:t>
      </w:r>
      <w:r w:rsidRPr="006C23A5">
        <w:rPr>
          <w:rFonts w:ascii="Cambria" w:hAnsi="Cambria"/>
          <w:sz w:val="24"/>
          <w:szCs w:val="24"/>
        </w:rPr>
        <w:t xml:space="preserve"> udziel</w:t>
      </w:r>
      <w:r>
        <w:rPr>
          <w:rFonts w:ascii="Cambria" w:hAnsi="Cambria"/>
          <w:sz w:val="24"/>
          <w:szCs w:val="24"/>
        </w:rPr>
        <w:t>a</w:t>
      </w:r>
      <w:r w:rsidRPr="006C23A5">
        <w:rPr>
          <w:rFonts w:ascii="Cambria" w:hAnsi="Cambria"/>
          <w:sz w:val="24"/>
          <w:szCs w:val="24"/>
        </w:rPr>
        <w:t>nia zamówień uzupełniających</w:t>
      </w:r>
      <w:r w:rsidR="00374022">
        <w:rPr>
          <w:rFonts w:ascii="Cambria" w:hAnsi="Cambria"/>
          <w:sz w:val="24"/>
          <w:szCs w:val="24"/>
        </w:rPr>
        <w:t xml:space="preserve">, o których mowa w art. 67 ust. 1 pkt 6 ustawy Pzp, o wartości nie przekraczającej </w:t>
      </w:r>
      <w:r w:rsidR="009A1C38">
        <w:rPr>
          <w:rFonts w:ascii="Cambria" w:hAnsi="Cambria"/>
          <w:sz w:val="24"/>
          <w:szCs w:val="24"/>
        </w:rPr>
        <w:t>20</w:t>
      </w:r>
      <w:r w:rsidR="00374022">
        <w:rPr>
          <w:rFonts w:ascii="Cambria" w:hAnsi="Cambria"/>
          <w:sz w:val="24"/>
          <w:szCs w:val="24"/>
        </w:rPr>
        <w:t xml:space="preserve">% wartości zamówienia uzupełniającego, polegających </w:t>
      </w:r>
      <w:r w:rsidR="00374022" w:rsidRPr="00374022">
        <w:rPr>
          <w:rFonts w:ascii="Cambria" w:hAnsi="Cambria"/>
          <w:sz w:val="24"/>
          <w:szCs w:val="24"/>
        </w:rPr>
        <w:t>na powtórzeniu tego samego rodzaju zamówień</w:t>
      </w:r>
      <w:r w:rsidRPr="006C23A5">
        <w:rPr>
          <w:rFonts w:ascii="Cambria" w:hAnsi="Cambria"/>
          <w:sz w:val="24"/>
          <w:szCs w:val="24"/>
        </w:rPr>
        <w:t>.</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A36D76">
      <w:pPr>
        <w:pStyle w:val="Bezodstpw"/>
        <w:numPr>
          <w:ilvl w:val="0"/>
          <w:numId w:val="14"/>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434A8" w:rsidRPr="00D134E5" w:rsidRDefault="004434A8" w:rsidP="00146769">
      <w:pPr>
        <w:pStyle w:val="Tekstpodstawowy"/>
        <w:spacing w:after="0"/>
        <w:jc w:val="both"/>
        <w:rPr>
          <w:rFonts w:ascii="Cambria" w:hAnsi="Cambria"/>
        </w:rPr>
      </w:pPr>
      <w:r w:rsidRPr="00755198">
        <w:rPr>
          <w:rFonts w:ascii="Cambria" w:hAnsi="Cambria"/>
        </w:rPr>
        <w:t xml:space="preserve">Zamówienie będzie realizowane </w:t>
      </w:r>
      <w:r>
        <w:rPr>
          <w:rFonts w:ascii="Cambria" w:hAnsi="Cambria"/>
        </w:rPr>
        <w:t xml:space="preserve">od dnia podpisania umowy do dnia </w:t>
      </w:r>
      <w:r w:rsidR="00D75CAB">
        <w:rPr>
          <w:rFonts w:ascii="Cambria" w:hAnsi="Cambria"/>
          <w:b/>
          <w:lang w:val="pl-PL"/>
        </w:rPr>
        <w:t>30.04</w:t>
      </w:r>
      <w:r w:rsidRPr="002232DD">
        <w:rPr>
          <w:rFonts w:ascii="Cambria" w:hAnsi="Cambria"/>
          <w:b/>
        </w:rPr>
        <w:t>.2014 r</w:t>
      </w:r>
      <w:r>
        <w:rPr>
          <w:rFonts w:ascii="Cambria" w:hAnsi="Cambria"/>
        </w:rPr>
        <w:t>.</w:t>
      </w:r>
      <w:r w:rsidR="00D134E5">
        <w:rPr>
          <w:rFonts w:ascii="Cambria" w:hAnsi="Cambria"/>
        </w:rPr>
        <w:t xml:space="preserve"> lub do wyczerpania kwoty określonej w umowie, w zależności od tego które zdarzenie nastąpi pierwsze.</w:t>
      </w: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co do których brak jest podstaw do wykluczenia z postępowania wskazanych w art. 24 ust. 1 i 2 ustawy Pzp, spełniający jednocześnie następujące warunki w zakresie</w:t>
      </w:r>
      <w:r w:rsidRPr="006C23A5">
        <w:rPr>
          <w:rFonts w:ascii="Cambria" w:hAnsi="Cambria"/>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4434A8" w:rsidRPr="002232DD" w:rsidRDefault="004434A8" w:rsidP="002232DD">
      <w:pPr>
        <w:pStyle w:val="Bezodstpw"/>
        <w:ind w:left="567"/>
        <w:jc w:val="both"/>
        <w:rPr>
          <w:rFonts w:ascii="Cambria" w:hAnsi="Cambria"/>
          <w:sz w:val="32"/>
          <w:szCs w:val="24"/>
        </w:rPr>
      </w:pPr>
      <w:r w:rsidRPr="002232DD">
        <w:rPr>
          <w:rFonts w:ascii="Cambria" w:hAnsi="Cambria" w:cs="Arial"/>
          <w:sz w:val="24"/>
          <w:szCs w:val="20"/>
        </w:rPr>
        <w:t xml:space="preserve">Wykonawca musi wykazać, że posiada wpis do rejestru podmiotów prowadzących agencje zatrudnienia, w zakresie określonym w art. 18 ust. 1 pkt 4 ustawy z dnia 20 kwietnia 2004 r. </w:t>
      </w:r>
      <w:r w:rsidRPr="002232DD">
        <w:rPr>
          <w:rFonts w:ascii="Cambria" w:hAnsi="Cambria" w:cs="Arial"/>
          <w:i/>
          <w:sz w:val="24"/>
          <w:szCs w:val="20"/>
        </w:rPr>
        <w:t xml:space="preserve">o promocji zatrudnienia i instytucjach rynku pracy </w:t>
      </w:r>
      <w:r w:rsidRPr="002232DD">
        <w:rPr>
          <w:rFonts w:ascii="Cambria" w:hAnsi="Cambria" w:cs="Arial"/>
          <w:sz w:val="24"/>
          <w:szCs w:val="20"/>
        </w:rPr>
        <w:t>(tekst jednolity Dz. U. z 2008 r. Nr 69, poz. 415 ze zm.)</w:t>
      </w:r>
      <w:r>
        <w:rPr>
          <w:rFonts w:ascii="Cambria" w:hAnsi="Cambria" w:cs="Arial"/>
          <w:sz w:val="24"/>
          <w:szCs w:val="20"/>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4434A8" w:rsidRDefault="004434A8" w:rsidP="00E35989">
      <w:pPr>
        <w:pStyle w:val="Bezodstpw"/>
        <w:ind w:left="567"/>
        <w:jc w:val="both"/>
        <w:rPr>
          <w:rFonts w:ascii="Cambria" w:hAnsi="Cambria"/>
          <w:sz w:val="24"/>
          <w:szCs w:val="24"/>
        </w:rPr>
      </w:pPr>
      <w:r w:rsidRPr="002232DD">
        <w:rPr>
          <w:rFonts w:ascii="Cambria" w:hAnsi="Cambria"/>
          <w:sz w:val="24"/>
          <w:szCs w:val="24"/>
        </w:rPr>
        <w:t>Wykonawca musi wykazać, że w okresie ostatnich trzech lat przed upływem terminu składania ofert, a jeżeli okres prowadzenia działalności jest krótszy – w tym okresie realizował lub realizuje co najmniej</w:t>
      </w:r>
      <w:r w:rsidR="00E35989">
        <w:rPr>
          <w:rFonts w:ascii="Cambria" w:hAnsi="Cambria"/>
          <w:sz w:val="24"/>
          <w:szCs w:val="24"/>
        </w:rPr>
        <w:t xml:space="preserve"> </w:t>
      </w:r>
      <w:r w:rsidRPr="002232DD">
        <w:rPr>
          <w:rFonts w:ascii="Cambria" w:hAnsi="Cambria"/>
          <w:sz w:val="24"/>
          <w:szCs w:val="24"/>
        </w:rPr>
        <w:t>dwie</w:t>
      </w:r>
      <w:r w:rsidR="00B60B4E">
        <w:rPr>
          <w:rFonts w:ascii="Cambria" w:hAnsi="Cambria"/>
          <w:sz w:val="24"/>
          <w:szCs w:val="24"/>
        </w:rPr>
        <w:t xml:space="preserve"> </w:t>
      </w:r>
      <w:r w:rsidRPr="002232DD">
        <w:rPr>
          <w:rFonts w:ascii="Cambria" w:hAnsi="Cambria"/>
          <w:sz w:val="24"/>
          <w:szCs w:val="24"/>
        </w:rPr>
        <w:t xml:space="preserve">usługi polegające na jednoczesnym skierowaniu do pracy tymczasowej w rozumieniu ustawy z dnia 9 lipca 2003 r. </w:t>
      </w:r>
      <w:r w:rsidRPr="00E35989">
        <w:rPr>
          <w:rFonts w:ascii="Cambria" w:hAnsi="Cambria"/>
          <w:i/>
          <w:sz w:val="24"/>
          <w:szCs w:val="24"/>
        </w:rPr>
        <w:t>o zatrudnianiu pracowników tymczasowych</w:t>
      </w:r>
      <w:r w:rsidRPr="002232DD">
        <w:rPr>
          <w:rFonts w:ascii="Cambria" w:hAnsi="Cambria"/>
          <w:sz w:val="24"/>
          <w:szCs w:val="24"/>
        </w:rPr>
        <w:t xml:space="preserve"> (Dz. U. Nr 166, poz. 1608 z późn. zm.) </w:t>
      </w:r>
      <w:r w:rsidR="00E35989" w:rsidRPr="002232DD">
        <w:rPr>
          <w:rFonts w:ascii="Cambria" w:hAnsi="Cambria"/>
          <w:sz w:val="24"/>
          <w:szCs w:val="24"/>
        </w:rPr>
        <w:t xml:space="preserve">do jednego odbiorcy </w:t>
      </w:r>
      <w:r w:rsidRPr="002232DD">
        <w:rPr>
          <w:rFonts w:ascii="Cambria" w:hAnsi="Cambria"/>
          <w:sz w:val="24"/>
          <w:szCs w:val="24"/>
        </w:rPr>
        <w:t xml:space="preserve">minimum </w:t>
      </w:r>
      <w:r w:rsidR="00D75CAB">
        <w:rPr>
          <w:rFonts w:ascii="Cambria" w:hAnsi="Cambria"/>
          <w:sz w:val="24"/>
          <w:szCs w:val="24"/>
        </w:rPr>
        <w:t>5</w:t>
      </w:r>
      <w:r w:rsidR="00B60B4E">
        <w:rPr>
          <w:rFonts w:ascii="Cambria" w:hAnsi="Cambria"/>
          <w:sz w:val="24"/>
          <w:szCs w:val="24"/>
        </w:rPr>
        <w:t xml:space="preserve"> </w:t>
      </w:r>
      <w:r w:rsidRPr="002232DD">
        <w:rPr>
          <w:rFonts w:ascii="Cambria" w:hAnsi="Cambria"/>
          <w:sz w:val="24"/>
          <w:szCs w:val="24"/>
        </w:rPr>
        <w:t xml:space="preserve">osób </w:t>
      </w:r>
      <w:r w:rsidR="00E35989">
        <w:rPr>
          <w:rFonts w:ascii="Cambria" w:hAnsi="Cambria"/>
          <w:sz w:val="24"/>
          <w:szCs w:val="24"/>
        </w:rPr>
        <w:t>przez okres minimum 6 miesięcy</w:t>
      </w:r>
      <w:r>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4434A8" w:rsidRDefault="004434A8" w:rsidP="00665D9B">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4434A8" w:rsidP="00665D9B">
      <w:pPr>
        <w:pStyle w:val="Bezodstpw"/>
        <w:ind w:left="567"/>
        <w:jc w:val="both"/>
        <w:rPr>
          <w:rFonts w:ascii="Cambria" w:hAnsi="Cambria"/>
          <w:sz w:val="24"/>
          <w:szCs w:val="24"/>
        </w:rPr>
      </w:pPr>
      <w:r w:rsidRPr="00665D9B">
        <w:rPr>
          <w:rFonts w:ascii="Cambria" w:hAnsi="Cambria"/>
          <w:sz w:val="24"/>
          <w:szCs w:val="24"/>
        </w:rPr>
        <w:t>Zamawiający nie określa wymagań szczegółowych – Wykonawca złoży oświadczenie o spełnieniu warunków udziału w postępowaniu, o których mowa w art. 22 ust. 1 ustawy Pzp</w:t>
      </w:r>
      <w:r>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4434A8" w:rsidP="0003517D">
      <w:pPr>
        <w:pStyle w:val="Bezodstpw"/>
        <w:ind w:left="567"/>
        <w:jc w:val="both"/>
        <w:rPr>
          <w:rFonts w:ascii="Cambria" w:hAnsi="Cambria"/>
          <w:sz w:val="24"/>
          <w:szCs w:val="24"/>
        </w:rPr>
      </w:pPr>
      <w:r w:rsidRPr="00665D9B">
        <w:rPr>
          <w:rFonts w:ascii="Cambria" w:hAnsi="Cambria"/>
          <w:sz w:val="24"/>
          <w:szCs w:val="24"/>
        </w:rPr>
        <w:t xml:space="preserve">Wykonawca musi wykazać, że posiada ubezpieczenie odpowiedzialności cywilnej w zakresie prowadzonej działalności związanej z przedmiotem zamówienia na sumę ubezpieczenia nie mniejszą niż: </w:t>
      </w:r>
      <w:r w:rsidR="00B60B4E">
        <w:rPr>
          <w:rFonts w:ascii="Cambria" w:hAnsi="Cambria"/>
          <w:sz w:val="24"/>
          <w:szCs w:val="24"/>
        </w:rPr>
        <w:t>5</w:t>
      </w:r>
      <w:r w:rsidR="00B60B4E" w:rsidRPr="00665D9B">
        <w:rPr>
          <w:rFonts w:ascii="Cambria" w:hAnsi="Cambria"/>
          <w:sz w:val="24"/>
          <w:szCs w:val="24"/>
        </w:rPr>
        <w:t>00</w:t>
      </w:r>
      <w:r w:rsidRPr="00665D9B">
        <w:rPr>
          <w:rFonts w:ascii="Cambria" w:hAnsi="Cambria"/>
          <w:sz w:val="24"/>
          <w:szCs w:val="24"/>
        </w:rPr>
        <w:t xml:space="preserve">.000,00 zł (słownie: </w:t>
      </w:r>
      <w:r w:rsidR="00B60B4E">
        <w:rPr>
          <w:rFonts w:ascii="Cambria" w:hAnsi="Cambria"/>
          <w:sz w:val="24"/>
          <w:szCs w:val="24"/>
        </w:rPr>
        <w:t>pięćset</w:t>
      </w:r>
      <w:r w:rsidR="00B60B4E" w:rsidRPr="00665D9B">
        <w:rPr>
          <w:rFonts w:ascii="Cambria" w:hAnsi="Cambria"/>
          <w:sz w:val="24"/>
          <w:szCs w:val="24"/>
        </w:rPr>
        <w:t xml:space="preserve"> </w:t>
      </w:r>
      <w:r w:rsidRPr="00665D9B">
        <w:rPr>
          <w:rFonts w:ascii="Cambria" w:hAnsi="Cambria"/>
          <w:sz w:val="24"/>
          <w:szCs w:val="24"/>
        </w:rPr>
        <w:t>tysięcy złotych 00/100)</w:t>
      </w:r>
      <w:r w:rsidRPr="006C23A5">
        <w:rPr>
          <w:rFonts w:ascii="Cambria" w:hAnsi="Cambria"/>
          <w:sz w:val="24"/>
          <w:szCs w:val="24"/>
        </w:rPr>
        <w:t>.</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434A8" w:rsidRDefault="004434A8" w:rsidP="00146769">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5B7DDD">
      <w:pPr>
        <w:pStyle w:val="Tekstpodstawowywcity"/>
        <w:numPr>
          <w:ilvl w:val="1"/>
          <w:numId w:val="10"/>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7186E" w:rsidRPr="00EB7CD1" w:rsidRDefault="00021AF0" w:rsidP="0047186E">
      <w:pPr>
        <w:pStyle w:val="Tekstpodstawowywcity"/>
        <w:numPr>
          <w:ilvl w:val="1"/>
          <w:numId w:val="10"/>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(Dz.U. Nr 50, poz. 331, z późn.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192321" w:rsidRDefault="00E35989" w:rsidP="00665D9B">
      <w:pPr>
        <w:pStyle w:val="Tekstpodstawowywcity"/>
        <w:numPr>
          <w:ilvl w:val="1"/>
          <w:numId w:val="10"/>
        </w:numPr>
        <w:tabs>
          <w:tab w:val="clear" w:pos="1440"/>
          <w:tab w:val="num" w:pos="851"/>
        </w:tabs>
        <w:ind w:left="851" w:hanging="284"/>
        <w:jc w:val="both"/>
        <w:rPr>
          <w:rFonts w:ascii="Cambria" w:hAnsi="Cambria"/>
        </w:rPr>
      </w:pPr>
      <w:r>
        <w:rPr>
          <w:rFonts w:ascii="Cambria" w:hAnsi="Cambria"/>
          <w:lang w:val="pl-PL"/>
        </w:rPr>
        <w:t>z</w:t>
      </w:r>
      <w:r>
        <w:rPr>
          <w:rFonts w:ascii="Cambria" w:hAnsi="Cambria"/>
        </w:rPr>
        <w:t>zaświadczenie</w:t>
      </w:r>
      <w:r w:rsidR="004434A8">
        <w:rPr>
          <w:rFonts w:ascii="Cambria" w:hAnsi="Cambria"/>
        </w:rPr>
        <w:t xml:space="preserve"> o wpisie do rejestru </w:t>
      </w:r>
      <w:r w:rsidR="004434A8" w:rsidRPr="00665D9B">
        <w:rPr>
          <w:rFonts w:ascii="Cambria" w:hAnsi="Cambria"/>
        </w:rPr>
        <w:t xml:space="preserve">podmiotów prowadzących agencje zatrudnienia, w zakresie określonym w art. 18 ust. 1 pkt 4 ustawy z dnia 20 kwietnia 2004 r. </w:t>
      </w:r>
      <w:r w:rsidR="004434A8" w:rsidRPr="00665D9B">
        <w:rPr>
          <w:rFonts w:ascii="Cambria" w:hAnsi="Cambria"/>
          <w:i/>
        </w:rPr>
        <w:t>o promocji zatrudnienia i instytucjach rynku pracy</w:t>
      </w:r>
      <w:r w:rsidR="004434A8" w:rsidRPr="00665D9B">
        <w:rPr>
          <w:rFonts w:ascii="Cambria" w:hAnsi="Cambria"/>
        </w:rPr>
        <w:t xml:space="preserve"> (tekst jednolity Dz. U. z 2008 r. Nr 69, poz. 415 ze zm.)</w:t>
      </w:r>
      <w:r w:rsidR="004434A8">
        <w:rPr>
          <w:rFonts w:ascii="Cambria" w:hAnsi="Cambria"/>
        </w:rPr>
        <w:t xml:space="preserve"> lub inny dokument poświadczający posiadanie przez Wykonawcę tego wpisu</w:t>
      </w:r>
      <w:r w:rsidR="004434A8" w:rsidRPr="00665D9B">
        <w:rPr>
          <w:rFonts w:ascii="Cambria" w:hAnsi="Cambria"/>
        </w:rPr>
        <w:t>;</w:t>
      </w:r>
    </w:p>
    <w:p w:rsidR="004434A8" w:rsidRPr="00263BFA" w:rsidRDefault="00D27F4A" w:rsidP="002401E5">
      <w:pPr>
        <w:pStyle w:val="Tekstpodstawowywcity"/>
        <w:numPr>
          <w:ilvl w:val="1"/>
          <w:numId w:val="10"/>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a w przypadku świadczeń okresowych lub ciągłych również wykonywanych, głównych usług, w okresie ostatnich trzech lat przed upływem terminu składania ofert albo wniosków o dopuszczenie do</w:t>
      </w:r>
      <w:r w:rsidRPr="00EB4E08">
        <w:rPr>
          <w:rFonts w:ascii="Cambria" w:hAnsi="Cambria"/>
          <w:bCs/>
          <w:color w:val="000000"/>
          <w:lang w:eastAsia="pl-PL"/>
        </w:rPr>
        <w:t xml:space="preserve"> udziału w postępowaniu,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mbria" w:hAnsi="Cambria"/>
          <w:bCs/>
          <w:color w:val="000000"/>
          <w:lang w:eastAsia="pl-PL"/>
        </w:rPr>
        <w:t>.</w:t>
      </w:r>
    </w:p>
    <w:p w:rsidR="00D27F4A" w:rsidRPr="00EB4E08" w:rsidRDefault="00D27F4A" w:rsidP="00D27F4A">
      <w:pPr>
        <w:pStyle w:val="Tekstpodstawowywcity"/>
        <w:ind w:left="851"/>
        <w:jc w:val="both"/>
        <w:rPr>
          <w:rFonts w:ascii="Cambria" w:hAnsi="Cambria"/>
          <w:bCs/>
          <w:color w:val="000000"/>
          <w:lang w:eastAsia="pl-PL"/>
        </w:rPr>
      </w:pPr>
      <w:r>
        <w:rPr>
          <w:rFonts w:ascii="Cambria" w:hAnsi="Cambria"/>
          <w:bCs/>
          <w:color w:val="000000"/>
          <w:lang w:eastAsia="pl-PL"/>
        </w:rPr>
        <w:t xml:space="preserve">Dowodami, </w:t>
      </w:r>
      <w:r w:rsidRPr="00EB4E08">
        <w:rPr>
          <w:rFonts w:ascii="Cambria" w:hAnsi="Cambria"/>
          <w:bCs/>
          <w:color w:val="000000"/>
          <w:lang w:eastAsia="pl-PL"/>
        </w:rPr>
        <w:t xml:space="preserve">o których mowa w </w:t>
      </w:r>
      <w:r>
        <w:rPr>
          <w:rFonts w:ascii="Cambria" w:hAnsi="Cambria"/>
          <w:bCs/>
          <w:color w:val="000000"/>
          <w:lang w:eastAsia="pl-PL"/>
        </w:rPr>
        <w:t>zdaniu poprzednim</w:t>
      </w:r>
      <w:r w:rsidRPr="00EB4E08">
        <w:rPr>
          <w:rFonts w:ascii="Cambria" w:hAnsi="Cambria"/>
          <w:bCs/>
          <w:color w:val="000000"/>
          <w:lang w:eastAsia="pl-PL"/>
        </w:rPr>
        <w:t>, są:</w:t>
      </w:r>
    </w:p>
    <w:p w:rsidR="00D27F4A" w:rsidRPr="00EB4E08" w:rsidRDefault="00D27F4A" w:rsidP="00A36D76">
      <w:pPr>
        <w:pStyle w:val="Tekstpodstawowywcity"/>
        <w:numPr>
          <w:ilvl w:val="3"/>
          <w:numId w:val="42"/>
        </w:numPr>
        <w:ind w:left="1134" w:hanging="283"/>
        <w:jc w:val="both"/>
        <w:rPr>
          <w:rFonts w:ascii="Cambria" w:hAnsi="Cambria"/>
          <w:bCs/>
          <w:color w:val="000000"/>
          <w:lang w:eastAsia="pl-PL"/>
        </w:rPr>
      </w:pPr>
      <w:r w:rsidRPr="00EB4E08">
        <w:rPr>
          <w:rFonts w:ascii="Cambria" w:hAnsi="Cambria"/>
          <w:bCs/>
          <w:color w:val="000000"/>
          <w:lang w:eastAsia="pl-PL"/>
        </w:rPr>
        <w:t>poświadczenie, z tym że w odniesieniu do nadal wykonywanych usług okresowych lub ciągłych poświadczenie</w:t>
      </w:r>
      <w:r>
        <w:rPr>
          <w:rFonts w:ascii="Cambria" w:hAnsi="Cambria"/>
          <w:bCs/>
          <w:color w:val="000000"/>
          <w:lang w:eastAsia="pl-PL"/>
        </w:rPr>
        <w:t xml:space="preserve"> </w:t>
      </w:r>
      <w:r w:rsidRPr="00EB4E08">
        <w:rPr>
          <w:rFonts w:ascii="Cambria" w:hAnsi="Cambria"/>
          <w:bCs/>
          <w:color w:val="000000"/>
          <w:lang w:eastAsia="pl-PL"/>
        </w:rPr>
        <w:t>powinno być wydane nie wcześniej niż na 3 miesiące przed upływem terminu składania ofert;</w:t>
      </w:r>
    </w:p>
    <w:p w:rsidR="00D27F4A" w:rsidRDefault="00D27F4A" w:rsidP="00A36D76">
      <w:pPr>
        <w:pStyle w:val="Tekstpodstawowywcity"/>
        <w:numPr>
          <w:ilvl w:val="3"/>
          <w:numId w:val="42"/>
        </w:numPr>
        <w:ind w:left="1134" w:hanging="283"/>
        <w:jc w:val="both"/>
        <w:rPr>
          <w:rFonts w:ascii="Cambria" w:hAnsi="Cambria"/>
          <w:bCs/>
          <w:color w:val="000000"/>
          <w:lang w:eastAsia="pl-PL"/>
        </w:rPr>
      </w:pPr>
      <w:r w:rsidRPr="00EB4E08">
        <w:rPr>
          <w:rFonts w:ascii="Cambria" w:hAnsi="Cambria"/>
          <w:bCs/>
          <w:color w:val="000000"/>
          <w:lang w:eastAsia="pl-PL"/>
        </w:rPr>
        <w:t>oświadczenie wykonawcy – jeżeli z uzasadnionych przyczyn o obiektywnym</w:t>
      </w:r>
      <w:r>
        <w:rPr>
          <w:rFonts w:ascii="Cambria" w:hAnsi="Cambria"/>
          <w:bCs/>
          <w:color w:val="000000"/>
          <w:lang w:eastAsia="pl-PL"/>
        </w:rPr>
        <w:t xml:space="preserve"> </w:t>
      </w:r>
      <w:r w:rsidRPr="00EB4E08">
        <w:rPr>
          <w:rFonts w:ascii="Cambria" w:hAnsi="Cambria"/>
          <w:bCs/>
          <w:color w:val="000000"/>
          <w:lang w:eastAsia="pl-PL"/>
        </w:rPr>
        <w:t>charakterze wykonawca nie jest w stanie uzyskać poświadczenia, o którym mowa w pkt 1.</w:t>
      </w:r>
    </w:p>
    <w:p w:rsidR="00D27F4A" w:rsidRPr="00EF2D1D" w:rsidRDefault="00D27F4A" w:rsidP="00D27F4A">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4434A8" w:rsidRDefault="00D27F4A" w:rsidP="00D27F4A">
      <w:pPr>
        <w:pStyle w:val="Tekstpodstawowywcity"/>
        <w:ind w:left="851"/>
        <w:jc w:val="both"/>
        <w:rPr>
          <w:rFonts w:ascii="Cambria" w:hAnsi="Cambria"/>
          <w:bCs/>
          <w:color w:val="000000"/>
          <w:lang w:val="pl-PL" w:eastAsia="pl-PL"/>
        </w:rPr>
      </w:pPr>
      <w:r>
        <w:rPr>
          <w:rFonts w:ascii="Cambria" w:hAnsi="Cambria"/>
          <w:bCs/>
          <w:color w:val="000000"/>
          <w:lang w:eastAsia="pl-PL"/>
        </w:rPr>
        <w:t xml:space="preserve">Wykaz powinien być złożony </w:t>
      </w:r>
      <w:r w:rsidRPr="000252A9">
        <w:rPr>
          <w:rFonts w:ascii="Cambria" w:hAnsi="Cambria"/>
          <w:bCs/>
          <w:color w:val="000000"/>
          <w:lang w:eastAsia="pl-PL"/>
        </w:rPr>
        <w:t xml:space="preserve">na formularzu zgodnym z treścią załącznika nr </w:t>
      </w:r>
      <w:r w:rsidR="009971B2">
        <w:rPr>
          <w:rFonts w:ascii="Cambria" w:hAnsi="Cambria"/>
          <w:bCs/>
          <w:color w:val="000000"/>
          <w:lang w:eastAsia="pl-PL"/>
        </w:rPr>
        <w:t>6</w:t>
      </w:r>
      <w:r w:rsidRPr="00DD010E">
        <w:rPr>
          <w:rFonts w:ascii="Cambria" w:hAnsi="Cambria"/>
          <w:bCs/>
          <w:color w:val="000000"/>
          <w:lang w:eastAsia="pl-PL"/>
        </w:rPr>
        <w:t xml:space="preserve"> („Wykaz </w:t>
      </w:r>
      <w:r w:rsidR="00021AF0">
        <w:rPr>
          <w:rFonts w:ascii="Cambria" w:hAnsi="Cambria"/>
          <w:bCs/>
          <w:color w:val="000000"/>
          <w:lang w:val="pl-PL" w:eastAsia="pl-PL"/>
        </w:rPr>
        <w:t xml:space="preserve">głównych </w:t>
      </w:r>
      <w:r w:rsidRPr="00DD010E">
        <w:rPr>
          <w:rFonts w:ascii="Cambria" w:hAnsi="Cambria"/>
          <w:bCs/>
          <w:color w:val="000000"/>
          <w:lang w:eastAsia="pl-PL"/>
        </w:rPr>
        <w:t>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r w:rsidR="004434A8" w:rsidRPr="002401E5">
        <w:rPr>
          <w:rFonts w:ascii="Cambria" w:hAnsi="Cambria"/>
          <w:bCs/>
          <w:color w:val="000000"/>
          <w:lang w:eastAsia="pl-PL"/>
        </w:rPr>
        <w:t xml:space="preserve"> </w:t>
      </w:r>
    </w:p>
    <w:p w:rsidR="00021AF0" w:rsidRPr="005B7DDD" w:rsidRDefault="00021AF0" w:rsidP="00D27F4A">
      <w:pPr>
        <w:pStyle w:val="Tekstpodstawowywcity"/>
        <w:ind w:left="851"/>
        <w:jc w:val="both"/>
        <w:rPr>
          <w:rFonts w:ascii="Cambria" w:hAnsi="Cambria"/>
          <w:color w:val="000000"/>
          <w:lang w:val="pl-PL"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p>
    <w:p w:rsidR="004434A8" w:rsidRPr="005B7DDD" w:rsidRDefault="004434A8" w:rsidP="007A3F46">
      <w:pPr>
        <w:pStyle w:val="Tekstpodstawowywcity"/>
        <w:numPr>
          <w:ilvl w:val="1"/>
          <w:numId w:val="10"/>
        </w:numPr>
        <w:tabs>
          <w:tab w:val="clear" w:pos="1440"/>
          <w:tab w:val="num" w:pos="851"/>
        </w:tabs>
        <w:ind w:left="851" w:hanging="284"/>
        <w:jc w:val="both"/>
        <w:rPr>
          <w:rFonts w:ascii="Cambria" w:hAnsi="Cambria"/>
        </w:rPr>
      </w:pPr>
      <w:r w:rsidRPr="007A3F46">
        <w:rPr>
          <w:rFonts w:ascii="Cambria" w:hAnsi="Cambria"/>
        </w:rPr>
        <w:t>Opłaconą polisę, a w przypadku jej braku inny dokument potwierdzający, że wykonawca jest ubezpieczony od odpowiedzialności cywilnej w zakresie prowadzonej działalności związanej z przedmiotem zamówienia na warunkach zgodnych z określonymi w rozdziale 6 ust. 1 lit d).</w:t>
      </w:r>
    </w:p>
    <w:p w:rsidR="00021AF0" w:rsidRPr="005B7DDD" w:rsidRDefault="00021AF0" w:rsidP="005B7DDD">
      <w:pPr>
        <w:pStyle w:val="Tekstpodstawowywcity"/>
        <w:ind w:left="851"/>
        <w:jc w:val="both"/>
        <w:rPr>
          <w:rFonts w:ascii="Cambria" w:hAnsi="Cambria"/>
          <w:lang w:val="pl-PL"/>
        </w:rPr>
      </w:pPr>
      <w:r w:rsidRPr="002401E5">
        <w:rPr>
          <w:rFonts w:ascii="Cambria" w:hAnsi="Cambria"/>
          <w:bCs/>
          <w:color w:val="000000"/>
          <w:lang w:eastAsia="pl-PL"/>
        </w:rPr>
        <w:t>Wartości podane w w/w dokumentach w walutach innych niż wskazana przez Zamawiającego Wykonawca przeliczy wg średniego kursu NBP na dzień ukazania się ogłoszenia o niniejszym zamówieniu</w:t>
      </w:r>
      <w:r>
        <w:rPr>
          <w:rFonts w:ascii="Cambria" w:hAnsi="Cambria"/>
          <w:bCs/>
          <w:color w:val="000000"/>
          <w:lang w:val="pl-PL" w:eastAsia="pl-PL"/>
        </w:rPr>
        <w:t>.</w:t>
      </w:r>
    </w:p>
    <w:p w:rsidR="004434A8" w:rsidRPr="002401E5" w:rsidRDefault="004434A8" w:rsidP="0003517D">
      <w:pPr>
        <w:pStyle w:val="Tekstpodstawowywcity"/>
        <w:ind w:left="426"/>
        <w:jc w:val="both"/>
        <w:rPr>
          <w:rFonts w:ascii="Cambria" w:hAnsi="Cambria"/>
        </w:rPr>
      </w:pPr>
      <w:r w:rsidRPr="002401E5">
        <w:rPr>
          <w:rFonts w:ascii="Cambria" w:hAnsi="Cambria"/>
          <w:i/>
          <w:iCs/>
          <w:color w:val="000000"/>
          <w:lang w:eastAsia="pl-PL"/>
        </w:rPr>
        <w:t>(w formie oryginału lub kopii poświadczonej za zgodność z oryginałem przez Wykonawcę).</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lang w:val="pl-PL"/>
        </w:rPr>
        <w:t xml:space="preserve">) – </w:t>
      </w:r>
      <w:r w:rsidR="00E35989">
        <w:rPr>
          <w:rFonts w:ascii="Cambria" w:hAnsi="Cambria"/>
          <w:lang w:val="pl-PL"/>
        </w:rPr>
        <w:t>c</w:t>
      </w:r>
      <w:r w:rsidR="00021AF0">
        <w:rPr>
          <w:rFonts w:ascii="Cambria" w:hAnsi="Cambria"/>
          <w:lang w:val="pl-PL"/>
        </w:rPr>
        <w:t>)</w:t>
      </w:r>
      <w:r w:rsidR="004434A8" w:rsidRPr="00EB7CD1">
        <w:rPr>
          <w:rFonts w:ascii="Cambria" w:hAnsi="Cambria"/>
        </w:rPr>
        <w:t xml:space="preserve"> należy złożyć oddzielnie dla każdego z wykonawców ubiegających się o udzielenie zamówienia wspólnie.</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Pzp.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Osoba uprawniona do kontaktu z Wykonawcami:</w:t>
      </w:r>
      <w:r>
        <w:rPr>
          <w:rFonts w:ascii="Cambria" w:hAnsi="Cambria"/>
        </w:rPr>
        <w:t xml:space="preserve"> Jakub Michalski</w:t>
      </w:r>
      <w:r w:rsidRPr="00EB7CD1">
        <w:rPr>
          <w:rFonts w:ascii="Cambria" w:hAnsi="Cambria"/>
        </w:rPr>
        <w:t xml:space="preserve">, Tel. 12 617 96 55, </w:t>
      </w:r>
      <w:r w:rsidRPr="008B11C0">
        <w:rPr>
          <w:rFonts w:ascii="Cambria" w:hAnsi="Cambria"/>
        </w:rPr>
        <w:t xml:space="preserve">Fax 12 617 </w:t>
      </w:r>
      <w:r>
        <w:rPr>
          <w:rFonts w:ascii="Cambria" w:hAnsi="Cambria"/>
          <w:sz w:val="22"/>
          <w:szCs w:val="22"/>
        </w:rPr>
        <w:t>96 53</w:t>
      </w:r>
      <w:r>
        <w:rPr>
          <w:rFonts w:ascii="Cambria" w:hAnsi="Cambria"/>
        </w:rPr>
        <w:t>, e-mail j.michalski</w:t>
      </w:r>
      <w:r w:rsidRPr="00EB7CD1">
        <w:rPr>
          <w:rFonts w:ascii="Cambria" w:hAnsi="Cambria"/>
        </w:rPr>
        <w:t>@kssip.gov.pl</w:t>
      </w:r>
      <w:r>
        <w:rPr>
          <w:rFonts w:ascii="Cambria" w:hAnsi="Cambria"/>
        </w:rPr>
        <w:t>.</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B60B4E" w:rsidRPr="00E35989" w:rsidRDefault="004434A8" w:rsidP="00E35989">
      <w:pPr>
        <w:pStyle w:val="Akapitzlist"/>
        <w:numPr>
          <w:ilvl w:val="0"/>
          <w:numId w:val="21"/>
        </w:numPr>
        <w:spacing w:after="120"/>
        <w:ind w:left="426" w:hanging="426"/>
        <w:jc w:val="both"/>
        <w:textAlignment w:val="top"/>
        <w:rPr>
          <w:rFonts w:ascii="Cambria" w:hAnsi="Cambria"/>
        </w:rPr>
      </w:pPr>
      <w:r w:rsidRPr="00E35989">
        <w:rPr>
          <w:rFonts w:ascii="Cambria" w:hAnsi="Cambria"/>
        </w:rPr>
        <w:t>Wykonawca jest zobowiązany do</w:t>
      </w:r>
      <w:r w:rsidR="00E35989" w:rsidRPr="00E35989">
        <w:rPr>
          <w:rFonts w:ascii="Cambria" w:hAnsi="Cambria"/>
        </w:rPr>
        <w:t xml:space="preserve"> wniesienia wadium w wysokości </w:t>
      </w:r>
      <w:r w:rsidR="00957D70">
        <w:rPr>
          <w:rFonts w:ascii="Cambria" w:hAnsi="Cambria"/>
          <w:b/>
        </w:rPr>
        <w:t>6.5</w:t>
      </w:r>
      <w:r w:rsidRPr="00E35989">
        <w:rPr>
          <w:rFonts w:ascii="Cambria" w:hAnsi="Cambria"/>
          <w:b/>
        </w:rPr>
        <w:t>00,00 złotych</w:t>
      </w:r>
      <w:r w:rsidRPr="00E35989">
        <w:rPr>
          <w:rFonts w:ascii="Cambria" w:hAnsi="Cambria"/>
        </w:rPr>
        <w:t xml:space="preserve"> (słownie: </w:t>
      </w:r>
      <w:r w:rsidR="00957D70">
        <w:rPr>
          <w:rFonts w:ascii="Cambria" w:hAnsi="Cambria"/>
        </w:rPr>
        <w:t>sześć</w:t>
      </w:r>
      <w:r w:rsidR="00B60B4E" w:rsidRPr="00E35989">
        <w:rPr>
          <w:rFonts w:ascii="Cambria" w:hAnsi="Cambria"/>
        </w:rPr>
        <w:t xml:space="preserve"> </w:t>
      </w:r>
      <w:r w:rsidRPr="00E35989">
        <w:rPr>
          <w:rFonts w:ascii="Cambria" w:hAnsi="Cambria"/>
        </w:rPr>
        <w:t>tysi</w:t>
      </w:r>
      <w:r w:rsidR="00B60B4E" w:rsidRPr="00E35989">
        <w:rPr>
          <w:rFonts w:ascii="Cambria" w:hAnsi="Cambria"/>
        </w:rPr>
        <w:t>ęcy</w:t>
      </w:r>
      <w:r w:rsidRPr="00E35989">
        <w:rPr>
          <w:rFonts w:ascii="Cambria" w:hAnsi="Cambria"/>
        </w:rPr>
        <w:t xml:space="preserve"> </w:t>
      </w:r>
      <w:r w:rsidR="00957D70">
        <w:rPr>
          <w:rFonts w:ascii="Cambria" w:hAnsi="Cambria"/>
        </w:rPr>
        <w:t xml:space="preserve">pięćset </w:t>
      </w:r>
      <w:r w:rsidRPr="00E35989">
        <w:rPr>
          <w:rFonts w:ascii="Cambria" w:hAnsi="Cambria"/>
        </w:rPr>
        <w:t>złotych 00/100)</w:t>
      </w:r>
      <w:r w:rsidR="00E35989" w:rsidRPr="00E35989">
        <w:rPr>
          <w:rFonts w:ascii="Cambria" w:hAnsi="Cambria"/>
        </w:rPr>
        <w:t>.</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Wadium musi być wniesione przed upływem terminu składania ofert w jednej lub kilku następujących formach, w zależności od wyboru Wykonawcy:</w:t>
      </w:r>
    </w:p>
    <w:p w:rsidR="004434A8" w:rsidRPr="00DF0A32" w:rsidRDefault="004434A8" w:rsidP="00A36D76">
      <w:pPr>
        <w:pStyle w:val="Akapitzlist"/>
        <w:numPr>
          <w:ilvl w:val="0"/>
          <w:numId w:val="22"/>
        </w:numPr>
        <w:spacing w:after="120"/>
        <w:ind w:left="851" w:hanging="425"/>
        <w:jc w:val="both"/>
        <w:textAlignment w:val="top"/>
        <w:rPr>
          <w:rFonts w:ascii="Cambria" w:hAnsi="Cambria"/>
        </w:rPr>
      </w:pPr>
      <w:r w:rsidRPr="00DF0A32">
        <w:rPr>
          <w:rFonts w:ascii="Cambria" w:hAnsi="Cambria"/>
        </w:rPr>
        <w:t>pieniądzu, przelewem na rachunek bankowy w Narodowym Banku Polskim Oddział w Krakowie nr 24 1010 1270 0051 7713 9230 0000,</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bankowych;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pieniężnych spółdzielczych kas oszczędnościowo-kredytowych;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gwarancjach bankowych;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gwarancjach ubezpieczeniowych;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udzielanych przez podmioty, o których mowa w art. 6b ust. 5 pkt 2 ustawy z dnia 9 listopada 2000 roku o utworzeniu Polskiej Agencji Rozwoju Przedsiębiorczości (t. jedn. Dz. U. z 2007 r. Nr 42, poz. 275 ze zm.).</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Wadium wnoszone w formie poręczeń lub gwarancji powinno być złożone w oryginale i musi obejmować cały okres związania ofertą.</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 xml:space="preserve">Wadium wniesione w pieniądzu przelewem na rachunek bankowy musi wpłynąć na wskazany w pkt. </w:t>
      </w:r>
      <w:r>
        <w:rPr>
          <w:rFonts w:ascii="Cambria" w:hAnsi="Cambria"/>
        </w:rPr>
        <w:t>2 lit a)</w:t>
      </w:r>
      <w:r w:rsidRPr="00CE46E6">
        <w:rPr>
          <w:rFonts w:ascii="Cambria" w:hAnsi="Cambria"/>
        </w:rPr>
        <w:t xml:space="preserve"> rachunek bankowy Zamawiającego najpóźniej przed upływem terminu składania ofert.</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W przypadku wniesienia wadium w formie gwarancji lub poręczenia, koniecznym jest, aby gwarancja lub poręczenie obejmowały odpowiedzialność za wszystkie przypadki powodujące utratę wadium przez Wykonawcę, określone w art. 46 ust. 4a i 5 ustawy Pzp..</w:t>
      </w:r>
    </w:p>
    <w:p w:rsidR="004434A8"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B60B4E">
        <w:rPr>
          <w:rFonts w:ascii="Cambria" w:hAnsi="Cambria"/>
          <w:sz w:val="24"/>
          <w:szCs w:val="24"/>
        </w:rPr>
        <w:t>60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A36D76">
      <w:pPr>
        <w:pStyle w:val="Nagwek2"/>
        <w:numPr>
          <w:ilvl w:val="0"/>
          <w:numId w:val="13"/>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A36D76">
      <w:pPr>
        <w:pStyle w:val="Nagwek2"/>
        <w:numPr>
          <w:ilvl w:val="0"/>
          <w:numId w:val="13"/>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4434A8" w:rsidRDefault="004434A8" w:rsidP="00146769">
      <w:pPr>
        <w:jc w:val="center"/>
        <w:rPr>
          <w:rFonts w:ascii="Cambria" w:hAnsi="Cambria"/>
          <w:b/>
        </w:rPr>
      </w:pPr>
      <w:r w:rsidRPr="00EB7CD1">
        <w:rPr>
          <w:rFonts w:ascii="Cambria" w:hAnsi="Cambria"/>
          <w:b/>
        </w:rPr>
        <w:t xml:space="preserve">OFERTA </w:t>
      </w:r>
      <w:r>
        <w:rPr>
          <w:rFonts w:ascii="Cambria" w:hAnsi="Cambria"/>
          <w:b/>
        </w:rPr>
        <w:t xml:space="preserve">na: </w:t>
      </w:r>
      <w:r w:rsidRPr="00EB7CD1">
        <w:rPr>
          <w:rFonts w:ascii="Cambria" w:hAnsi="Cambria"/>
          <w:b/>
        </w:rPr>
        <w:t>„</w:t>
      </w:r>
      <w:r w:rsidR="00374022" w:rsidRPr="00374022">
        <w:rPr>
          <w:rFonts w:ascii="Cambria" w:hAnsi="Cambria"/>
          <w:b/>
        </w:rPr>
        <w:t xml:space="preserve">Świadczenie usługi polegającej na kierowaniu pracowników tymczasowych do pracy w Krajowej Szkole Sądownictwa i Prokuratury – Ośrodek Szkoleniowy </w:t>
      </w:r>
      <w:r w:rsidR="00B60B4E">
        <w:rPr>
          <w:rFonts w:ascii="Cambria" w:hAnsi="Cambria"/>
          <w:b/>
        </w:rPr>
        <w:t>w Dębem</w:t>
      </w:r>
      <w:r w:rsidRPr="00EB7CD1">
        <w:rPr>
          <w:rFonts w:ascii="Cambria" w:hAnsi="Cambria"/>
          <w:b/>
        </w:rPr>
        <w:t>”</w:t>
      </w:r>
    </w:p>
    <w:p w:rsidR="004434A8" w:rsidRPr="00EB7CD1" w:rsidRDefault="004434A8" w:rsidP="00146769">
      <w:pPr>
        <w:jc w:val="center"/>
        <w:rPr>
          <w:rFonts w:ascii="Cambria" w:hAnsi="Cambria"/>
          <w:color w:val="000000"/>
        </w:rPr>
      </w:pPr>
      <w:r>
        <w:rPr>
          <w:rFonts w:ascii="Cambria" w:hAnsi="Cambria"/>
          <w:b/>
        </w:rPr>
        <w:t>Nie otwierać przed: ………………………. godz. ……………</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A36D76">
      <w:pPr>
        <w:pStyle w:val="Bezodstpw"/>
        <w:numPr>
          <w:ilvl w:val="0"/>
          <w:numId w:val="15"/>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dnia </w:t>
      </w:r>
      <w:r w:rsidR="00957D70">
        <w:rPr>
          <w:rFonts w:ascii="Cambria" w:hAnsi="Cambria"/>
          <w:b/>
          <w:sz w:val="24"/>
          <w:szCs w:val="24"/>
          <w:lang w:eastAsia="ar-SA"/>
        </w:rPr>
        <w:t>10</w:t>
      </w:r>
      <w:r w:rsidR="007A021A">
        <w:rPr>
          <w:rFonts w:ascii="Cambria" w:hAnsi="Cambria"/>
          <w:b/>
          <w:sz w:val="24"/>
          <w:szCs w:val="24"/>
          <w:lang w:eastAsia="ar-SA"/>
        </w:rPr>
        <w:t>.04.</w:t>
      </w:r>
      <w:r w:rsidR="00B60B4E">
        <w:rPr>
          <w:rFonts w:ascii="Cambria" w:hAnsi="Cambria"/>
          <w:b/>
          <w:sz w:val="24"/>
          <w:szCs w:val="24"/>
          <w:lang w:eastAsia="ar-SA"/>
        </w:rPr>
        <w:t>2013</w:t>
      </w:r>
      <w:r w:rsidRPr="006C23A5">
        <w:rPr>
          <w:rFonts w:ascii="Cambria" w:hAnsi="Cambria"/>
          <w:sz w:val="24"/>
          <w:szCs w:val="24"/>
        </w:rPr>
        <w:t xml:space="preserve"> r. </w:t>
      </w:r>
      <w:r w:rsidRPr="00FD2132">
        <w:rPr>
          <w:rFonts w:ascii="Cambria" w:hAnsi="Cambria"/>
          <w:b/>
          <w:sz w:val="24"/>
          <w:szCs w:val="24"/>
        </w:rPr>
        <w:t>roku do godz. 12:00</w:t>
      </w:r>
      <w:r w:rsidRPr="006C23A5">
        <w:rPr>
          <w:rFonts w:ascii="Cambria" w:hAnsi="Cambria"/>
          <w:sz w:val="24"/>
          <w:szCs w:val="24"/>
        </w:rPr>
        <w:t xml:space="preserve">. </w:t>
      </w:r>
    </w:p>
    <w:p w:rsidR="004434A8" w:rsidRPr="006C23A5" w:rsidRDefault="004434A8" w:rsidP="00A36D76">
      <w:pPr>
        <w:pStyle w:val="Bezodstpw"/>
        <w:numPr>
          <w:ilvl w:val="0"/>
          <w:numId w:val="15"/>
        </w:numPr>
        <w:ind w:left="426"/>
        <w:jc w:val="both"/>
        <w:rPr>
          <w:rFonts w:ascii="Cambria" w:hAnsi="Cambria"/>
          <w:sz w:val="24"/>
          <w:szCs w:val="24"/>
        </w:rPr>
      </w:pPr>
      <w:r w:rsidRPr="006C23A5">
        <w:rPr>
          <w:rFonts w:ascii="Cambria" w:hAnsi="Cambria"/>
          <w:sz w:val="24"/>
          <w:szCs w:val="24"/>
        </w:rPr>
        <w:t xml:space="preserve">Zamawiający otworzy oferty w dniu </w:t>
      </w:r>
      <w:r w:rsidR="00957D70">
        <w:rPr>
          <w:rFonts w:ascii="Cambria" w:hAnsi="Cambria"/>
          <w:sz w:val="24"/>
          <w:szCs w:val="24"/>
          <w:lang w:eastAsia="ar-SA"/>
        </w:rPr>
        <w:t>10</w:t>
      </w:r>
      <w:r w:rsidR="007A021A">
        <w:rPr>
          <w:rFonts w:ascii="Cambria" w:hAnsi="Cambria"/>
          <w:sz w:val="24"/>
          <w:szCs w:val="24"/>
          <w:lang w:eastAsia="ar-SA"/>
        </w:rPr>
        <w:t>.04.</w:t>
      </w:r>
      <w:r w:rsidR="00B60B4E">
        <w:rPr>
          <w:rFonts w:ascii="Cambria" w:hAnsi="Cambria"/>
          <w:sz w:val="24"/>
          <w:szCs w:val="24"/>
          <w:lang w:eastAsia="ar-SA"/>
        </w:rPr>
        <w:t>2013</w:t>
      </w:r>
      <w:r w:rsidRPr="006C23A5">
        <w:rPr>
          <w:rFonts w:ascii="Cambria" w:hAnsi="Cambria"/>
          <w:sz w:val="24"/>
          <w:szCs w:val="24"/>
        </w:rPr>
        <w:t xml:space="preserve"> r. o godz. 12:</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434A8"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Pr="00263BFA" w:rsidRDefault="004434A8" w:rsidP="008A72BC">
      <w:pPr>
        <w:pStyle w:val="Akapitzlist"/>
        <w:numPr>
          <w:ilvl w:val="3"/>
          <w:numId w:val="10"/>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 xml:space="preserve">wartości brutto za poszczególne pozycje,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Załącznik nr </w:t>
      </w:r>
      <w:r>
        <w:rPr>
          <w:rFonts w:ascii="Cambria" w:hAnsi="Cambria"/>
          <w:color w:val="000000"/>
          <w:lang w:eastAsia="pl-PL"/>
        </w:rPr>
        <w:t>1d</w:t>
      </w:r>
      <w:r w:rsidRPr="00263BFA">
        <w:rPr>
          <w:rFonts w:ascii="Cambria" w:hAnsi="Cambria"/>
          <w:color w:val="000000"/>
          <w:lang w:eastAsia="pl-PL"/>
        </w:rPr>
        <w:t xml:space="preserve">o SIWZ, </w:t>
      </w:r>
      <w:r>
        <w:rPr>
          <w:rFonts w:ascii="Cambria" w:hAnsi="Cambria"/>
          <w:color w:val="000000"/>
          <w:lang w:eastAsia="pl-PL"/>
        </w:rPr>
        <w:t>powiększona następnie o należny podatek VAT. Cena oferty stanowić będzie maksymalną wartość umowy brutto.</w:t>
      </w:r>
    </w:p>
    <w:p w:rsidR="004434A8" w:rsidRPr="006555C2" w:rsidRDefault="004434A8" w:rsidP="007A3F46">
      <w:pPr>
        <w:pStyle w:val="Akapitzlist"/>
        <w:numPr>
          <w:ilvl w:val="3"/>
          <w:numId w:val="10"/>
        </w:numPr>
        <w:tabs>
          <w:tab w:val="clear" w:pos="2880"/>
          <w:tab w:val="num" w:pos="426"/>
        </w:tabs>
        <w:ind w:left="426" w:hanging="426"/>
        <w:jc w:val="both"/>
        <w:rPr>
          <w:rFonts w:ascii="Cambria" w:hAnsi="Cambria"/>
          <w:color w:val="000000"/>
          <w:lang w:eastAsia="pl-PL"/>
        </w:rPr>
      </w:pPr>
      <w:r w:rsidRPr="007A3F46">
        <w:rPr>
          <w:rFonts w:ascii="Cambria" w:hAnsi="Cambria"/>
          <w:color w:val="000000"/>
          <w:lang w:eastAsia="pl-PL"/>
        </w:rPr>
        <w:t xml:space="preserve">Cena oferty powinna obejmować wszelkie koszty związane z wykonaniem zamówienia wynikające wprost z załączonego szczegółowego opisu przedmiotu zamówienia (Załącznik Nr </w:t>
      </w:r>
      <w:r>
        <w:rPr>
          <w:rFonts w:ascii="Cambria" w:hAnsi="Cambria"/>
          <w:color w:val="000000"/>
          <w:lang w:eastAsia="pl-PL"/>
        </w:rPr>
        <w:t>2</w:t>
      </w:r>
      <w:r w:rsidRPr="007A3F46">
        <w:rPr>
          <w:rFonts w:ascii="Cambria" w:hAnsi="Cambria"/>
          <w:color w:val="000000"/>
          <w:lang w:eastAsia="pl-PL"/>
        </w:rPr>
        <w:t xml:space="preserve">), jak również w nim nie ujęte, a bez których nie można zrealizować przedmiotu zamówienia. W szczególności w cenie należy uwzględnić warunki realizacji przedmiotu zamówienia opisane w projekcie umowy (Załącznik Nr </w:t>
      </w:r>
      <w:r>
        <w:rPr>
          <w:rFonts w:ascii="Cambria" w:hAnsi="Cambria"/>
          <w:color w:val="000000"/>
          <w:lang w:eastAsia="pl-PL"/>
        </w:rPr>
        <w:t>3</w:t>
      </w:r>
      <w:r w:rsidRPr="007A3F46">
        <w:rPr>
          <w:rFonts w:ascii="Cambria" w:hAnsi="Cambria"/>
          <w:color w:val="000000"/>
          <w:lang w:eastAsia="pl-PL"/>
        </w:rPr>
        <w:t>), w tym m.in.: wynagrodzenie pracowników tymczasowych, składki na ubezpieczenie społeczne po stronie pracodawcy, składki na Państwowy Fundusz Rehabilitacji Osób Niepełnosprawnych (PFRON), ubezpieczenie NNW pracownika tymczasowego, założenie i prowadzenie teczki personalnej i jej przechowywanie, przygotowanie i wypłacenie wynagrodzenia dla pracownika tymczasowego, prowadzenie ewidencji czasu pracy, opłacenie składek na ubezpieczenie społeczne, PFRON, kontakty i korespondencja z instytucjami w tym Urzędem Skarbowym, Urzędem Pracy, Zakładem Ubezpieczeń Społecznych, rozliczanie zwolnień lekarskich i innych świadczeń z ubezpieczenia społecznego, stawek urlopowych, ekwiwalentów za urlop, sporządzenie niezbędnej dokumentacji podatkowej (PIT), przygotowanie zgodnie z wymaganiami Kodeksu pracy dokumentacji związanej z nawiązaniem i z rozwiązaniem stosunku pracy, przygotowanie pracownikowi tymczasowemu zaświadczenia wynikającego z bieżącej współpracy, wyznaczenie koordynatora do bezpośrednich kontaktów z zamawiającym.</w:t>
      </w:r>
    </w:p>
    <w:p w:rsidR="004434A8" w:rsidRPr="00EB7CD1"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434A8" w:rsidRPr="00EB7CD1"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4434A8" w:rsidP="00146769">
      <w:pPr>
        <w:tabs>
          <w:tab w:val="left" w:pos="851"/>
        </w:tabs>
        <w:spacing w:after="120"/>
        <w:jc w:val="center"/>
        <w:rPr>
          <w:rFonts w:ascii="Cambria" w:hAnsi="Cambria"/>
          <w:b/>
        </w:rPr>
      </w:pPr>
      <w:r w:rsidRPr="00EB7CD1">
        <w:rPr>
          <w:rFonts w:ascii="Cambria" w:hAnsi="Cambria"/>
          <w:b/>
        </w:rPr>
        <w:t>Cena brutto – 100 %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   x 100 pkt,</w:t>
      </w:r>
    </w:p>
    <w:p w:rsidR="004434A8" w:rsidRPr="00EB7CD1" w:rsidRDefault="004434A8" w:rsidP="00146769">
      <w:pPr>
        <w:pStyle w:val="Nagwek2"/>
        <w:numPr>
          <w:ilvl w:val="0"/>
          <w:numId w:val="0"/>
        </w:numPr>
        <w:rPr>
          <w:rFonts w:ascii="Cambria" w:hAnsi="Cambria"/>
        </w:rPr>
      </w:pPr>
      <w:r w:rsidRPr="00EB7CD1">
        <w:rPr>
          <w:rFonts w:ascii="Cambria" w:hAnsi="Cambria"/>
        </w:rPr>
        <w:t xml:space="preserve">                                                      Cena z oferty badanej</w:t>
      </w:r>
    </w:p>
    <w:p w:rsidR="004434A8" w:rsidRPr="00EB7CD1" w:rsidRDefault="004434A8" w:rsidP="00146769">
      <w:pPr>
        <w:numPr>
          <w:ilvl w:val="0"/>
          <w:numId w:val="9"/>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146769">
      <w:pPr>
        <w:numPr>
          <w:ilvl w:val="0"/>
          <w:numId w:val="9"/>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146769">
      <w:pPr>
        <w:numPr>
          <w:ilvl w:val="0"/>
          <w:numId w:val="7"/>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146769">
      <w:pPr>
        <w:numPr>
          <w:ilvl w:val="0"/>
          <w:numId w:val="7"/>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r w:rsidR="007F6547" w:rsidRPr="00EB7CD1">
        <w:rPr>
          <w:rFonts w:ascii="Cambria" w:hAnsi="Cambria"/>
          <w:lang w:eastAsia="pl-PL"/>
        </w:rPr>
        <w:t>Pzp</w:t>
      </w:r>
      <w:r w:rsidRPr="00EB7CD1">
        <w:rPr>
          <w:rFonts w:ascii="Cambria" w:hAnsi="Cambria"/>
          <w:lang w:eastAsia="pl-PL"/>
        </w:rPr>
        <w:t>.</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Formularz oferty</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w zakresie określonym w art. 26 ust. 2d ustawy Pzp</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4434A8" w:rsidRPr="00EB7CD1" w:rsidRDefault="004434A8" w:rsidP="00C30E39">
      <w:pPr>
        <w:jc w:val="both"/>
        <w:textAlignment w:val="top"/>
        <w:rPr>
          <w:rFonts w:ascii="Cambria" w:hAnsi="Cambria"/>
          <w:b/>
        </w:rPr>
      </w:pPr>
      <w:r w:rsidRPr="00CC3727">
        <w:rPr>
          <w:rFonts w:ascii="Cambria" w:hAnsi="Cambria"/>
        </w:rPr>
        <w:t>Składając ofertę w postępowaniu o zamówienie publiczne prowadzonym w trybie przetargu nieograniczonego na</w:t>
      </w:r>
      <w:r w:rsidRPr="00EB7CD1">
        <w:rPr>
          <w:rFonts w:ascii="Cambria" w:hAnsi="Cambria"/>
          <w:b/>
        </w:rPr>
        <w:t xml:space="preserve"> „</w:t>
      </w:r>
      <w:r w:rsidR="00E35989">
        <w:rPr>
          <w:rFonts w:ascii="Cambria" w:hAnsi="Cambria"/>
          <w:b/>
        </w:rPr>
        <w:t>Ś</w:t>
      </w:r>
      <w:r w:rsidR="00E35989" w:rsidRPr="002232DD">
        <w:rPr>
          <w:rFonts w:ascii="Cambria" w:hAnsi="Cambria"/>
          <w:b/>
        </w:rPr>
        <w:t xml:space="preserve">wiadczenie usługi polegającej na kierowaniu </w:t>
      </w:r>
      <w:r w:rsidR="00E35989">
        <w:rPr>
          <w:rFonts w:ascii="Cambria" w:hAnsi="Cambria"/>
          <w:b/>
        </w:rPr>
        <w:t xml:space="preserve">pracowników tymczasowych </w:t>
      </w:r>
      <w:r w:rsidR="00E35989" w:rsidRPr="002232DD">
        <w:rPr>
          <w:rFonts w:ascii="Cambria" w:hAnsi="Cambria"/>
          <w:b/>
        </w:rPr>
        <w:t xml:space="preserve">do pracy w Krajowej Szkole Sądownictwa i Prokuratury – Ośrodek Szkoleniowy </w:t>
      </w:r>
      <w:r w:rsidR="00E35989">
        <w:rPr>
          <w:rFonts w:ascii="Cambria" w:hAnsi="Cambria"/>
          <w:b/>
        </w:rPr>
        <w:t>w Dębem</w:t>
      </w:r>
      <w:r w:rsidRPr="00EB7CD1">
        <w:rPr>
          <w:rFonts w:ascii="Cambria" w:hAnsi="Cambria"/>
          <w:b/>
        </w:rPr>
        <w:t>”</w:t>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my niżej podpisani:</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4434A8" w:rsidRPr="00E35989"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35989">
        <w:rPr>
          <w:rFonts w:ascii="Cambria" w:hAnsi="Cambria"/>
          <w:b/>
          <w:color w:val="000000"/>
          <w:sz w:val="24"/>
          <w:szCs w:val="24"/>
        </w:rPr>
        <w:t>SKŁADAMY OFERTĘ</w:t>
      </w:r>
      <w:r w:rsidRPr="00E35989">
        <w:rPr>
          <w:rFonts w:ascii="Cambria" w:hAnsi="Cambria"/>
          <w:color w:val="000000"/>
          <w:sz w:val="24"/>
          <w:szCs w:val="24"/>
        </w:rPr>
        <w:t xml:space="preserve"> na wykonanie</w:t>
      </w:r>
      <w:r w:rsidR="00E35989" w:rsidRPr="00E35989">
        <w:rPr>
          <w:rFonts w:ascii="Cambria" w:hAnsi="Cambria"/>
          <w:color w:val="000000"/>
          <w:sz w:val="24"/>
          <w:szCs w:val="24"/>
        </w:rPr>
        <w:t xml:space="preserve"> </w:t>
      </w:r>
      <w:r w:rsidR="00E35989">
        <w:rPr>
          <w:rFonts w:ascii="Cambria" w:hAnsi="Cambria"/>
          <w:color w:val="000000"/>
          <w:sz w:val="24"/>
          <w:szCs w:val="24"/>
        </w:rPr>
        <w:t>c</w:t>
      </w:r>
      <w:r w:rsidRPr="00E35989">
        <w:rPr>
          <w:rFonts w:ascii="Cambria" w:hAnsi="Cambria"/>
          <w:color w:val="000000"/>
          <w:sz w:val="24"/>
          <w:szCs w:val="24"/>
        </w:rPr>
        <w:t>ałości przedmiotu zamówienia zgodnie ze Specyfikacją Istotnych Warunków Zamówienia i oświadczamy, że wykonamy go na warunkach w niej określonych.</w:t>
      </w:r>
    </w:p>
    <w:p w:rsidR="004434A8" w:rsidRPr="00EB7CD1" w:rsidRDefault="004434A8" w:rsidP="00146769">
      <w:pPr>
        <w:pStyle w:val="Zwykytekst1"/>
        <w:numPr>
          <w:ilvl w:val="0"/>
          <w:numId w:val="5"/>
        </w:numPr>
        <w:tabs>
          <w:tab w:val="clear" w:pos="720"/>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rsidR="004434A8" w:rsidRPr="00E35989" w:rsidRDefault="004434A8" w:rsidP="00047903">
      <w:pPr>
        <w:pStyle w:val="Zwykytekst1"/>
        <w:tabs>
          <w:tab w:val="num" w:pos="426"/>
          <w:tab w:val="left" w:pos="1418"/>
          <w:tab w:val="left" w:leader="dot" w:pos="9781"/>
        </w:tabs>
        <w:spacing w:before="120" w:line="288" w:lineRule="auto"/>
        <w:ind w:left="709" w:hanging="709"/>
        <w:jc w:val="both"/>
        <w:rPr>
          <w:rFonts w:ascii="Cambria" w:hAnsi="Cambria"/>
          <w:i/>
          <w:color w:val="000000"/>
          <w:szCs w:val="24"/>
        </w:rPr>
      </w:pPr>
      <w:r w:rsidRPr="00EB7CD1">
        <w:rPr>
          <w:rFonts w:ascii="Cambria" w:hAnsi="Cambria"/>
          <w:color w:val="000000"/>
          <w:sz w:val="24"/>
          <w:szCs w:val="24"/>
        </w:rPr>
        <w:tab/>
      </w:r>
      <w:r w:rsidRPr="00E35989">
        <w:rPr>
          <w:rFonts w:ascii="Cambria" w:hAnsi="Cambria"/>
          <w:i/>
          <w:color w:val="000000"/>
          <w:szCs w:val="24"/>
        </w:rPr>
        <w:t>(wypełniają jedynie przedsiębiorcy składający wspólną ofertę)</w:t>
      </w:r>
    </w:p>
    <w:p w:rsidR="004434A8" w:rsidRPr="002C3362" w:rsidRDefault="004434A8" w:rsidP="006555C2">
      <w:pPr>
        <w:pStyle w:val="Akapitzlist"/>
        <w:numPr>
          <w:ilvl w:val="0"/>
          <w:numId w:val="5"/>
        </w:numPr>
        <w:tabs>
          <w:tab w:val="clear" w:pos="720"/>
          <w:tab w:val="num" w:pos="426"/>
          <w:tab w:val="left" w:pos="4020"/>
          <w:tab w:val="left" w:leader="dot" w:pos="8505"/>
        </w:tabs>
        <w:spacing w:line="360" w:lineRule="auto"/>
        <w:ind w:left="426"/>
        <w:jc w:val="both"/>
        <w:rPr>
          <w:rFonts w:ascii="Cambria" w:hAnsi="Cambria"/>
        </w:rPr>
      </w:pPr>
      <w:r w:rsidRPr="00263BFA">
        <w:rPr>
          <w:rFonts w:ascii="Cambria" w:hAnsi="Cambria" w:cs="Arial"/>
          <w:b/>
          <w:bCs/>
        </w:rPr>
        <w:t>OFERUJEMY</w:t>
      </w:r>
      <w:r w:rsidRPr="00263BFA">
        <w:rPr>
          <w:rFonts w:ascii="Cambria" w:hAnsi="Cambria" w:cs="Arial"/>
          <w:bCs/>
        </w:rPr>
        <w:t xml:space="preserve"> wykonanie przedmiotu zamówienia za </w:t>
      </w:r>
      <w:r w:rsidRPr="00263BFA">
        <w:rPr>
          <w:rFonts w:ascii="Cambria" w:hAnsi="Cambria" w:cs="Arial"/>
          <w:b/>
          <w:bCs/>
        </w:rPr>
        <w:t>cenę brutto ___________ zł</w:t>
      </w:r>
      <w:r w:rsidRPr="00263BFA">
        <w:rPr>
          <w:rFonts w:ascii="Cambria" w:hAnsi="Cambria" w:cs="Arial"/>
          <w:bCs/>
        </w:rPr>
        <w:t>, słownie _____________________________________________________</w:t>
      </w:r>
      <w:r>
        <w:rPr>
          <w:rFonts w:ascii="Cambria" w:hAnsi="Cambria" w:cs="Arial"/>
          <w:bCs/>
        </w:rPr>
        <w:t>__________________, zgodnie z poniższą tabelą:</w:t>
      </w:r>
    </w:p>
    <w:tbl>
      <w:tblPr>
        <w:tblW w:w="9037" w:type="dxa"/>
        <w:jc w:val="center"/>
        <w:tblCellMar>
          <w:left w:w="70" w:type="dxa"/>
          <w:right w:w="70" w:type="dxa"/>
        </w:tblCellMar>
        <w:tblLook w:val="00A0" w:firstRow="1" w:lastRow="0" w:firstColumn="1" w:lastColumn="0" w:noHBand="0" w:noVBand="0"/>
      </w:tblPr>
      <w:tblGrid>
        <w:gridCol w:w="583"/>
        <w:gridCol w:w="2786"/>
        <w:gridCol w:w="1228"/>
        <w:gridCol w:w="79"/>
        <w:gridCol w:w="869"/>
        <w:gridCol w:w="1109"/>
        <w:gridCol w:w="1325"/>
        <w:gridCol w:w="1058"/>
      </w:tblGrid>
      <w:tr w:rsidR="005B7DDD" w:rsidRPr="002C3362" w:rsidTr="00BB55E2">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1</w:t>
            </w:r>
          </w:p>
        </w:tc>
        <w:tc>
          <w:tcPr>
            <w:tcW w:w="2786" w:type="dxa"/>
            <w:tcBorders>
              <w:top w:val="single" w:sz="4" w:space="0" w:color="auto"/>
              <w:left w:val="nil"/>
              <w:bottom w:val="single" w:sz="4" w:space="0" w:color="auto"/>
              <w:right w:val="single" w:sz="4" w:space="0" w:color="auto"/>
            </w:tcBorders>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2</w:t>
            </w:r>
          </w:p>
        </w:tc>
        <w:tc>
          <w:tcPr>
            <w:tcW w:w="1228" w:type="dxa"/>
            <w:tcBorders>
              <w:top w:val="single" w:sz="4" w:space="0" w:color="auto"/>
              <w:left w:val="nil"/>
              <w:bottom w:val="single" w:sz="4" w:space="0" w:color="auto"/>
              <w:right w:val="single" w:sz="4" w:space="0" w:color="auto"/>
            </w:tcBorders>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3</w:t>
            </w:r>
          </w:p>
        </w:tc>
        <w:tc>
          <w:tcPr>
            <w:tcW w:w="948" w:type="dxa"/>
            <w:gridSpan w:val="2"/>
            <w:tcBorders>
              <w:top w:val="single" w:sz="4" w:space="0" w:color="auto"/>
              <w:left w:val="nil"/>
              <w:bottom w:val="single" w:sz="4" w:space="0" w:color="auto"/>
              <w:right w:val="single" w:sz="4" w:space="0" w:color="auto"/>
            </w:tcBorders>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4</w:t>
            </w:r>
          </w:p>
        </w:tc>
        <w:tc>
          <w:tcPr>
            <w:tcW w:w="1109" w:type="dxa"/>
            <w:tcBorders>
              <w:top w:val="single" w:sz="4" w:space="0" w:color="auto"/>
              <w:left w:val="single" w:sz="4" w:space="0" w:color="auto"/>
              <w:bottom w:val="single" w:sz="4" w:space="0" w:color="auto"/>
              <w:right w:val="single" w:sz="4" w:space="0" w:color="auto"/>
            </w:tcBorders>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5</w:t>
            </w:r>
          </w:p>
        </w:tc>
        <w:tc>
          <w:tcPr>
            <w:tcW w:w="1325" w:type="dxa"/>
            <w:tcBorders>
              <w:top w:val="single" w:sz="4" w:space="0" w:color="auto"/>
              <w:left w:val="nil"/>
              <w:bottom w:val="single" w:sz="4" w:space="0" w:color="auto"/>
              <w:right w:val="single" w:sz="4" w:space="0" w:color="auto"/>
            </w:tcBorders>
            <w:noWrap/>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6</w:t>
            </w:r>
          </w:p>
        </w:tc>
        <w:tc>
          <w:tcPr>
            <w:tcW w:w="1058"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BB55E2">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7</w:t>
            </w:r>
          </w:p>
        </w:tc>
      </w:tr>
      <w:tr w:rsidR="005B7DDD" w:rsidRPr="002C3362" w:rsidTr="00BB55E2">
        <w:trPr>
          <w:trHeight w:val="765"/>
          <w:jc w:val="center"/>
        </w:trPr>
        <w:tc>
          <w:tcPr>
            <w:tcW w:w="583" w:type="dxa"/>
            <w:tcBorders>
              <w:top w:val="nil"/>
              <w:left w:val="single" w:sz="4" w:space="0" w:color="auto"/>
              <w:bottom w:val="single" w:sz="4" w:space="0" w:color="auto"/>
              <w:right w:val="single" w:sz="4" w:space="0" w:color="auto"/>
            </w:tcBorders>
            <w:vAlign w:val="center"/>
          </w:tcPr>
          <w:p w:rsidR="005B7DDD" w:rsidRPr="002C3362" w:rsidRDefault="005B7DDD"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Lp.</w:t>
            </w:r>
          </w:p>
        </w:tc>
        <w:tc>
          <w:tcPr>
            <w:tcW w:w="2786" w:type="dxa"/>
            <w:tcBorders>
              <w:top w:val="nil"/>
              <w:left w:val="nil"/>
              <w:bottom w:val="single" w:sz="4" w:space="0" w:color="auto"/>
              <w:right w:val="single" w:sz="4" w:space="0" w:color="auto"/>
            </w:tcBorders>
            <w:vAlign w:val="center"/>
          </w:tcPr>
          <w:p w:rsidR="005B7DDD" w:rsidRPr="002C3362" w:rsidRDefault="005B7DDD" w:rsidP="007A3F46">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 xml:space="preserve">Opis </w:t>
            </w:r>
            <w:r>
              <w:rPr>
                <w:rFonts w:ascii="Cambria" w:hAnsi="Cambria" w:cs="Calibri"/>
                <w:b/>
                <w:bCs/>
                <w:color w:val="000000"/>
                <w:sz w:val="20"/>
                <w:szCs w:val="20"/>
                <w:lang w:eastAsia="pl-PL"/>
              </w:rPr>
              <w:t>stanowiska pracy</w:t>
            </w:r>
            <w:r w:rsidRPr="002C3362">
              <w:rPr>
                <w:rFonts w:ascii="Cambria" w:hAnsi="Cambria" w:cs="Calibri"/>
                <w:b/>
                <w:bCs/>
                <w:color w:val="000000"/>
                <w:sz w:val="20"/>
                <w:szCs w:val="20"/>
                <w:lang w:eastAsia="pl-PL"/>
              </w:rPr>
              <w:t xml:space="preserve"> wymaganego przez Zamawiającego</w:t>
            </w:r>
          </w:p>
        </w:tc>
        <w:tc>
          <w:tcPr>
            <w:tcW w:w="1228" w:type="dxa"/>
            <w:tcBorders>
              <w:top w:val="nil"/>
              <w:left w:val="nil"/>
              <w:bottom w:val="single" w:sz="4" w:space="0" w:color="auto"/>
              <w:right w:val="single" w:sz="4" w:space="0" w:color="auto"/>
            </w:tcBorders>
            <w:vAlign w:val="center"/>
          </w:tcPr>
          <w:p w:rsidR="005B7DDD" w:rsidRDefault="005B7DDD" w:rsidP="00C14E36">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Ilość</w:t>
            </w:r>
          </w:p>
          <w:p w:rsidR="005B7DDD" w:rsidRPr="002C3362" w:rsidRDefault="005B7DDD" w:rsidP="00C14E36">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godzin miesięcznie</w:t>
            </w:r>
          </w:p>
        </w:tc>
        <w:tc>
          <w:tcPr>
            <w:tcW w:w="948" w:type="dxa"/>
            <w:gridSpan w:val="2"/>
            <w:tcBorders>
              <w:top w:val="single" w:sz="4" w:space="0" w:color="auto"/>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Ilość miesięcy</w:t>
            </w:r>
          </w:p>
        </w:tc>
        <w:tc>
          <w:tcPr>
            <w:tcW w:w="1109" w:type="dxa"/>
            <w:tcBorders>
              <w:top w:val="single" w:sz="4" w:space="0" w:color="auto"/>
              <w:left w:val="single" w:sz="4" w:space="0" w:color="auto"/>
              <w:bottom w:val="single" w:sz="4" w:space="0" w:color="auto"/>
              <w:right w:val="single" w:sz="4" w:space="0" w:color="auto"/>
            </w:tcBorders>
            <w:vAlign w:val="center"/>
          </w:tcPr>
          <w:p w:rsidR="005B7DDD" w:rsidRDefault="005B7DDD" w:rsidP="00C14E36">
            <w:pPr>
              <w:suppressAutoHyphens w:val="0"/>
              <w:jc w:val="center"/>
              <w:rPr>
                <w:rFonts w:ascii="Cambria" w:hAnsi="Cambria" w:cs="Calibri"/>
                <w:b/>
                <w:bCs/>
                <w:color w:val="000000"/>
                <w:sz w:val="20"/>
                <w:szCs w:val="20"/>
                <w:lang w:eastAsia="pl-PL"/>
              </w:rPr>
            </w:pPr>
            <w:r>
              <w:rPr>
                <w:rFonts w:ascii="Cambria" w:hAnsi="Cambria" w:cs="Calibri"/>
                <w:b/>
                <w:bCs/>
                <w:color w:val="000000"/>
                <w:sz w:val="20"/>
                <w:szCs w:val="20"/>
                <w:lang w:eastAsia="pl-PL"/>
              </w:rPr>
              <w:t>Zakładana ilość godzin</w:t>
            </w:r>
          </w:p>
          <w:p w:rsidR="005B7DDD" w:rsidRPr="00C14E36" w:rsidRDefault="005B7DDD" w:rsidP="00C14E36">
            <w:pPr>
              <w:suppressAutoHyphens w:val="0"/>
              <w:jc w:val="center"/>
              <w:rPr>
                <w:rFonts w:ascii="Cambria" w:hAnsi="Cambria" w:cs="Calibri"/>
                <w:bCs/>
                <w:color w:val="000000"/>
                <w:sz w:val="20"/>
                <w:szCs w:val="20"/>
                <w:lang w:eastAsia="pl-PL"/>
              </w:rPr>
            </w:pPr>
            <w:r w:rsidRPr="00C14E36">
              <w:rPr>
                <w:rFonts w:ascii="Cambria" w:hAnsi="Cambria" w:cs="Calibri"/>
                <w:bCs/>
                <w:color w:val="000000"/>
                <w:sz w:val="16"/>
                <w:szCs w:val="20"/>
                <w:lang w:eastAsia="pl-PL"/>
              </w:rPr>
              <w:t>(kol. 3 x kol. 4)</w:t>
            </w:r>
          </w:p>
        </w:tc>
        <w:tc>
          <w:tcPr>
            <w:tcW w:w="1325" w:type="dxa"/>
            <w:tcBorders>
              <w:top w:val="nil"/>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 xml:space="preserve">Cena jednostkowa </w:t>
            </w:r>
            <w:r>
              <w:rPr>
                <w:rFonts w:ascii="Cambria" w:hAnsi="Cambria" w:cs="Calibri"/>
                <w:b/>
                <w:bCs/>
                <w:color w:val="000000"/>
                <w:sz w:val="20"/>
                <w:szCs w:val="20"/>
                <w:lang w:eastAsia="pl-PL"/>
              </w:rPr>
              <w:t>brutto za godzinę (zł)</w:t>
            </w:r>
          </w:p>
        </w:tc>
        <w:tc>
          <w:tcPr>
            <w:tcW w:w="1058" w:type="dxa"/>
            <w:tcBorders>
              <w:top w:val="single" w:sz="4" w:space="0" w:color="auto"/>
              <w:left w:val="single" w:sz="4" w:space="0" w:color="auto"/>
              <w:bottom w:val="single" w:sz="4" w:space="0" w:color="auto"/>
              <w:right w:val="single" w:sz="4" w:space="0" w:color="auto"/>
            </w:tcBorders>
            <w:vAlign w:val="center"/>
          </w:tcPr>
          <w:p w:rsidR="005B7DDD" w:rsidRDefault="005B7DDD" w:rsidP="00C14E36">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 xml:space="preserve">Wartość pozycji </w:t>
            </w:r>
            <w:r>
              <w:rPr>
                <w:rFonts w:ascii="Cambria" w:hAnsi="Cambria" w:cs="Calibri"/>
                <w:b/>
                <w:bCs/>
                <w:color w:val="000000"/>
                <w:sz w:val="20"/>
                <w:szCs w:val="20"/>
                <w:lang w:eastAsia="pl-PL"/>
              </w:rPr>
              <w:t>brutto(zł)</w:t>
            </w:r>
          </w:p>
          <w:p w:rsidR="005B7DDD" w:rsidRPr="002C3362" w:rsidRDefault="005B7DDD" w:rsidP="00C14E36">
            <w:pPr>
              <w:suppressAutoHyphens w:val="0"/>
              <w:jc w:val="center"/>
              <w:rPr>
                <w:rFonts w:ascii="Cambria" w:hAnsi="Cambria" w:cs="Calibri"/>
                <w:b/>
                <w:bCs/>
                <w:color w:val="000000"/>
                <w:sz w:val="20"/>
                <w:szCs w:val="20"/>
                <w:lang w:eastAsia="pl-PL"/>
              </w:rPr>
            </w:pPr>
            <w:r w:rsidRPr="00C14E36">
              <w:rPr>
                <w:rFonts w:ascii="Cambria" w:hAnsi="Cambria" w:cs="Calibri"/>
                <w:bCs/>
                <w:color w:val="000000"/>
                <w:sz w:val="16"/>
                <w:szCs w:val="20"/>
                <w:lang w:eastAsia="pl-PL"/>
              </w:rPr>
              <w:t xml:space="preserve">(kol. </w:t>
            </w:r>
            <w:r>
              <w:rPr>
                <w:rFonts w:ascii="Cambria" w:hAnsi="Cambria" w:cs="Calibri"/>
                <w:bCs/>
                <w:color w:val="000000"/>
                <w:sz w:val="16"/>
                <w:szCs w:val="20"/>
                <w:lang w:eastAsia="pl-PL"/>
              </w:rPr>
              <w:t>5</w:t>
            </w:r>
            <w:r w:rsidRPr="00C14E36">
              <w:rPr>
                <w:rFonts w:ascii="Cambria" w:hAnsi="Cambria" w:cs="Calibri"/>
                <w:bCs/>
                <w:color w:val="000000"/>
                <w:sz w:val="16"/>
                <w:szCs w:val="20"/>
                <w:lang w:eastAsia="pl-PL"/>
              </w:rPr>
              <w:t xml:space="preserve"> x kol. </w:t>
            </w:r>
            <w:r>
              <w:rPr>
                <w:rFonts w:ascii="Cambria" w:hAnsi="Cambria" w:cs="Calibri"/>
                <w:bCs/>
                <w:color w:val="000000"/>
                <w:sz w:val="16"/>
                <w:szCs w:val="20"/>
                <w:lang w:eastAsia="pl-PL"/>
              </w:rPr>
              <w:t>6</w:t>
            </w:r>
            <w:r w:rsidRPr="00C14E36">
              <w:rPr>
                <w:rFonts w:ascii="Cambria" w:hAnsi="Cambria" w:cs="Calibri"/>
                <w:bCs/>
                <w:color w:val="000000"/>
                <w:sz w:val="16"/>
                <w:szCs w:val="20"/>
                <w:lang w:eastAsia="pl-PL"/>
              </w:rPr>
              <w:t>)</w:t>
            </w:r>
          </w:p>
        </w:tc>
      </w:tr>
      <w:tr w:rsidR="005B7DDD" w:rsidRPr="002C3362" w:rsidTr="00BB55E2">
        <w:trPr>
          <w:trHeight w:val="282"/>
          <w:jc w:val="center"/>
        </w:trPr>
        <w:tc>
          <w:tcPr>
            <w:tcW w:w="583" w:type="dxa"/>
            <w:tcBorders>
              <w:top w:val="single" w:sz="4" w:space="0" w:color="auto"/>
              <w:left w:val="single" w:sz="4" w:space="0" w:color="auto"/>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1</w:t>
            </w:r>
          </w:p>
        </w:tc>
        <w:tc>
          <w:tcPr>
            <w:tcW w:w="2786" w:type="dxa"/>
            <w:tcBorders>
              <w:top w:val="single" w:sz="4" w:space="0" w:color="auto"/>
              <w:left w:val="nil"/>
              <w:bottom w:val="single" w:sz="4" w:space="0" w:color="auto"/>
              <w:right w:val="single" w:sz="4" w:space="0" w:color="auto"/>
            </w:tcBorders>
            <w:vAlign w:val="center"/>
          </w:tcPr>
          <w:p w:rsidR="005B7DDD" w:rsidRPr="00C14E36" w:rsidRDefault="00BB55E2" w:rsidP="00C14E36">
            <w:pPr>
              <w:suppressAutoHyphens w:val="0"/>
              <w:spacing w:line="280" w:lineRule="exact"/>
              <w:jc w:val="both"/>
              <w:rPr>
                <w:rFonts w:ascii="Cambria" w:hAnsi="Cambria" w:cs="Calibri"/>
                <w:color w:val="000000"/>
                <w:sz w:val="20"/>
                <w:szCs w:val="20"/>
                <w:lang w:eastAsia="pl-PL"/>
              </w:rPr>
            </w:pPr>
            <w:r w:rsidRPr="00BB55E2">
              <w:rPr>
                <w:rFonts w:ascii="Cambria" w:hAnsi="Cambria" w:cs="Arial"/>
                <w:sz w:val="20"/>
                <w:szCs w:val="20"/>
              </w:rPr>
              <w:t>Konserwator – palacz kotłów gazowych – robotnik gospodarczy</w:t>
            </w:r>
          </w:p>
        </w:tc>
        <w:tc>
          <w:tcPr>
            <w:tcW w:w="1228" w:type="dxa"/>
            <w:tcBorders>
              <w:top w:val="single" w:sz="4" w:space="0" w:color="auto"/>
              <w:left w:val="nil"/>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300</w:t>
            </w:r>
          </w:p>
        </w:tc>
        <w:tc>
          <w:tcPr>
            <w:tcW w:w="948" w:type="dxa"/>
            <w:gridSpan w:val="2"/>
            <w:tcBorders>
              <w:top w:val="single" w:sz="4" w:space="0" w:color="auto"/>
              <w:left w:val="nil"/>
              <w:bottom w:val="single" w:sz="4" w:space="0" w:color="auto"/>
              <w:right w:val="single" w:sz="4" w:space="0" w:color="auto"/>
            </w:tcBorders>
            <w:vAlign w:val="center"/>
          </w:tcPr>
          <w:p w:rsidR="005B7DDD"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12</w:t>
            </w:r>
          </w:p>
        </w:tc>
        <w:tc>
          <w:tcPr>
            <w:tcW w:w="1109"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3600</w:t>
            </w:r>
          </w:p>
        </w:tc>
        <w:tc>
          <w:tcPr>
            <w:tcW w:w="1325" w:type="dxa"/>
            <w:tcBorders>
              <w:top w:val="single" w:sz="4" w:space="0" w:color="auto"/>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C14E36">
            <w:pPr>
              <w:suppressAutoHyphens w:val="0"/>
              <w:jc w:val="center"/>
              <w:rPr>
                <w:rFonts w:ascii="Cambria" w:hAnsi="Cambria" w:cs="Calibri"/>
                <w:color w:val="000000"/>
                <w:sz w:val="20"/>
                <w:szCs w:val="20"/>
                <w:lang w:eastAsia="pl-PL"/>
              </w:rPr>
            </w:pPr>
          </w:p>
        </w:tc>
      </w:tr>
      <w:tr w:rsidR="005B7DDD" w:rsidRPr="002C3362" w:rsidTr="00BB55E2">
        <w:trPr>
          <w:trHeight w:val="282"/>
          <w:jc w:val="center"/>
        </w:trPr>
        <w:tc>
          <w:tcPr>
            <w:tcW w:w="583"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2</w:t>
            </w:r>
          </w:p>
        </w:tc>
        <w:tc>
          <w:tcPr>
            <w:tcW w:w="2786" w:type="dxa"/>
            <w:tcBorders>
              <w:top w:val="single" w:sz="4" w:space="0" w:color="auto"/>
              <w:left w:val="nil"/>
              <w:bottom w:val="single" w:sz="4" w:space="0" w:color="auto"/>
              <w:right w:val="single" w:sz="4" w:space="0" w:color="auto"/>
            </w:tcBorders>
            <w:vAlign w:val="center"/>
          </w:tcPr>
          <w:p w:rsidR="005B7DDD" w:rsidRPr="00C14E36" w:rsidRDefault="005B7DDD" w:rsidP="00C14E36">
            <w:pPr>
              <w:suppressAutoHyphens w:val="0"/>
              <w:rPr>
                <w:rFonts w:ascii="Cambria" w:hAnsi="Cambria" w:cs="Calibri"/>
                <w:color w:val="000000"/>
                <w:sz w:val="20"/>
                <w:szCs w:val="20"/>
                <w:lang w:eastAsia="pl-PL"/>
              </w:rPr>
            </w:pPr>
            <w:r w:rsidRPr="00C14E36">
              <w:rPr>
                <w:rFonts w:ascii="Cambria" w:hAnsi="Cambria" w:cs="Arial"/>
                <w:sz w:val="20"/>
                <w:szCs w:val="20"/>
              </w:rPr>
              <w:t>Kelner/Kelnerka</w:t>
            </w:r>
          </w:p>
        </w:tc>
        <w:tc>
          <w:tcPr>
            <w:tcW w:w="1228" w:type="dxa"/>
            <w:tcBorders>
              <w:top w:val="single" w:sz="4" w:space="0" w:color="auto"/>
              <w:left w:val="nil"/>
              <w:bottom w:val="single" w:sz="4" w:space="0" w:color="auto"/>
              <w:right w:val="single" w:sz="4" w:space="0" w:color="auto"/>
              <w:tr2bl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948" w:type="dxa"/>
            <w:gridSpan w:val="2"/>
            <w:tcBorders>
              <w:top w:val="single" w:sz="4" w:space="0" w:color="auto"/>
              <w:left w:val="nil"/>
              <w:bottom w:val="single" w:sz="4" w:space="0" w:color="auto"/>
              <w:right w:val="single" w:sz="4" w:space="0" w:color="auto"/>
              <w:tr2bl w:val="single" w:sz="4" w:space="0" w:color="auto"/>
            </w:tcBorders>
            <w:vAlign w:val="center"/>
          </w:tcPr>
          <w:p w:rsidR="005B7DDD" w:rsidRDefault="005B7DDD" w:rsidP="00C14E36">
            <w:pPr>
              <w:suppressAutoHyphens w:val="0"/>
              <w:jc w:val="center"/>
              <w:rPr>
                <w:rFonts w:ascii="Cambria" w:hAnsi="Cambria" w:cs="Calibri"/>
                <w:color w:val="000000"/>
                <w:sz w:val="20"/>
                <w:szCs w:val="20"/>
                <w:lang w:eastAsia="pl-PL"/>
              </w:rPr>
            </w:pPr>
          </w:p>
        </w:tc>
        <w:tc>
          <w:tcPr>
            <w:tcW w:w="1109"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8250</w:t>
            </w:r>
          </w:p>
        </w:tc>
        <w:tc>
          <w:tcPr>
            <w:tcW w:w="1325" w:type="dxa"/>
            <w:tcBorders>
              <w:top w:val="single" w:sz="4" w:space="0" w:color="auto"/>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C14E36">
            <w:pPr>
              <w:suppressAutoHyphens w:val="0"/>
              <w:jc w:val="center"/>
              <w:rPr>
                <w:rFonts w:ascii="Cambria" w:hAnsi="Cambria" w:cs="Calibri"/>
                <w:color w:val="000000"/>
                <w:sz w:val="20"/>
                <w:szCs w:val="20"/>
                <w:lang w:eastAsia="pl-PL"/>
              </w:rPr>
            </w:pPr>
          </w:p>
        </w:tc>
      </w:tr>
      <w:tr w:rsidR="005B7DDD" w:rsidRPr="002C3362" w:rsidTr="00E35989">
        <w:trPr>
          <w:trHeight w:val="282"/>
          <w:jc w:val="center"/>
        </w:trPr>
        <w:tc>
          <w:tcPr>
            <w:tcW w:w="583" w:type="dxa"/>
            <w:tcBorders>
              <w:top w:val="nil"/>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3</w:t>
            </w:r>
          </w:p>
        </w:tc>
        <w:tc>
          <w:tcPr>
            <w:tcW w:w="2786" w:type="dxa"/>
            <w:tcBorders>
              <w:top w:val="nil"/>
              <w:left w:val="nil"/>
              <w:bottom w:val="single" w:sz="4" w:space="0" w:color="auto"/>
              <w:right w:val="single" w:sz="4" w:space="0" w:color="auto"/>
            </w:tcBorders>
            <w:vAlign w:val="center"/>
          </w:tcPr>
          <w:p w:rsidR="005B7DDD" w:rsidRPr="00C14E36" w:rsidRDefault="00BB55E2" w:rsidP="00C14E36">
            <w:pPr>
              <w:suppressAutoHyphens w:val="0"/>
              <w:rPr>
                <w:rFonts w:ascii="Cambria" w:hAnsi="Cambria" w:cs="Calibri"/>
                <w:color w:val="000000"/>
                <w:sz w:val="20"/>
                <w:szCs w:val="20"/>
                <w:lang w:eastAsia="pl-PL"/>
              </w:rPr>
            </w:pPr>
            <w:r w:rsidRPr="00BB55E2">
              <w:rPr>
                <w:rFonts w:ascii="Cambria" w:hAnsi="Cambria" w:cs="Arial"/>
                <w:sz w:val="20"/>
                <w:szCs w:val="20"/>
              </w:rPr>
              <w:t>Osoba  zmywająca</w:t>
            </w:r>
          </w:p>
        </w:tc>
        <w:tc>
          <w:tcPr>
            <w:tcW w:w="1228" w:type="dxa"/>
            <w:tcBorders>
              <w:top w:val="single" w:sz="4" w:space="0" w:color="auto"/>
              <w:left w:val="nil"/>
              <w:bottom w:val="single" w:sz="4" w:space="0" w:color="auto"/>
              <w:right w:val="single" w:sz="4" w:space="0" w:color="auto"/>
              <w:tr2bl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948" w:type="dxa"/>
            <w:gridSpan w:val="2"/>
            <w:tcBorders>
              <w:top w:val="single" w:sz="4" w:space="0" w:color="auto"/>
              <w:left w:val="nil"/>
              <w:bottom w:val="single" w:sz="4" w:space="0" w:color="auto"/>
              <w:right w:val="single" w:sz="4" w:space="0" w:color="auto"/>
              <w:tr2bl w:val="single" w:sz="4" w:space="0" w:color="auto"/>
            </w:tcBorders>
            <w:vAlign w:val="center"/>
          </w:tcPr>
          <w:p w:rsidR="005B7DDD" w:rsidRDefault="005B7DDD" w:rsidP="00C14E36">
            <w:pPr>
              <w:suppressAutoHyphens w:val="0"/>
              <w:jc w:val="center"/>
              <w:rPr>
                <w:rFonts w:ascii="Cambria" w:hAnsi="Cambria" w:cs="Calibri"/>
                <w:color w:val="000000"/>
                <w:sz w:val="20"/>
                <w:szCs w:val="20"/>
                <w:lang w:eastAsia="pl-PL"/>
              </w:rPr>
            </w:pPr>
          </w:p>
        </w:tc>
        <w:tc>
          <w:tcPr>
            <w:tcW w:w="1109"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2390</w:t>
            </w:r>
          </w:p>
        </w:tc>
        <w:tc>
          <w:tcPr>
            <w:tcW w:w="1325" w:type="dxa"/>
            <w:tcBorders>
              <w:top w:val="single" w:sz="4" w:space="0" w:color="auto"/>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C14E36">
            <w:pPr>
              <w:suppressAutoHyphens w:val="0"/>
              <w:jc w:val="center"/>
              <w:rPr>
                <w:rFonts w:ascii="Cambria" w:hAnsi="Cambria" w:cs="Calibri"/>
                <w:color w:val="000000"/>
                <w:sz w:val="20"/>
                <w:szCs w:val="20"/>
                <w:lang w:eastAsia="pl-PL"/>
              </w:rPr>
            </w:pPr>
          </w:p>
        </w:tc>
      </w:tr>
      <w:tr w:rsidR="005B7DDD" w:rsidRPr="002C3362" w:rsidTr="00E35989">
        <w:trPr>
          <w:trHeight w:val="510"/>
          <w:jc w:val="center"/>
        </w:trPr>
        <w:tc>
          <w:tcPr>
            <w:tcW w:w="583"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4</w:t>
            </w:r>
          </w:p>
        </w:tc>
        <w:tc>
          <w:tcPr>
            <w:tcW w:w="2786" w:type="dxa"/>
            <w:tcBorders>
              <w:top w:val="single" w:sz="4" w:space="0" w:color="auto"/>
              <w:left w:val="nil"/>
              <w:bottom w:val="single" w:sz="4" w:space="0" w:color="auto"/>
              <w:right w:val="single" w:sz="4" w:space="0" w:color="auto"/>
            </w:tcBorders>
            <w:vAlign w:val="center"/>
          </w:tcPr>
          <w:p w:rsidR="005B7DDD" w:rsidRPr="00C14E36" w:rsidRDefault="00BB55E2" w:rsidP="00C14E36">
            <w:pPr>
              <w:suppressAutoHyphens w:val="0"/>
              <w:rPr>
                <w:rFonts w:ascii="Cambria" w:hAnsi="Cambria" w:cs="Calibri"/>
                <w:color w:val="000000"/>
                <w:sz w:val="20"/>
                <w:szCs w:val="20"/>
                <w:lang w:eastAsia="pl-PL"/>
              </w:rPr>
            </w:pPr>
            <w:r w:rsidRPr="00BB55E2">
              <w:rPr>
                <w:rFonts w:ascii="Cambria" w:hAnsi="Cambria" w:cs="Arial"/>
                <w:sz w:val="20"/>
                <w:szCs w:val="20"/>
              </w:rPr>
              <w:t>Pracownik do obsługi szkoleń  techniczno-biurowy</w:t>
            </w:r>
          </w:p>
        </w:tc>
        <w:tc>
          <w:tcPr>
            <w:tcW w:w="1228" w:type="dxa"/>
            <w:tcBorders>
              <w:top w:val="single" w:sz="4" w:space="0" w:color="auto"/>
              <w:left w:val="nil"/>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160</w:t>
            </w:r>
          </w:p>
        </w:tc>
        <w:tc>
          <w:tcPr>
            <w:tcW w:w="948" w:type="dxa"/>
            <w:gridSpan w:val="2"/>
            <w:tcBorders>
              <w:top w:val="single" w:sz="4" w:space="0" w:color="auto"/>
              <w:left w:val="nil"/>
              <w:bottom w:val="single" w:sz="4" w:space="0" w:color="auto"/>
              <w:right w:val="single" w:sz="4" w:space="0" w:color="auto"/>
            </w:tcBorders>
            <w:vAlign w:val="center"/>
          </w:tcPr>
          <w:p w:rsidR="005B7DDD"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12</w:t>
            </w:r>
          </w:p>
        </w:tc>
        <w:tc>
          <w:tcPr>
            <w:tcW w:w="1109" w:type="dxa"/>
            <w:tcBorders>
              <w:top w:val="single" w:sz="4" w:space="0" w:color="auto"/>
              <w:left w:val="single" w:sz="4" w:space="0" w:color="auto"/>
              <w:bottom w:val="single" w:sz="4" w:space="0" w:color="auto"/>
              <w:right w:val="single" w:sz="4" w:space="0" w:color="auto"/>
            </w:tcBorders>
            <w:vAlign w:val="center"/>
          </w:tcPr>
          <w:p w:rsidR="005B7DDD" w:rsidRPr="002C3362" w:rsidRDefault="00BB55E2" w:rsidP="00C14E36">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1920</w:t>
            </w:r>
          </w:p>
        </w:tc>
        <w:tc>
          <w:tcPr>
            <w:tcW w:w="1325" w:type="dxa"/>
            <w:tcBorders>
              <w:top w:val="single" w:sz="4" w:space="0" w:color="auto"/>
              <w:left w:val="nil"/>
              <w:bottom w:val="single" w:sz="4" w:space="0" w:color="auto"/>
              <w:right w:val="single" w:sz="4" w:space="0" w:color="auto"/>
            </w:tcBorders>
            <w:vAlign w:val="center"/>
          </w:tcPr>
          <w:p w:rsidR="005B7DDD" w:rsidRPr="002C3362" w:rsidRDefault="005B7DDD" w:rsidP="00C14E36">
            <w:pPr>
              <w:suppressAutoHyphens w:val="0"/>
              <w:jc w:val="center"/>
              <w:rPr>
                <w:rFonts w:ascii="Cambria" w:hAnsi="Cambria" w:cs="Calibri"/>
                <w:color w:val="000000"/>
                <w:sz w:val="20"/>
                <w:szCs w:val="20"/>
                <w:lang w:eastAsia="pl-PL"/>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5B7DDD" w:rsidRPr="002C3362" w:rsidRDefault="005B7DDD" w:rsidP="00C14E36">
            <w:pPr>
              <w:suppressAutoHyphens w:val="0"/>
              <w:jc w:val="center"/>
              <w:rPr>
                <w:rFonts w:ascii="Cambria" w:hAnsi="Cambria" w:cs="Calibri"/>
                <w:color w:val="000000"/>
                <w:sz w:val="20"/>
                <w:szCs w:val="20"/>
                <w:lang w:eastAsia="pl-PL"/>
              </w:rPr>
            </w:pPr>
          </w:p>
        </w:tc>
      </w:tr>
      <w:tr w:rsidR="005B7DDD" w:rsidRPr="002C3362" w:rsidTr="005B7DDD">
        <w:trPr>
          <w:trHeight w:val="315"/>
          <w:jc w:val="center"/>
        </w:trPr>
        <w:tc>
          <w:tcPr>
            <w:tcW w:w="583" w:type="dxa"/>
            <w:tcBorders>
              <w:top w:val="single" w:sz="8" w:space="0" w:color="auto"/>
              <w:left w:val="single" w:sz="8" w:space="0" w:color="auto"/>
              <w:bottom w:val="single" w:sz="8" w:space="0" w:color="auto"/>
              <w:right w:val="nil"/>
            </w:tcBorders>
            <w:shd w:val="clear" w:color="000000" w:fill="F2F2F2"/>
            <w:noWrap/>
            <w:vAlign w:val="bottom"/>
          </w:tcPr>
          <w:p w:rsidR="005B7DDD" w:rsidRPr="002C3362" w:rsidRDefault="005B7DDD" w:rsidP="002C3362">
            <w:pPr>
              <w:suppressAutoHyphens w:val="0"/>
              <w:rPr>
                <w:rFonts w:ascii="Cambria" w:hAnsi="Cambria" w:cs="Calibri"/>
                <w:color w:val="000000"/>
                <w:lang w:eastAsia="pl-PL"/>
              </w:rPr>
            </w:pPr>
            <w:r w:rsidRPr="002C3362">
              <w:rPr>
                <w:rFonts w:ascii="Cambria" w:hAnsi="Cambria" w:cs="Calibri"/>
                <w:color w:val="000000"/>
                <w:sz w:val="22"/>
                <w:szCs w:val="22"/>
                <w:lang w:eastAsia="pl-PL"/>
              </w:rPr>
              <w:t> </w:t>
            </w:r>
          </w:p>
        </w:tc>
        <w:tc>
          <w:tcPr>
            <w:tcW w:w="2786" w:type="dxa"/>
            <w:tcBorders>
              <w:top w:val="single" w:sz="8" w:space="0" w:color="auto"/>
              <w:left w:val="nil"/>
              <w:bottom w:val="single" w:sz="8" w:space="0" w:color="auto"/>
              <w:right w:val="nil"/>
            </w:tcBorders>
            <w:shd w:val="clear" w:color="000000" w:fill="F2F2F2"/>
            <w:noWrap/>
            <w:vAlign w:val="bottom"/>
          </w:tcPr>
          <w:p w:rsidR="005B7DDD" w:rsidRPr="002C3362" w:rsidRDefault="005B7DDD" w:rsidP="00C14E36">
            <w:pPr>
              <w:suppressAutoHyphens w:val="0"/>
              <w:rPr>
                <w:rFonts w:ascii="Cambria" w:hAnsi="Cambria" w:cs="Calibri"/>
                <w:color w:val="000000"/>
                <w:lang w:eastAsia="pl-PL"/>
              </w:rPr>
            </w:pPr>
            <w:r w:rsidRPr="002C3362">
              <w:rPr>
                <w:rFonts w:ascii="Cambria" w:hAnsi="Cambria" w:cs="Calibri"/>
                <w:b/>
                <w:color w:val="000000"/>
                <w:sz w:val="22"/>
                <w:szCs w:val="22"/>
                <w:lang w:eastAsia="pl-PL"/>
              </w:rPr>
              <w:t>CENA OFERTY BRUTTO</w:t>
            </w:r>
            <w:r w:rsidRPr="002C3362">
              <w:rPr>
                <w:rFonts w:ascii="Cambria" w:hAnsi="Cambria" w:cs="Calibri"/>
                <w:color w:val="000000"/>
                <w:sz w:val="22"/>
                <w:szCs w:val="22"/>
                <w:lang w:eastAsia="pl-PL"/>
              </w:rPr>
              <w:t xml:space="preserve"> (</w:t>
            </w:r>
            <w:r>
              <w:rPr>
                <w:rFonts w:ascii="Cambria" w:hAnsi="Cambria" w:cs="Calibri"/>
                <w:color w:val="000000"/>
                <w:sz w:val="22"/>
                <w:szCs w:val="22"/>
                <w:lang w:eastAsia="pl-PL"/>
              </w:rPr>
              <w:t>wraz ze wszystkimi kosztami i podatkiem VAT</w:t>
            </w:r>
            <w:r w:rsidRPr="002C3362">
              <w:rPr>
                <w:rFonts w:ascii="Cambria" w:hAnsi="Cambria" w:cs="Calibri"/>
                <w:color w:val="000000"/>
                <w:sz w:val="22"/>
                <w:szCs w:val="22"/>
                <w:lang w:eastAsia="pl-PL"/>
              </w:rPr>
              <w:t>)</w:t>
            </w:r>
          </w:p>
        </w:tc>
        <w:tc>
          <w:tcPr>
            <w:tcW w:w="1307" w:type="dxa"/>
            <w:gridSpan w:val="2"/>
            <w:tcBorders>
              <w:top w:val="single" w:sz="8" w:space="0" w:color="auto"/>
              <w:left w:val="nil"/>
              <w:bottom w:val="single" w:sz="8" w:space="0" w:color="auto"/>
              <w:right w:val="nil"/>
            </w:tcBorders>
            <w:shd w:val="clear" w:color="000000" w:fill="F2F2F2"/>
          </w:tcPr>
          <w:p w:rsidR="005B7DDD" w:rsidRPr="002C3362" w:rsidRDefault="005B7DDD" w:rsidP="002C3362">
            <w:pPr>
              <w:suppressAutoHyphens w:val="0"/>
              <w:jc w:val="center"/>
              <w:rPr>
                <w:rFonts w:ascii="Cambria" w:hAnsi="Cambria" w:cs="Calibri"/>
                <w:b/>
                <w:bCs/>
                <w:color w:val="000000"/>
                <w:lang w:eastAsia="pl-PL"/>
              </w:rPr>
            </w:pPr>
          </w:p>
        </w:tc>
        <w:tc>
          <w:tcPr>
            <w:tcW w:w="3303" w:type="dxa"/>
            <w:gridSpan w:val="3"/>
            <w:tcBorders>
              <w:top w:val="single" w:sz="8" w:space="0" w:color="auto"/>
              <w:left w:val="nil"/>
              <w:bottom w:val="single" w:sz="8" w:space="0" w:color="auto"/>
            </w:tcBorders>
            <w:shd w:val="clear" w:color="000000" w:fill="F2F2F2"/>
            <w:noWrap/>
            <w:vAlign w:val="bottom"/>
          </w:tcPr>
          <w:p w:rsidR="005B7DDD" w:rsidRPr="002C3362" w:rsidRDefault="005B7DDD" w:rsidP="002C3362">
            <w:pPr>
              <w:suppressAutoHyphens w:val="0"/>
              <w:jc w:val="center"/>
              <w:rPr>
                <w:rFonts w:ascii="Cambria" w:hAnsi="Cambria" w:cs="Calibri"/>
                <w:b/>
                <w:bCs/>
                <w:color w:val="000000"/>
                <w:lang w:eastAsia="pl-PL"/>
              </w:rPr>
            </w:pPr>
            <w:r w:rsidRPr="002C3362">
              <w:rPr>
                <w:rFonts w:ascii="Cambria" w:hAnsi="Cambria" w:cs="Calibri"/>
                <w:b/>
                <w:bCs/>
                <w:color w:val="000000"/>
                <w:sz w:val="22"/>
                <w:szCs w:val="22"/>
                <w:lang w:eastAsia="pl-PL"/>
              </w:rPr>
              <w:t> </w:t>
            </w:r>
          </w:p>
        </w:tc>
        <w:tc>
          <w:tcPr>
            <w:tcW w:w="1058" w:type="dxa"/>
            <w:tcBorders>
              <w:top w:val="single" w:sz="8" w:space="0" w:color="auto"/>
              <w:left w:val="single" w:sz="8" w:space="0" w:color="auto"/>
              <w:bottom w:val="single" w:sz="8" w:space="0" w:color="auto"/>
              <w:right w:val="single" w:sz="8" w:space="0" w:color="auto"/>
            </w:tcBorders>
            <w:shd w:val="clear" w:color="000000" w:fill="F2F2F2"/>
            <w:noWrap/>
            <w:vAlign w:val="bottom"/>
          </w:tcPr>
          <w:p w:rsidR="005B7DDD" w:rsidRPr="002C3362" w:rsidRDefault="005B7DDD"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r>
    </w:tbl>
    <w:p w:rsidR="00A927A2" w:rsidRDefault="004434A8">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ZOBOWĄZUJEMY SIĘ </w:t>
      </w:r>
      <w:r w:rsidRPr="00EB7CD1">
        <w:rPr>
          <w:rFonts w:ascii="Cambria" w:hAnsi="Cambria"/>
          <w:color w:val="000000"/>
          <w:sz w:val="24"/>
          <w:szCs w:val="24"/>
        </w:rPr>
        <w:t xml:space="preserve">do wykonania zamówienia </w:t>
      </w:r>
      <w:r>
        <w:rPr>
          <w:rFonts w:ascii="Cambria" w:hAnsi="Cambria"/>
          <w:color w:val="000000"/>
          <w:sz w:val="24"/>
          <w:szCs w:val="24"/>
        </w:rPr>
        <w:t xml:space="preserve">od dnia podpisania umowy do dnia </w:t>
      </w:r>
      <w:r w:rsidR="00BB55E2">
        <w:rPr>
          <w:rFonts w:ascii="Cambria" w:hAnsi="Cambria"/>
          <w:b/>
          <w:color w:val="000000"/>
          <w:sz w:val="24"/>
          <w:szCs w:val="24"/>
        </w:rPr>
        <w:t>30.04.</w:t>
      </w:r>
      <w:r w:rsidRPr="00C14E36">
        <w:rPr>
          <w:rFonts w:ascii="Cambria" w:hAnsi="Cambria"/>
          <w:b/>
          <w:color w:val="000000"/>
          <w:sz w:val="24"/>
          <w:szCs w:val="24"/>
        </w:rPr>
        <w:t>2014 r.</w:t>
      </w:r>
      <w:r w:rsidR="00D134E5" w:rsidRPr="00D134E5">
        <w:t xml:space="preserve"> </w:t>
      </w:r>
      <w:r w:rsidR="00D134E5" w:rsidRPr="00D134E5">
        <w:rPr>
          <w:rFonts w:ascii="Cambria" w:hAnsi="Cambria"/>
          <w:sz w:val="24"/>
        </w:rPr>
        <w:t>lub do wyczerpania kwoty określonej w umowie, w zależności od tego które zdarzenie nastąpi pierwsze.</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zapoznaliśmy się ze Specyfikacją Istotnych Warunków Zamówienia i nie wnosimy do niej zastrzeżeń oraz przyjmujemy warunki w niej zawarte, w szczególności</w:t>
      </w:r>
      <w:r w:rsidR="00374022">
        <w:rPr>
          <w:rFonts w:ascii="Cambria" w:hAnsi="Cambria"/>
          <w:color w:val="000000"/>
          <w:sz w:val="24"/>
          <w:szCs w:val="24"/>
        </w:rPr>
        <w:t xml:space="preserve"> </w:t>
      </w:r>
      <w:r w:rsidRPr="00EB7CD1">
        <w:rPr>
          <w:rFonts w:ascii="Cambria" w:hAnsi="Cambria"/>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rsidR="004434A8" w:rsidRPr="00EB7CD1" w:rsidRDefault="004434A8" w:rsidP="00146769">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r>
    </w:p>
    <w:p w:rsidR="004434A8" w:rsidRPr="00E35989" w:rsidRDefault="004434A8" w:rsidP="000F6802">
      <w:pPr>
        <w:pStyle w:val="Zwykytekst1"/>
        <w:keepLines/>
        <w:tabs>
          <w:tab w:val="left" w:leader="dot" w:pos="9072"/>
        </w:tabs>
        <w:spacing w:before="40"/>
        <w:ind w:left="709" w:firstLine="11"/>
        <w:jc w:val="both"/>
        <w:rPr>
          <w:rFonts w:ascii="Cambria" w:hAnsi="Cambria"/>
          <w:i/>
          <w:color w:val="000000"/>
          <w:szCs w:val="24"/>
        </w:rPr>
      </w:pPr>
      <w:r w:rsidRPr="00E35989">
        <w:rPr>
          <w:rFonts w:ascii="Cambria" w:hAnsi="Cambria"/>
          <w:i/>
          <w:color w:val="000000"/>
          <w:szCs w:val="24"/>
        </w:rPr>
        <w:t>(opis czynności zlecanych podwykonawcy oraz – zalecane – nazwa i adres podwykonawcy)</w:t>
      </w:r>
    </w:p>
    <w:p w:rsidR="004434A8" w:rsidRPr="00EB7CD1" w:rsidRDefault="004434A8" w:rsidP="000F6802">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w sprawie niniejszego postępowania należy kierować  do:</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rsidR="004434A8" w:rsidRPr="00EB7CD1" w:rsidRDefault="004434A8" w:rsidP="00146769">
      <w:pPr>
        <w:ind w:left="708"/>
        <w:jc w:val="both"/>
        <w:rPr>
          <w:rFonts w:ascii="Cambria" w:hAnsi="Cambria"/>
        </w:rPr>
      </w:pPr>
      <w:r w:rsidRPr="00EB7CD1">
        <w:rPr>
          <w:rFonts w:ascii="Cambria" w:hAnsi="Cambria"/>
        </w:rPr>
        <w:t>1)........................................................................................................................................</w:t>
      </w:r>
    </w:p>
    <w:p w:rsidR="004434A8" w:rsidRPr="00EB7CD1" w:rsidRDefault="004434A8" w:rsidP="00146769">
      <w:pPr>
        <w:ind w:left="708"/>
        <w:jc w:val="both"/>
        <w:rPr>
          <w:rFonts w:ascii="Cambria" w:hAnsi="Cambria"/>
        </w:rPr>
      </w:pPr>
      <w:r w:rsidRPr="00EB7CD1">
        <w:rPr>
          <w:rFonts w:ascii="Cambria" w:hAnsi="Cambria"/>
        </w:rPr>
        <w:t>2)…………………………………………………………………………………………</w:t>
      </w:r>
    </w:p>
    <w:p w:rsidR="004434A8" w:rsidRPr="00EB7CD1" w:rsidRDefault="004434A8" w:rsidP="00146769">
      <w:pPr>
        <w:ind w:left="708"/>
        <w:jc w:val="both"/>
        <w:rPr>
          <w:rFonts w:ascii="Cambria" w:hAnsi="Cambria"/>
        </w:rPr>
      </w:pPr>
      <w:r w:rsidRPr="00EB7CD1">
        <w:rPr>
          <w:rFonts w:ascii="Cambria" w:hAnsi="Cambria"/>
        </w:rPr>
        <w:t>3)…………………………………………………………………………………………</w:t>
      </w:r>
    </w:p>
    <w:p w:rsidR="004434A8" w:rsidRPr="00EB7CD1" w:rsidRDefault="004434A8" w:rsidP="00146769">
      <w:pPr>
        <w:ind w:left="708"/>
        <w:jc w:val="both"/>
        <w:rPr>
          <w:rFonts w:ascii="Cambria" w:hAnsi="Cambria"/>
        </w:rPr>
      </w:pPr>
      <w:r w:rsidRPr="00EB7CD1">
        <w:rPr>
          <w:rFonts w:ascii="Cambria" w:hAnsi="Cambria"/>
        </w:rPr>
        <w:t>4)…………………………………………………………………………………………</w:t>
      </w: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__</w:t>
      </w:r>
      <w:r w:rsidRPr="00EB7CD1">
        <w:rPr>
          <w:rFonts w:ascii="Cambria" w:hAnsi="Cambria"/>
          <w:color w:val="000000"/>
          <w:sz w:val="24"/>
          <w:szCs w:val="24"/>
        </w:rPr>
        <w:t xml:space="preserve"> 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192321" w:rsidRDefault="004434A8" w:rsidP="00146769">
      <w:pPr>
        <w:pStyle w:val="Tytu"/>
        <w:spacing w:after="0" w:line="240" w:lineRule="atLeast"/>
        <w:jc w:val="right"/>
        <w:rPr>
          <w:rFonts w:ascii="Cambria" w:hAnsi="Cambria"/>
          <w:sz w:val="24"/>
          <w:szCs w:val="24"/>
        </w:rPr>
      </w:pPr>
      <w:r w:rsidRPr="00EB7CD1">
        <w:rPr>
          <w:rFonts w:ascii="Cambria" w:hAnsi="Cambria"/>
          <w:sz w:val="24"/>
          <w:szCs w:val="24"/>
        </w:rPr>
        <w:br w:type="page"/>
      </w:r>
      <w:r w:rsidRPr="00192321">
        <w:rPr>
          <w:rFonts w:ascii="Cambria" w:hAnsi="Cambria"/>
          <w:sz w:val="24"/>
          <w:szCs w:val="24"/>
        </w:rPr>
        <w:t>Załącznik nr 2 do SIWZ</w:t>
      </w:r>
    </w:p>
    <w:p w:rsidR="004434A8" w:rsidRPr="00192321" w:rsidRDefault="004434A8" w:rsidP="007A3F46">
      <w:pPr>
        <w:pStyle w:val="Tytu"/>
        <w:spacing w:after="0" w:line="240" w:lineRule="atLeast"/>
        <w:rPr>
          <w:rFonts w:ascii="Cambria" w:hAnsi="Cambria"/>
          <w:b w:val="0"/>
          <w:sz w:val="24"/>
          <w:szCs w:val="24"/>
        </w:rPr>
      </w:pPr>
      <w:r w:rsidRPr="00192321">
        <w:rPr>
          <w:rFonts w:ascii="Cambria" w:hAnsi="Cambria"/>
          <w:b w:val="0"/>
          <w:sz w:val="24"/>
          <w:szCs w:val="24"/>
        </w:rPr>
        <w:t>SZCZEGÓŁOWY OPIS PRZEDMIOTU ZAMÓWIENIA</w:t>
      </w:r>
    </w:p>
    <w:p w:rsidR="00156901" w:rsidRPr="00192321" w:rsidRDefault="00156901" w:rsidP="00156901"/>
    <w:p w:rsidR="00156901" w:rsidRPr="00192321" w:rsidRDefault="00156901" w:rsidP="00156901">
      <w:pPr>
        <w:autoSpaceDE w:val="0"/>
        <w:autoSpaceDN w:val="0"/>
        <w:adjustRightInd w:val="0"/>
        <w:spacing w:after="120" w:line="280" w:lineRule="exact"/>
        <w:jc w:val="both"/>
        <w:rPr>
          <w:rFonts w:ascii="Cambria" w:hAnsi="Cambria" w:cs="Arial"/>
          <w:b/>
          <w:bCs/>
          <w:szCs w:val="20"/>
        </w:rPr>
      </w:pPr>
      <w:r w:rsidRPr="00192321">
        <w:rPr>
          <w:rFonts w:ascii="Cambria" w:hAnsi="Cambria" w:cs="Arial"/>
          <w:b/>
          <w:bCs/>
          <w:szCs w:val="20"/>
        </w:rPr>
        <w:t>1. Przedmiot zamówienia:</w:t>
      </w:r>
    </w:p>
    <w:p w:rsidR="00156901" w:rsidRPr="00192321" w:rsidRDefault="00927549" w:rsidP="00156901">
      <w:pPr>
        <w:spacing w:after="120" w:line="280" w:lineRule="exact"/>
        <w:jc w:val="both"/>
        <w:rPr>
          <w:rFonts w:ascii="Cambria" w:hAnsi="Cambria" w:cs="Arial"/>
          <w:szCs w:val="20"/>
        </w:rPr>
      </w:pPr>
      <w:r>
        <w:rPr>
          <w:rFonts w:ascii="Cambria" w:hAnsi="Cambria" w:cs="Arial"/>
          <w:szCs w:val="20"/>
        </w:rPr>
        <w:t xml:space="preserve">1.1. </w:t>
      </w:r>
      <w:r w:rsidR="00156901" w:rsidRPr="00192321">
        <w:rPr>
          <w:rFonts w:ascii="Cambria" w:hAnsi="Cambria" w:cs="Arial"/>
          <w:szCs w:val="20"/>
        </w:rPr>
        <w:t xml:space="preserve">Usługi Wykonawcy polegające na skierowaniu do pracy w Krajowej Szkole Sądownictwa i Prokuratury – Ośrodek </w:t>
      </w:r>
      <w:r w:rsidR="009D2F9E" w:rsidRPr="00192321">
        <w:rPr>
          <w:rFonts w:ascii="Cambria" w:hAnsi="Cambria" w:cs="Arial"/>
          <w:szCs w:val="20"/>
        </w:rPr>
        <w:t>Szkoleniowy w Dębem, 05-140 Serock,</w:t>
      </w:r>
      <w:r w:rsidR="00156901" w:rsidRPr="00192321">
        <w:rPr>
          <w:rFonts w:ascii="Cambria" w:hAnsi="Cambria" w:cs="Arial"/>
          <w:szCs w:val="20"/>
        </w:rPr>
        <w:t xml:space="preserve"> pracowników tymczasowych na stanowiska:</w:t>
      </w:r>
    </w:p>
    <w:p w:rsidR="00156901" w:rsidRPr="00192321" w:rsidRDefault="00156901" w:rsidP="00A36D76">
      <w:pPr>
        <w:pStyle w:val="Akapitzlist"/>
        <w:numPr>
          <w:ilvl w:val="0"/>
          <w:numId w:val="41"/>
        </w:numPr>
        <w:suppressAutoHyphens w:val="0"/>
        <w:spacing w:after="120" w:line="280" w:lineRule="exact"/>
        <w:ind w:left="426" w:hanging="426"/>
        <w:contextualSpacing/>
        <w:jc w:val="both"/>
        <w:rPr>
          <w:rFonts w:ascii="Cambria" w:hAnsi="Cambria" w:cs="Arial"/>
          <w:szCs w:val="20"/>
        </w:rPr>
      </w:pPr>
      <w:r w:rsidRPr="00192321">
        <w:rPr>
          <w:rFonts w:ascii="Cambria" w:hAnsi="Cambria" w:cs="Arial"/>
          <w:szCs w:val="20"/>
        </w:rPr>
        <w:t xml:space="preserve">Konserwator – palacz kotłów gazowych </w:t>
      </w:r>
      <w:r w:rsidR="009D2F9E" w:rsidRPr="00192321">
        <w:rPr>
          <w:rFonts w:ascii="Cambria" w:hAnsi="Cambria" w:cs="Arial"/>
          <w:szCs w:val="20"/>
        </w:rPr>
        <w:t>– robotnik gospodarczy</w:t>
      </w:r>
      <w:r w:rsidR="00927549">
        <w:rPr>
          <w:rFonts w:ascii="Cambria" w:hAnsi="Cambria" w:cs="Arial"/>
          <w:szCs w:val="20"/>
        </w:rPr>
        <w:t xml:space="preserve"> –</w:t>
      </w:r>
      <w:r w:rsidR="002A4DD9" w:rsidRPr="00192321">
        <w:rPr>
          <w:rFonts w:ascii="Cambria" w:hAnsi="Cambria" w:cs="Arial"/>
          <w:szCs w:val="20"/>
        </w:rPr>
        <w:t xml:space="preserve"> do</w:t>
      </w:r>
      <w:r w:rsidR="00927549">
        <w:rPr>
          <w:rFonts w:ascii="Cambria" w:hAnsi="Cambria" w:cs="Arial"/>
          <w:szCs w:val="20"/>
        </w:rPr>
        <w:t xml:space="preserve"> </w:t>
      </w:r>
      <w:r w:rsidR="002A4DD9" w:rsidRPr="00192321">
        <w:rPr>
          <w:rFonts w:ascii="Cambria" w:hAnsi="Cambria" w:cs="Arial"/>
          <w:szCs w:val="20"/>
        </w:rPr>
        <w:t>300</w:t>
      </w:r>
      <w:r w:rsidRPr="00192321">
        <w:rPr>
          <w:rFonts w:ascii="Cambria" w:hAnsi="Cambria" w:cs="Arial"/>
          <w:szCs w:val="20"/>
        </w:rPr>
        <w:t xml:space="preserve"> godzin miesięcznie,</w:t>
      </w:r>
    </w:p>
    <w:p w:rsidR="00156901" w:rsidRPr="00192321" w:rsidRDefault="00156901" w:rsidP="00A36D76">
      <w:pPr>
        <w:pStyle w:val="Akapitzlist"/>
        <w:numPr>
          <w:ilvl w:val="0"/>
          <w:numId w:val="41"/>
        </w:numPr>
        <w:suppressAutoHyphens w:val="0"/>
        <w:spacing w:after="120" w:line="280" w:lineRule="exact"/>
        <w:ind w:left="426" w:hanging="426"/>
        <w:contextualSpacing/>
        <w:jc w:val="both"/>
        <w:rPr>
          <w:rFonts w:ascii="Cambria" w:hAnsi="Cambria" w:cs="Arial"/>
          <w:szCs w:val="20"/>
        </w:rPr>
      </w:pPr>
      <w:r w:rsidRPr="00192321">
        <w:rPr>
          <w:rFonts w:ascii="Cambria" w:hAnsi="Cambria" w:cs="Arial"/>
          <w:szCs w:val="20"/>
        </w:rPr>
        <w:t>Kelner/Kelnerk</w:t>
      </w:r>
      <w:r w:rsidR="00D56387" w:rsidRPr="00192321">
        <w:rPr>
          <w:rFonts w:ascii="Cambria" w:hAnsi="Cambria" w:cs="Arial"/>
          <w:szCs w:val="20"/>
        </w:rPr>
        <w:t xml:space="preserve">a </w:t>
      </w:r>
      <w:r w:rsidR="00927549">
        <w:rPr>
          <w:rFonts w:ascii="Cambria" w:hAnsi="Cambria" w:cs="Arial"/>
          <w:szCs w:val="20"/>
        </w:rPr>
        <w:t>–</w:t>
      </w:r>
      <w:r w:rsidR="00D56387" w:rsidRPr="00192321">
        <w:rPr>
          <w:rFonts w:ascii="Cambria" w:hAnsi="Cambria" w:cs="Arial"/>
          <w:szCs w:val="20"/>
        </w:rPr>
        <w:t xml:space="preserve"> do</w:t>
      </w:r>
      <w:r w:rsidR="00927549">
        <w:rPr>
          <w:rFonts w:ascii="Cambria" w:hAnsi="Cambria" w:cs="Arial"/>
          <w:szCs w:val="20"/>
        </w:rPr>
        <w:t xml:space="preserve"> </w:t>
      </w:r>
      <w:r w:rsidR="00D56387" w:rsidRPr="00192321">
        <w:rPr>
          <w:rFonts w:ascii="Cambria" w:hAnsi="Cambria" w:cs="Arial"/>
          <w:szCs w:val="20"/>
        </w:rPr>
        <w:t xml:space="preserve">8250 godzin </w:t>
      </w:r>
      <w:r w:rsidR="00201FAC">
        <w:rPr>
          <w:rFonts w:ascii="Cambria" w:hAnsi="Cambria"/>
          <w:bCs/>
        </w:rPr>
        <w:t>w całym okresie realizacji umowy</w:t>
      </w:r>
      <w:r w:rsidR="002A4DD9" w:rsidRPr="00192321">
        <w:rPr>
          <w:rFonts w:ascii="Cambria" w:hAnsi="Cambria" w:cs="Arial"/>
          <w:szCs w:val="20"/>
        </w:rPr>
        <w:t>.</w:t>
      </w:r>
    </w:p>
    <w:p w:rsidR="00156901" w:rsidRPr="00192321" w:rsidRDefault="005E1858" w:rsidP="00A36D76">
      <w:pPr>
        <w:pStyle w:val="Akapitzlist"/>
        <w:numPr>
          <w:ilvl w:val="0"/>
          <w:numId w:val="41"/>
        </w:numPr>
        <w:suppressAutoHyphens w:val="0"/>
        <w:spacing w:after="120" w:line="280" w:lineRule="exact"/>
        <w:ind w:left="426" w:hanging="426"/>
        <w:contextualSpacing/>
        <w:jc w:val="both"/>
        <w:rPr>
          <w:rFonts w:ascii="Cambria" w:hAnsi="Cambria" w:cs="Arial"/>
          <w:szCs w:val="20"/>
        </w:rPr>
      </w:pPr>
      <w:r w:rsidRPr="00192321">
        <w:rPr>
          <w:rFonts w:ascii="Cambria" w:hAnsi="Cambria" w:cs="Arial"/>
          <w:szCs w:val="20"/>
        </w:rPr>
        <w:t>Osoba  zmywają</w:t>
      </w:r>
      <w:r w:rsidR="00D56387" w:rsidRPr="00192321">
        <w:rPr>
          <w:rFonts w:ascii="Cambria" w:hAnsi="Cambria" w:cs="Arial"/>
          <w:szCs w:val="20"/>
        </w:rPr>
        <w:t xml:space="preserve">ca </w:t>
      </w:r>
      <w:r w:rsidR="00927549">
        <w:rPr>
          <w:rFonts w:ascii="Cambria" w:hAnsi="Cambria" w:cs="Arial"/>
          <w:szCs w:val="20"/>
        </w:rPr>
        <w:t xml:space="preserve">– </w:t>
      </w:r>
      <w:r w:rsidR="00D56387" w:rsidRPr="00192321">
        <w:rPr>
          <w:rFonts w:ascii="Cambria" w:hAnsi="Cambria" w:cs="Arial"/>
          <w:szCs w:val="20"/>
        </w:rPr>
        <w:t>do</w:t>
      </w:r>
      <w:r w:rsidR="00927549">
        <w:rPr>
          <w:rFonts w:ascii="Cambria" w:hAnsi="Cambria" w:cs="Arial"/>
          <w:szCs w:val="20"/>
        </w:rPr>
        <w:t xml:space="preserve"> </w:t>
      </w:r>
      <w:r w:rsidR="00D56387" w:rsidRPr="00192321">
        <w:rPr>
          <w:rFonts w:ascii="Cambria" w:hAnsi="Cambria" w:cs="Arial"/>
          <w:szCs w:val="20"/>
        </w:rPr>
        <w:t>2390 god</w:t>
      </w:r>
      <w:r w:rsidR="002A4DD9" w:rsidRPr="00192321">
        <w:rPr>
          <w:rFonts w:ascii="Cambria" w:hAnsi="Cambria" w:cs="Arial"/>
          <w:szCs w:val="20"/>
        </w:rPr>
        <w:t xml:space="preserve">zin </w:t>
      </w:r>
      <w:r w:rsidR="00201FAC">
        <w:rPr>
          <w:rFonts w:ascii="Cambria" w:hAnsi="Cambria"/>
          <w:bCs/>
        </w:rPr>
        <w:t>w całym okresie realizacji umowy</w:t>
      </w:r>
      <w:r w:rsidR="002A4DD9" w:rsidRPr="00192321">
        <w:rPr>
          <w:rFonts w:ascii="Cambria" w:hAnsi="Cambria" w:cs="Arial"/>
          <w:szCs w:val="20"/>
        </w:rPr>
        <w:t>.</w:t>
      </w:r>
    </w:p>
    <w:p w:rsidR="005E1858" w:rsidRPr="00192321" w:rsidRDefault="005E1858" w:rsidP="00A36D76">
      <w:pPr>
        <w:pStyle w:val="Akapitzlist"/>
        <w:numPr>
          <w:ilvl w:val="0"/>
          <w:numId w:val="41"/>
        </w:numPr>
        <w:suppressAutoHyphens w:val="0"/>
        <w:spacing w:after="120" w:line="280" w:lineRule="exact"/>
        <w:ind w:left="426" w:hanging="426"/>
        <w:contextualSpacing/>
        <w:jc w:val="both"/>
        <w:rPr>
          <w:rFonts w:ascii="Cambria" w:hAnsi="Cambria" w:cs="Arial"/>
          <w:szCs w:val="20"/>
        </w:rPr>
      </w:pPr>
      <w:r w:rsidRPr="00192321">
        <w:rPr>
          <w:rFonts w:ascii="Cambria" w:hAnsi="Cambria" w:cs="Arial"/>
          <w:szCs w:val="20"/>
        </w:rPr>
        <w:t>Pracownik do obsługi szkoleń  techniczno-biurow</w:t>
      </w:r>
      <w:r w:rsidR="002A4DD9" w:rsidRPr="00192321">
        <w:rPr>
          <w:rFonts w:ascii="Cambria" w:hAnsi="Cambria" w:cs="Arial"/>
          <w:szCs w:val="20"/>
        </w:rPr>
        <w:t>y – do 160  godzin miesięcznie .</w:t>
      </w:r>
    </w:p>
    <w:p w:rsidR="00156901" w:rsidRPr="00192321" w:rsidRDefault="00927549" w:rsidP="00156901">
      <w:pPr>
        <w:autoSpaceDE w:val="0"/>
        <w:autoSpaceDN w:val="0"/>
        <w:adjustRightInd w:val="0"/>
        <w:spacing w:after="120" w:line="280" w:lineRule="exact"/>
        <w:jc w:val="both"/>
        <w:rPr>
          <w:rFonts w:ascii="Cambria" w:hAnsi="Cambria" w:cs="Arial"/>
          <w:szCs w:val="20"/>
        </w:rPr>
      </w:pPr>
      <w:r>
        <w:rPr>
          <w:rFonts w:ascii="Cambria" w:hAnsi="Cambria" w:cs="Arial"/>
          <w:szCs w:val="20"/>
        </w:rPr>
        <w:t>1.2</w:t>
      </w:r>
      <w:r w:rsidR="00156901" w:rsidRPr="00192321">
        <w:rPr>
          <w:rFonts w:ascii="Cambria" w:hAnsi="Cambria" w:cs="Arial"/>
          <w:szCs w:val="20"/>
        </w:rPr>
        <w:t>. Ostateczna liczba osób na poszczególne stanowiska zostanie określona przed podpisaniem umowy.</w:t>
      </w:r>
      <w:r>
        <w:rPr>
          <w:rFonts w:ascii="Cambria" w:hAnsi="Cambria" w:cs="Arial"/>
          <w:szCs w:val="20"/>
        </w:rPr>
        <w:t xml:space="preserve"> Dla stanowisk opisanych powyżej w pkt 1.1. lit b) i c) Zamawiający przedstawia zakładany harmonogram </w:t>
      </w:r>
      <w:r w:rsidR="00CB7591">
        <w:rPr>
          <w:rFonts w:ascii="Cambria" w:hAnsi="Cambria" w:cs="Arial"/>
          <w:szCs w:val="20"/>
        </w:rPr>
        <w:t>zapotrzebowania na pracowników na takie stanowiska w czasie realizacji umowy.</w:t>
      </w:r>
      <w:r w:rsidR="00BB327C">
        <w:rPr>
          <w:rFonts w:ascii="Cambria" w:hAnsi="Cambria" w:cs="Arial"/>
          <w:szCs w:val="20"/>
        </w:rPr>
        <w:t xml:space="preserve"> Ostateczne harmonogramy będą ustalane zgodnie z przepisami wzoru umowy.</w:t>
      </w:r>
    </w:p>
    <w:p w:rsidR="00156901" w:rsidRPr="00192321" w:rsidRDefault="00156901" w:rsidP="00156901">
      <w:pPr>
        <w:autoSpaceDE w:val="0"/>
        <w:autoSpaceDN w:val="0"/>
        <w:adjustRightInd w:val="0"/>
        <w:spacing w:after="120" w:line="280" w:lineRule="exact"/>
        <w:jc w:val="both"/>
        <w:rPr>
          <w:rFonts w:ascii="Cambria" w:hAnsi="Cambria" w:cs="Arial"/>
          <w:szCs w:val="20"/>
        </w:rPr>
      </w:pPr>
      <w:r w:rsidRPr="00192321">
        <w:rPr>
          <w:rFonts w:ascii="Cambria" w:hAnsi="Cambria" w:cs="Arial"/>
          <w:szCs w:val="20"/>
        </w:rPr>
        <w:t>1.</w:t>
      </w:r>
      <w:r w:rsidR="00927549">
        <w:rPr>
          <w:rFonts w:ascii="Cambria" w:hAnsi="Cambria" w:cs="Arial"/>
          <w:szCs w:val="20"/>
        </w:rPr>
        <w:t>3</w:t>
      </w:r>
      <w:r w:rsidRPr="00192321">
        <w:rPr>
          <w:rFonts w:ascii="Cambria" w:hAnsi="Cambria" w:cs="Arial"/>
          <w:szCs w:val="20"/>
        </w:rPr>
        <w:t>. Informacje szczegółowe dotyczące stanowisk</w:t>
      </w:r>
    </w:p>
    <w:p w:rsidR="00156901" w:rsidRPr="00192321" w:rsidRDefault="00156901" w:rsidP="00156901">
      <w:pPr>
        <w:autoSpaceDE w:val="0"/>
        <w:autoSpaceDN w:val="0"/>
        <w:adjustRightInd w:val="0"/>
        <w:spacing w:after="120" w:line="280" w:lineRule="exact"/>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Nazwa stanowiska</w:t>
            </w:r>
          </w:p>
        </w:tc>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Konserwator – palacz kotłów gazowych</w:t>
            </w:r>
          </w:p>
          <w:p w:rsidR="00156901" w:rsidRPr="00192321" w:rsidRDefault="00F808B6" w:rsidP="00156901">
            <w:pPr>
              <w:autoSpaceDE w:val="0"/>
              <w:autoSpaceDN w:val="0"/>
              <w:adjustRightInd w:val="0"/>
              <w:spacing w:after="120" w:line="280" w:lineRule="exact"/>
              <w:jc w:val="both"/>
              <w:rPr>
                <w:rFonts w:ascii="Cambria" w:hAnsi="Cambria" w:cs="Arial"/>
              </w:rPr>
            </w:pPr>
            <w:r w:rsidRPr="00192321">
              <w:rPr>
                <w:rFonts w:ascii="Cambria" w:hAnsi="Cambria" w:cs="Arial"/>
              </w:rPr>
              <w:t>-robotnik gospodarczy</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Zakres obowiązków</w:t>
            </w:r>
          </w:p>
          <w:p w:rsidR="00156901" w:rsidRPr="00192321" w:rsidRDefault="00156901" w:rsidP="00156901">
            <w:pPr>
              <w:autoSpaceDE w:val="0"/>
              <w:autoSpaceDN w:val="0"/>
              <w:adjustRightInd w:val="0"/>
              <w:spacing w:after="120" w:line="280" w:lineRule="exact"/>
              <w:jc w:val="both"/>
              <w:rPr>
                <w:rFonts w:ascii="Cambria" w:hAnsi="Cambria" w:cs="Arial"/>
                <w:b/>
                <w:bCs/>
              </w:rPr>
            </w:pPr>
          </w:p>
        </w:tc>
        <w:tc>
          <w:tcPr>
            <w:tcW w:w="4606" w:type="dxa"/>
          </w:tcPr>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Kontrola i konserwacja urządzeń kanalizacyjnych, wentylacyjnych.</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Kontrola i naprawa urządzeń odgromowych, deszczowych, kominowych.</w:t>
            </w:r>
          </w:p>
          <w:p w:rsidR="00156901" w:rsidRPr="00192321" w:rsidRDefault="00F808B6"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Renowacja pokoi hotelowych</w:t>
            </w:r>
            <w:r w:rsidR="00156901" w:rsidRPr="00192321">
              <w:rPr>
                <w:rFonts w:ascii="Cambria" w:hAnsi="Cambria" w:cs="Arial"/>
                <w:sz w:val="22"/>
                <w:szCs w:val="22"/>
              </w:rPr>
              <w:t>, pomieszczeń ogólnie dostępnych, kuchni, zaplecza kuchennego, oraz pomieszczeń magazynowych.</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Kontrola i naprawa wyposażenia pokoi hotelowych i sal konferencyjnych.</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Naprawa i wymiana zamków i zawiasów drzwiowych i okiennych.</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Konserwacja i naprawa sprzętu kuchennego.</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Konserwacja i naprawa sprzętu i narzędzi pracy pokojowych i recepcji (odkurzacze, żelazka, pralka, suszarka, drobny sprzęt porządkowy itp.).</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Konserwacja i naprawa sprzętu i narzędzi pracy konserwatora ( kosiarka, maszyna do odśnieżania, wiertarka, szlifierka, itp.).</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Konse</w:t>
            </w:r>
            <w:r w:rsidR="00F808B6" w:rsidRPr="00192321">
              <w:rPr>
                <w:rFonts w:ascii="Cambria" w:hAnsi="Cambria" w:cs="Arial"/>
                <w:sz w:val="22"/>
                <w:szCs w:val="22"/>
              </w:rPr>
              <w:t>rwacja i naprawa</w:t>
            </w:r>
            <w:r w:rsidRPr="00192321">
              <w:rPr>
                <w:rFonts w:ascii="Cambria" w:hAnsi="Cambria" w:cs="Arial"/>
                <w:sz w:val="22"/>
                <w:szCs w:val="22"/>
              </w:rPr>
              <w:t xml:space="preserve"> tarasów, ogrodzenia ośrodka.</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Kontrola tablic rozdzielczych i sprzętu ppoż.</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Utrzymanie porządku i ładu w pomieszczeniach magazynowych sprzętu podręcznego oraz w pomieszczeniach socjalnych i szatni.</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Utrzymanie wzorowego porządku na terenie ośrodka.</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Kontrola i konserwacja urządzeń kotłowni:</w:t>
            </w:r>
          </w:p>
          <w:p w:rsidR="00156901" w:rsidRPr="00192321" w:rsidRDefault="00156901" w:rsidP="00A36D76">
            <w:pPr>
              <w:pStyle w:val="Akapitzlist"/>
              <w:numPr>
                <w:ilvl w:val="0"/>
                <w:numId w:val="38"/>
              </w:numPr>
              <w:suppressAutoHyphens w:val="0"/>
              <w:autoSpaceDE w:val="0"/>
              <w:autoSpaceDN w:val="0"/>
              <w:adjustRightInd w:val="0"/>
              <w:spacing w:after="120" w:line="280" w:lineRule="exact"/>
              <w:ind w:left="639" w:hanging="283"/>
              <w:contextualSpacing/>
              <w:jc w:val="both"/>
              <w:rPr>
                <w:rFonts w:ascii="Cambria" w:hAnsi="Cambria" w:cs="Arial"/>
              </w:rPr>
            </w:pPr>
            <w:r w:rsidRPr="00192321">
              <w:rPr>
                <w:rFonts w:ascii="Cambria" w:hAnsi="Cambria" w:cs="Arial"/>
                <w:sz w:val="22"/>
                <w:szCs w:val="22"/>
              </w:rPr>
              <w:t>dozór i obsługa kotła</w:t>
            </w:r>
          </w:p>
          <w:p w:rsidR="00156901" w:rsidRPr="00192321" w:rsidRDefault="00156901" w:rsidP="00A36D76">
            <w:pPr>
              <w:pStyle w:val="Akapitzlist"/>
              <w:numPr>
                <w:ilvl w:val="0"/>
                <w:numId w:val="38"/>
              </w:numPr>
              <w:suppressAutoHyphens w:val="0"/>
              <w:autoSpaceDE w:val="0"/>
              <w:autoSpaceDN w:val="0"/>
              <w:adjustRightInd w:val="0"/>
              <w:spacing w:after="120" w:line="280" w:lineRule="exact"/>
              <w:ind w:left="639" w:hanging="283"/>
              <w:contextualSpacing/>
              <w:jc w:val="both"/>
              <w:rPr>
                <w:rFonts w:ascii="Cambria" w:hAnsi="Cambria" w:cs="Arial"/>
              </w:rPr>
            </w:pPr>
            <w:r w:rsidRPr="00192321">
              <w:rPr>
                <w:rFonts w:ascii="Cambria" w:hAnsi="Cambria" w:cs="Arial"/>
                <w:sz w:val="22"/>
                <w:szCs w:val="22"/>
              </w:rPr>
              <w:t>dozór i obsługa instalacji grzewczej wewnątrz pomieszczeń kotłowni.</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Prowadzenie czynności dozorowych  i obsługowych zgodnie z instrukcją obsługi dostarczoną przez producenta kotła, zarówno jeśli idzie o zakres jak też i sposób obsługi.</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Pracownik nie wykonuje żadnych napraw i remontów zarówno samego kotła, jak też znajdującego się w kotłowni wyposażenia zabezpieczającego i kontrolno-pomiarowego oraz instalacji grzewczej.</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Pracownik odpowiada za prawidłowe działanie kotła i instalacji i w tym celu powinien na bieżąco śledzić wskazania urządzeń kontrolno-pomiarowych, w tym manometrów (szczególną uwagę powinien zwrócić na działanie urządzeń zabezpieczających).</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Natychmiastowe meldowanie bezpośredniemu przełożonemu o wszystkich symptomach złego funkcjonowania kotła i instalacji i odnotowywanie tego typu zdarzeń w dzienniku raportów.</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Umieszczenie w pomieszczeniu kotłowni, w miejscu łatwo dostępnym, widocznym i dobrze oświetlonym:</w:t>
            </w:r>
          </w:p>
          <w:p w:rsidR="00156901" w:rsidRPr="00192321" w:rsidRDefault="00156901" w:rsidP="00A36D76">
            <w:pPr>
              <w:pStyle w:val="Akapitzlist"/>
              <w:numPr>
                <w:ilvl w:val="0"/>
                <w:numId w:val="39"/>
              </w:numPr>
              <w:suppressAutoHyphens w:val="0"/>
              <w:autoSpaceDE w:val="0"/>
              <w:autoSpaceDN w:val="0"/>
              <w:adjustRightInd w:val="0"/>
              <w:spacing w:after="120" w:line="280" w:lineRule="exact"/>
              <w:ind w:left="639" w:hanging="283"/>
              <w:contextualSpacing/>
              <w:jc w:val="both"/>
              <w:rPr>
                <w:rFonts w:ascii="Cambria" w:hAnsi="Cambria" w:cs="Arial"/>
              </w:rPr>
            </w:pPr>
            <w:r w:rsidRPr="00192321">
              <w:rPr>
                <w:rFonts w:ascii="Cambria" w:hAnsi="Cambria" w:cs="Arial"/>
                <w:sz w:val="22"/>
                <w:szCs w:val="22"/>
              </w:rPr>
              <w:t>instrukcji obsługi i użytkowania instalacji oraz kotła gazowego,</w:t>
            </w:r>
          </w:p>
          <w:p w:rsidR="00156901" w:rsidRPr="00192321" w:rsidRDefault="00156901" w:rsidP="00A36D76">
            <w:pPr>
              <w:pStyle w:val="Akapitzlist"/>
              <w:numPr>
                <w:ilvl w:val="0"/>
                <w:numId w:val="39"/>
              </w:numPr>
              <w:suppressAutoHyphens w:val="0"/>
              <w:autoSpaceDE w:val="0"/>
              <w:autoSpaceDN w:val="0"/>
              <w:adjustRightInd w:val="0"/>
              <w:spacing w:after="120" w:line="280" w:lineRule="exact"/>
              <w:ind w:left="639" w:hanging="283"/>
              <w:contextualSpacing/>
              <w:jc w:val="both"/>
              <w:rPr>
                <w:rFonts w:ascii="Cambria" w:hAnsi="Cambria" w:cs="Arial"/>
              </w:rPr>
            </w:pPr>
            <w:r w:rsidRPr="00192321">
              <w:rPr>
                <w:rFonts w:ascii="Cambria" w:hAnsi="Cambria" w:cs="Arial"/>
                <w:sz w:val="22"/>
                <w:szCs w:val="22"/>
              </w:rPr>
              <w:t xml:space="preserve">niezbędnych schematów połączeń instalacji. </w:t>
            </w:r>
          </w:p>
          <w:p w:rsidR="00156901" w:rsidRPr="00192321" w:rsidRDefault="00156901"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 xml:space="preserve">Wykonywanie innych czynności zleconych przez </w:t>
            </w:r>
            <w:r w:rsidR="00F808B6" w:rsidRPr="00192321">
              <w:rPr>
                <w:rFonts w:ascii="Cambria" w:hAnsi="Cambria" w:cs="Arial"/>
                <w:sz w:val="22"/>
                <w:szCs w:val="22"/>
              </w:rPr>
              <w:t xml:space="preserve">Kierownika </w:t>
            </w:r>
            <w:r w:rsidRPr="00192321">
              <w:rPr>
                <w:rFonts w:ascii="Cambria" w:hAnsi="Cambria" w:cs="Arial"/>
                <w:sz w:val="22"/>
                <w:szCs w:val="22"/>
              </w:rPr>
              <w:t>Ośrodka</w:t>
            </w:r>
          </w:p>
          <w:p w:rsidR="00F808B6" w:rsidRPr="00192321" w:rsidRDefault="00F808B6"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Zamiatanie chodników , utrzymanie  czystości na bieżąco , koszenie  i wywożenie trawy</w:t>
            </w:r>
          </w:p>
          <w:p w:rsidR="00F808B6" w:rsidRPr="00192321" w:rsidRDefault="00F808B6"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Utrzymanie w czystości  kortu  tenisowego, zbieranie nieczystości z trawników</w:t>
            </w:r>
            <w:r w:rsidR="00B61ED0" w:rsidRPr="00192321">
              <w:rPr>
                <w:rFonts w:ascii="Cambria" w:hAnsi="Cambria" w:cs="Arial"/>
                <w:sz w:val="22"/>
                <w:szCs w:val="22"/>
              </w:rPr>
              <w:t>,  grabienie liści.</w:t>
            </w:r>
          </w:p>
          <w:p w:rsidR="00F808B6" w:rsidRPr="00192321" w:rsidRDefault="00F808B6"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Podlewanie trawników  i roslin</w:t>
            </w:r>
          </w:p>
          <w:p w:rsidR="00F808B6" w:rsidRPr="00192321" w:rsidRDefault="00F808B6"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 xml:space="preserve">Utrzymanie czystości i porządku w pomieszczeniach śmietnika  którym stoją pojemniki na </w:t>
            </w:r>
            <w:r w:rsidR="00E35989" w:rsidRPr="00192321">
              <w:rPr>
                <w:rFonts w:ascii="Cambria" w:hAnsi="Cambria" w:cs="Arial"/>
                <w:sz w:val="22"/>
                <w:szCs w:val="22"/>
              </w:rPr>
              <w:t>śmieci</w:t>
            </w:r>
          </w:p>
          <w:p w:rsidR="00F808B6" w:rsidRPr="00192321" w:rsidRDefault="0058249C"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Odśnież</w:t>
            </w:r>
            <w:r w:rsidR="00F808B6" w:rsidRPr="00192321">
              <w:rPr>
                <w:rFonts w:ascii="Cambria" w:hAnsi="Cambria" w:cs="Arial"/>
                <w:sz w:val="22"/>
                <w:szCs w:val="22"/>
              </w:rPr>
              <w:t>anie terenu, parkingów, chodników, drogi wjazdowej, odkuwanie lodu, posypywanie piaskiem ciągów pieszych i jezdnych, usuwanie sopli i nawisów  śnieżnych, z dachu w miejscach zagrażających ludziom.</w:t>
            </w:r>
          </w:p>
          <w:p w:rsidR="00B61ED0" w:rsidRPr="00192321" w:rsidRDefault="00B61ED0"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Wymiana żarówek, bezpieczników,</w:t>
            </w:r>
            <w:r w:rsidR="00E35989">
              <w:rPr>
                <w:rFonts w:ascii="Cambria" w:hAnsi="Cambria" w:cs="Arial"/>
                <w:sz w:val="22"/>
                <w:szCs w:val="22"/>
              </w:rPr>
              <w:t xml:space="preserve"> </w:t>
            </w:r>
            <w:r w:rsidRPr="00192321">
              <w:rPr>
                <w:rFonts w:ascii="Cambria" w:hAnsi="Cambria" w:cs="Arial"/>
                <w:sz w:val="22"/>
                <w:szCs w:val="22"/>
              </w:rPr>
              <w:t>mocowanie gniazd elektrycznych itp.</w:t>
            </w:r>
          </w:p>
          <w:p w:rsidR="00B61ED0" w:rsidRPr="00192321" w:rsidRDefault="00B61ED0"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Wymiana spłuczek, baterii  lub ich naprawa , wymiana zaworów , wężyków do spłuczek itp.</w:t>
            </w:r>
          </w:p>
          <w:p w:rsidR="00F808B6" w:rsidRPr="00192321" w:rsidRDefault="00B61ED0" w:rsidP="00A36D76">
            <w:pPr>
              <w:pStyle w:val="Akapitzlist"/>
              <w:numPr>
                <w:ilvl w:val="0"/>
                <w:numId w:val="37"/>
              </w:numPr>
              <w:suppressAutoHyphens w:val="0"/>
              <w:autoSpaceDE w:val="0"/>
              <w:autoSpaceDN w:val="0"/>
              <w:adjustRightInd w:val="0"/>
              <w:spacing w:after="120" w:line="280" w:lineRule="exact"/>
              <w:ind w:left="356" w:hanging="356"/>
              <w:contextualSpacing/>
              <w:jc w:val="both"/>
              <w:rPr>
                <w:rFonts w:ascii="Cambria" w:hAnsi="Cambria" w:cs="Arial"/>
              </w:rPr>
            </w:pPr>
            <w:r w:rsidRPr="00192321">
              <w:rPr>
                <w:rFonts w:ascii="Cambria" w:hAnsi="Cambria" w:cs="Arial"/>
                <w:sz w:val="22"/>
                <w:szCs w:val="22"/>
              </w:rPr>
              <w:t>Wykonywanie drobnych napraw prac budo</w:t>
            </w:r>
            <w:r w:rsidR="00BB55E2">
              <w:rPr>
                <w:rFonts w:ascii="Cambria" w:hAnsi="Cambria" w:cs="Arial"/>
                <w:sz w:val="22"/>
                <w:szCs w:val="22"/>
              </w:rPr>
              <w:t>wlanych typu : klejenie glazury</w:t>
            </w:r>
            <w:r w:rsidRPr="00192321">
              <w:rPr>
                <w:rFonts w:ascii="Cambria" w:hAnsi="Cambria" w:cs="Arial"/>
                <w:sz w:val="22"/>
                <w:szCs w:val="22"/>
              </w:rPr>
              <w:t>, terakoty, uzupełnianie ubytku tynku i fug.</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w:t>
            </w:r>
          </w:p>
        </w:tc>
        <w:tc>
          <w:tcPr>
            <w:tcW w:w="4606" w:type="dxa"/>
          </w:tcPr>
          <w:p w:rsidR="00156901" w:rsidRPr="00192321" w:rsidRDefault="00156901" w:rsidP="00156901">
            <w:pPr>
              <w:rPr>
                <w:rFonts w:ascii="Cambria" w:hAnsi="Cambria" w:cs="Arial"/>
              </w:rPr>
            </w:pPr>
            <w:r w:rsidRPr="00192321">
              <w:rPr>
                <w:rFonts w:ascii="Cambria" w:hAnsi="Cambria" w:cs="Arial"/>
                <w:sz w:val="22"/>
                <w:szCs w:val="22"/>
              </w:rPr>
              <w:t>-wymagane wykształcenie co najmniej zawodowe</w:t>
            </w:r>
          </w:p>
          <w:p w:rsidR="00156901" w:rsidRPr="00192321" w:rsidRDefault="00156901" w:rsidP="00156901">
            <w:pPr>
              <w:rPr>
                <w:rFonts w:ascii="Cambria" w:hAnsi="Cambria" w:cs="Arial"/>
                <w:sz w:val="22"/>
                <w:szCs w:val="22"/>
              </w:rPr>
            </w:pPr>
            <w:r w:rsidRPr="00192321">
              <w:rPr>
                <w:rFonts w:ascii="Cambria" w:hAnsi="Cambria" w:cs="Arial"/>
                <w:sz w:val="22"/>
                <w:szCs w:val="22"/>
              </w:rPr>
              <w:t>-uprawnienia do obsługi kotłów gazowych</w:t>
            </w:r>
            <w:r w:rsidR="00B61ED0" w:rsidRPr="00192321">
              <w:rPr>
                <w:rFonts w:ascii="Cambria" w:hAnsi="Cambria" w:cs="Arial"/>
                <w:sz w:val="22"/>
                <w:szCs w:val="22"/>
              </w:rPr>
              <w:t>,</w:t>
            </w:r>
          </w:p>
          <w:p w:rsidR="00156901" w:rsidRPr="00192321" w:rsidRDefault="00B61ED0" w:rsidP="00156901">
            <w:pPr>
              <w:rPr>
                <w:rFonts w:ascii="Cambria" w:hAnsi="Cambria" w:cs="Arial"/>
              </w:rPr>
            </w:pPr>
            <w:r w:rsidRPr="00192321">
              <w:rPr>
                <w:rFonts w:ascii="Cambria" w:hAnsi="Cambria" w:cs="Arial"/>
                <w:sz w:val="22"/>
                <w:szCs w:val="22"/>
              </w:rPr>
              <w:t>-uprawnienia elektryczne do 1 kW,</w:t>
            </w:r>
          </w:p>
          <w:p w:rsidR="00156901" w:rsidRPr="00192321" w:rsidRDefault="00156901" w:rsidP="00156901">
            <w:pPr>
              <w:shd w:val="clear" w:color="auto" w:fill="FFFFFF"/>
              <w:rPr>
                <w:rFonts w:ascii="Cambria" w:hAnsi="Cambria" w:cs="Arial"/>
              </w:rPr>
            </w:pPr>
            <w:r w:rsidRPr="00192321">
              <w:rPr>
                <w:rFonts w:ascii="Cambria" w:hAnsi="Cambria" w:cs="Arial"/>
                <w:sz w:val="22"/>
                <w:szCs w:val="22"/>
              </w:rPr>
              <w:t>-rzetelność i terminowość</w:t>
            </w:r>
          </w:p>
          <w:p w:rsidR="00156901" w:rsidRPr="00192321" w:rsidRDefault="00156901" w:rsidP="00156901">
            <w:pPr>
              <w:rPr>
                <w:rFonts w:ascii="Cambria" w:hAnsi="Cambria" w:cs="Arial"/>
              </w:rPr>
            </w:pPr>
            <w:r w:rsidRPr="00192321">
              <w:rPr>
                <w:rFonts w:ascii="Cambria" w:hAnsi="Cambria" w:cs="Arial"/>
                <w:sz w:val="22"/>
                <w:szCs w:val="22"/>
              </w:rPr>
              <w:t>-dobra organizacja pracy własnej</w:t>
            </w:r>
          </w:p>
          <w:p w:rsidR="00156901" w:rsidRPr="00192321" w:rsidRDefault="00156901" w:rsidP="00156901">
            <w:pPr>
              <w:rPr>
                <w:rFonts w:ascii="Cambria" w:hAnsi="Cambria" w:cs="Arial"/>
              </w:rPr>
            </w:pPr>
            <w:r w:rsidRPr="00192321">
              <w:rPr>
                <w:rFonts w:ascii="Cambria" w:hAnsi="Cambria" w:cs="Arial"/>
                <w:sz w:val="22"/>
                <w:szCs w:val="22"/>
              </w:rPr>
              <w:t>-szybkie tempo pracy</w:t>
            </w:r>
          </w:p>
          <w:p w:rsidR="00156901" w:rsidRPr="00192321" w:rsidRDefault="00156901" w:rsidP="00156901">
            <w:pPr>
              <w:rPr>
                <w:rFonts w:ascii="Cambria" w:hAnsi="Cambria" w:cs="Arial"/>
              </w:rPr>
            </w:pPr>
            <w:r w:rsidRPr="00192321">
              <w:rPr>
                <w:rFonts w:ascii="Cambria" w:hAnsi="Cambria" w:cs="Arial"/>
                <w:sz w:val="22"/>
                <w:szCs w:val="22"/>
              </w:rPr>
              <w:t>-pełna zdolność do czynności prawnych i nieposzlakowana opinia</w:t>
            </w:r>
          </w:p>
          <w:p w:rsidR="00156901" w:rsidRPr="00192321" w:rsidRDefault="00156901" w:rsidP="00156901">
            <w:pPr>
              <w:rPr>
                <w:rFonts w:ascii="Cambria" w:hAnsi="Cambria" w:cs="Arial"/>
              </w:rPr>
            </w:pPr>
            <w:r w:rsidRPr="00192321">
              <w:rPr>
                <w:rFonts w:ascii="Cambria" w:hAnsi="Cambria" w:cs="Arial"/>
                <w:sz w:val="22"/>
                <w:szCs w:val="22"/>
              </w:rPr>
              <w:t>-kandydat nie może być karany za przestępstwo lub przestępstwo skarbowe i nie może być prowadzone wobec kandydata postępowanie o przestępstwo ścigane z oskarżenia publicznego lub przestępstwo skarbowe</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 dodatkowe</w:t>
            </w:r>
          </w:p>
        </w:tc>
        <w:tc>
          <w:tcPr>
            <w:tcW w:w="4606" w:type="dxa"/>
          </w:tcPr>
          <w:p w:rsidR="00156901" w:rsidRPr="00192321" w:rsidRDefault="00B61ED0" w:rsidP="00156901">
            <w:pPr>
              <w:rPr>
                <w:rFonts w:ascii="Cambria" w:hAnsi="Cambria" w:cs="Arial"/>
              </w:rPr>
            </w:pPr>
            <w:r w:rsidRPr="00192321">
              <w:rPr>
                <w:rFonts w:ascii="Cambria" w:hAnsi="Cambria" w:cs="Arial"/>
                <w:sz w:val="22"/>
                <w:szCs w:val="22"/>
              </w:rPr>
              <w:t>Nie dotyczy</w:t>
            </w:r>
          </w:p>
          <w:p w:rsidR="00156901" w:rsidRPr="00192321" w:rsidRDefault="00156901" w:rsidP="00156901">
            <w:pPr>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Przewidywany okres wykonywania pracy tymczasowej</w:t>
            </w:r>
          </w:p>
        </w:tc>
        <w:tc>
          <w:tcPr>
            <w:tcW w:w="4606" w:type="dxa"/>
          </w:tcPr>
          <w:p w:rsidR="00192321" w:rsidRDefault="00192321" w:rsidP="00156901">
            <w:pPr>
              <w:autoSpaceDE w:val="0"/>
              <w:autoSpaceDN w:val="0"/>
              <w:adjustRightInd w:val="0"/>
              <w:spacing w:after="120" w:line="280" w:lineRule="exact"/>
              <w:jc w:val="both"/>
              <w:rPr>
                <w:rFonts w:ascii="Cambria" w:hAnsi="Cambria" w:cs="Arial"/>
                <w:sz w:val="22"/>
                <w:szCs w:val="22"/>
              </w:rPr>
            </w:pPr>
            <w:r>
              <w:rPr>
                <w:rFonts w:ascii="Cambria" w:hAnsi="Cambria" w:cs="Arial"/>
                <w:sz w:val="22"/>
                <w:szCs w:val="22"/>
              </w:rPr>
              <w:t>Przez cały okres realizacji umowy</w:t>
            </w:r>
          </w:p>
          <w:p w:rsidR="00192321" w:rsidRDefault="00BE327A" w:rsidP="00192321">
            <w:pPr>
              <w:autoSpaceDE w:val="0"/>
              <w:autoSpaceDN w:val="0"/>
              <w:adjustRightInd w:val="0"/>
              <w:spacing w:after="120" w:line="280" w:lineRule="exact"/>
              <w:jc w:val="both"/>
              <w:rPr>
                <w:rFonts w:ascii="Cambria" w:hAnsi="Cambria" w:cs="Arial"/>
                <w:sz w:val="22"/>
                <w:szCs w:val="22"/>
              </w:rPr>
            </w:pPr>
            <w:r w:rsidRPr="00192321">
              <w:rPr>
                <w:rFonts w:ascii="Cambria" w:hAnsi="Cambria" w:cs="Arial"/>
                <w:sz w:val="22"/>
                <w:szCs w:val="22"/>
              </w:rPr>
              <w:t xml:space="preserve"> –</w:t>
            </w:r>
            <w:r w:rsidR="00192321">
              <w:rPr>
                <w:rFonts w:ascii="Cambria" w:hAnsi="Cambria" w:cs="Arial"/>
                <w:sz w:val="22"/>
                <w:szCs w:val="22"/>
              </w:rPr>
              <w:t xml:space="preserve"> </w:t>
            </w:r>
            <w:r w:rsidRPr="00192321">
              <w:rPr>
                <w:rFonts w:ascii="Cambria" w:hAnsi="Cambria" w:cs="Arial"/>
                <w:sz w:val="22"/>
                <w:szCs w:val="22"/>
              </w:rPr>
              <w:t xml:space="preserve">w dni robocze </w:t>
            </w:r>
            <w:r w:rsidR="00192321">
              <w:rPr>
                <w:rFonts w:ascii="Cambria" w:hAnsi="Cambria" w:cs="Arial"/>
                <w:sz w:val="22"/>
                <w:szCs w:val="22"/>
              </w:rPr>
              <w:t xml:space="preserve">w godz. </w:t>
            </w:r>
            <w:r w:rsidRPr="00192321">
              <w:rPr>
                <w:rFonts w:ascii="Cambria" w:hAnsi="Cambria" w:cs="Arial"/>
                <w:sz w:val="22"/>
                <w:szCs w:val="22"/>
              </w:rPr>
              <w:t>7-19</w:t>
            </w:r>
          </w:p>
          <w:p w:rsidR="00156901" w:rsidRPr="00192321" w:rsidRDefault="00192321" w:rsidP="0019232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w:t>
            </w:r>
            <w:r>
              <w:rPr>
                <w:rFonts w:ascii="Cambria" w:hAnsi="Cambria" w:cs="Arial"/>
                <w:sz w:val="22"/>
                <w:szCs w:val="22"/>
              </w:rPr>
              <w:t xml:space="preserve">  </w:t>
            </w:r>
            <w:r w:rsidR="00BE327A" w:rsidRPr="00192321">
              <w:rPr>
                <w:rFonts w:ascii="Cambria" w:hAnsi="Cambria" w:cs="Arial"/>
                <w:sz w:val="22"/>
                <w:szCs w:val="22"/>
              </w:rPr>
              <w:t>w soboty,</w:t>
            </w:r>
            <w:r w:rsidR="0058249C" w:rsidRPr="00192321">
              <w:rPr>
                <w:rFonts w:ascii="Cambria" w:hAnsi="Cambria" w:cs="Arial"/>
                <w:sz w:val="22"/>
                <w:szCs w:val="22"/>
              </w:rPr>
              <w:t xml:space="preserve"> </w:t>
            </w:r>
            <w:r w:rsidR="00BE327A" w:rsidRPr="00192321">
              <w:rPr>
                <w:rFonts w:ascii="Cambria" w:hAnsi="Cambria" w:cs="Arial"/>
                <w:sz w:val="22"/>
                <w:szCs w:val="22"/>
              </w:rPr>
              <w:t>niedziele i święta maks. 4 godz. na dobę</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b/>
                <w:bCs/>
                <w:sz w:val="22"/>
                <w:szCs w:val="22"/>
              </w:rPr>
              <w:t>Wymiar czasu pracy</w:t>
            </w:r>
          </w:p>
        </w:tc>
        <w:tc>
          <w:tcPr>
            <w:tcW w:w="4606" w:type="dxa"/>
          </w:tcPr>
          <w:p w:rsidR="00156901" w:rsidRPr="00192321" w:rsidRDefault="00B61ED0" w:rsidP="00F1093A">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 xml:space="preserve">do </w:t>
            </w:r>
            <w:r w:rsidR="00F1093A">
              <w:rPr>
                <w:rFonts w:ascii="Cambria" w:hAnsi="Cambria" w:cs="Arial"/>
                <w:sz w:val="22"/>
                <w:szCs w:val="22"/>
              </w:rPr>
              <w:t>300</w:t>
            </w:r>
            <w:r w:rsidRPr="00192321">
              <w:rPr>
                <w:rFonts w:ascii="Cambria" w:hAnsi="Cambria" w:cs="Arial"/>
                <w:sz w:val="22"/>
                <w:szCs w:val="22"/>
              </w:rPr>
              <w:t xml:space="preserve"> </w:t>
            </w:r>
            <w:r w:rsidR="00342B49" w:rsidRPr="00192321">
              <w:rPr>
                <w:rFonts w:ascii="Cambria" w:hAnsi="Cambria" w:cs="Arial"/>
                <w:sz w:val="22"/>
                <w:szCs w:val="22"/>
              </w:rPr>
              <w:t>godzin miesięcznie</w:t>
            </w:r>
            <w:r w:rsidR="00156901" w:rsidRPr="00192321">
              <w:rPr>
                <w:rFonts w:ascii="Cambria" w:hAnsi="Cambria" w:cs="Arial"/>
                <w:sz w:val="22"/>
                <w:szCs w:val="22"/>
              </w:rPr>
              <w:t>.</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Miejsce świadczenia pracy</w:t>
            </w:r>
          </w:p>
        </w:tc>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 xml:space="preserve">Krajowa Szkoła Sądownictwa i Prokuratury – Ośrodek  Szkoleniowy </w:t>
            </w:r>
            <w:r w:rsidR="00B61ED0" w:rsidRPr="00192321">
              <w:rPr>
                <w:rFonts w:ascii="Cambria" w:hAnsi="Cambria" w:cs="Arial"/>
                <w:sz w:val="22"/>
                <w:szCs w:val="22"/>
              </w:rPr>
              <w:t xml:space="preserve"> w Dębem , 05-140 Serock</w:t>
            </w:r>
          </w:p>
        </w:tc>
      </w:tr>
      <w:tr w:rsidR="00156901" w:rsidRPr="00192321" w:rsidTr="00156901">
        <w:tc>
          <w:tcPr>
            <w:tcW w:w="4606" w:type="dxa"/>
          </w:tcPr>
          <w:p w:rsidR="00156901" w:rsidRPr="00192321" w:rsidRDefault="00021AF0" w:rsidP="00021AF0">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Maksymalne w</w:t>
            </w:r>
            <w:r w:rsidR="00156901" w:rsidRPr="00192321">
              <w:rPr>
                <w:rFonts w:ascii="Cambria" w:hAnsi="Cambria" w:cs="Arial"/>
                <w:sz w:val="22"/>
                <w:szCs w:val="22"/>
              </w:rPr>
              <w:t xml:space="preserve">ynagrodzenie za pracę (1 godzina) </w:t>
            </w:r>
          </w:p>
        </w:tc>
        <w:tc>
          <w:tcPr>
            <w:tcW w:w="4606" w:type="dxa"/>
          </w:tcPr>
          <w:p w:rsidR="00156901" w:rsidRPr="00192321" w:rsidRDefault="005250B2"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20,0</w:t>
            </w:r>
            <w:r w:rsidR="00ED398C" w:rsidRPr="00192321">
              <w:rPr>
                <w:rFonts w:ascii="Cambria" w:hAnsi="Cambria" w:cs="Arial"/>
                <w:sz w:val="22"/>
                <w:szCs w:val="22"/>
              </w:rPr>
              <w:t>0</w:t>
            </w:r>
            <w:r w:rsidR="00156901" w:rsidRPr="00192321">
              <w:rPr>
                <w:rFonts w:ascii="Cambria" w:hAnsi="Cambria" w:cs="Arial"/>
                <w:sz w:val="22"/>
                <w:szCs w:val="22"/>
              </w:rPr>
              <w:t xml:space="preserve">  złotych </w:t>
            </w:r>
            <w:r w:rsidR="00162B6A" w:rsidRPr="00192321">
              <w:rPr>
                <w:rFonts w:ascii="Cambria" w:hAnsi="Cambria" w:cs="Arial"/>
                <w:sz w:val="22"/>
                <w:szCs w:val="22"/>
              </w:rPr>
              <w:t xml:space="preserve">brutto </w:t>
            </w:r>
            <w:r w:rsidR="00156901" w:rsidRPr="00192321">
              <w:rPr>
                <w:rFonts w:ascii="Cambria" w:hAnsi="Cambria" w:cs="Arial"/>
                <w:sz w:val="22"/>
                <w:szCs w:val="22"/>
              </w:rPr>
              <w:t>za godzinę pracy</w:t>
            </w:r>
          </w:p>
        </w:tc>
      </w:tr>
    </w:tbl>
    <w:p w:rsidR="00156901" w:rsidRPr="00192321" w:rsidRDefault="00156901" w:rsidP="00156901">
      <w:pPr>
        <w:autoSpaceDE w:val="0"/>
        <w:autoSpaceDN w:val="0"/>
        <w:adjustRightInd w:val="0"/>
        <w:spacing w:after="120" w:line="280" w:lineRule="exact"/>
        <w:jc w:val="both"/>
        <w:rPr>
          <w:rFonts w:ascii="Cambria" w:hAnsi="Cambria" w:cs="Arial"/>
          <w:sz w:val="22"/>
          <w:szCs w:val="22"/>
        </w:rPr>
      </w:pPr>
    </w:p>
    <w:p w:rsidR="00FC35BF" w:rsidRPr="00192321" w:rsidRDefault="00FC35BF" w:rsidP="00FC35BF">
      <w:pPr>
        <w:autoSpaceDE w:val="0"/>
        <w:autoSpaceDN w:val="0"/>
        <w:adjustRightInd w:val="0"/>
        <w:spacing w:after="120" w:line="280" w:lineRule="exact"/>
        <w:jc w:val="both"/>
        <w:rPr>
          <w:rFonts w:ascii="Cambria" w:hAnsi="Cambri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C35BF" w:rsidRPr="00192321" w:rsidTr="00986D57">
        <w:tc>
          <w:tcPr>
            <w:tcW w:w="4606" w:type="dxa"/>
          </w:tcPr>
          <w:p w:rsidR="00FC35BF" w:rsidRPr="00192321" w:rsidRDefault="00FC35BF" w:rsidP="00986D57">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Nazwa stanowiska</w:t>
            </w:r>
          </w:p>
        </w:tc>
        <w:tc>
          <w:tcPr>
            <w:tcW w:w="4606" w:type="dxa"/>
          </w:tcPr>
          <w:p w:rsidR="00FC35BF" w:rsidRPr="00192321" w:rsidRDefault="00FC35BF" w:rsidP="00986D57">
            <w:pPr>
              <w:autoSpaceDE w:val="0"/>
              <w:autoSpaceDN w:val="0"/>
              <w:adjustRightInd w:val="0"/>
              <w:spacing w:after="120" w:line="280" w:lineRule="exact"/>
              <w:jc w:val="both"/>
              <w:rPr>
                <w:rFonts w:ascii="Cambria" w:hAnsi="Cambria" w:cs="Arial"/>
                <w:color w:val="92D050"/>
              </w:rPr>
            </w:pPr>
            <w:r w:rsidRPr="00192321">
              <w:rPr>
                <w:rFonts w:ascii="Cambria" w:hAnsi="Cambria" w:cs="Arial"/>
                <w:b/>
                <w:bCs/>
                <w:sz w:val="22"/>
                <w:szCs w:val="22"/>
              </w:rPr>
              <w:t>Kelner/Kelnerka</w:t>
            </w:r>
          </w:p>
        </w:tc>
      </w:tr>
      <w:tr w:rsidR="00FC35BF" w:rsidRPr="00192321" w:rsidTr="00986D57">
        <w:tc>
          <w:tcPr>
            <w:tcW w:w="4606" w:type="dxa"/>
          </w:tcPr>
          <w:p w:rsidR="00FC35BF" w:rsidRPr="00192321" w:rsidRDefault="00FC35BF" w:rsidP="00986D57">
            <w:pPr>
              <w:autoSpaceDE w:val="0"/>
              <w:autoSpaceDN w:val="0"/>
              <w:adjustRightInd w:val="0"/>
              <w:spacing w:after="120" w:line="280" w:lineRule="exact"/>
              <w:jc w:val="both"/>
              <w:rPr>
                <w:rFonts w:ascii="Cambria" w:hAnsi="Cambria"/>
              </w:rPr>
            </w:pPr>
            <w:r w:rsidRPr="00192321">
              <w:rPr>
                <w:rFonts w:ascii="Cambria" w:hAnsi="Cambria" w:cs="Arial"/>
                <w:b/>
                <w:bCs/>
                <w:sz w:val="22"/>
                <w:szCs w:val="22"/>
              </w:rPr>
              <w:t>Zakres obowiązków</w:t>
            </w:r>
          </w:p>
        </w:tc>
        <w:tc>
          <w:tcPr>
            <w:tcW w:w="4606" w:type="dxa"/>
          </w:tcPr>
          <w:p w:rsidR="00FC35BF" w:rsidRPr="00192321" w:rsidRDefault="00FC35BF" w:rsidP="00986D57">
            <w:pPr>
              <w:rPr>
                <w:rFonts w:ascii="Cambria" w:hAnsi="Cambria" w:cs="Arial"/>
              </w:rPr>
            </w:pPr>
            <w:r w:rsidRPr="00192321">
              <w:rPr>
                <w:rFonts w:ascii="Cambria" w:hAnsi="Cambria" w:cs="Arial"/>
                <w:sz w:val="22"/>
                <w:szCs w:val="22"/>
              </w:rPr>
              <w:t xml:space="preserve">1. Podlega służbowo kierownikowi ośrodka, a bezpośrednio kierownikowi  punktu żywienia, </w:t>
            </w:r>
          </w:p>
          <w:p w:rsidR="00FC35BF" w:rsidRPr="00192321" w:rsidRDefault="00FC35BF" w:rsidP="00986D57">
            <w:pPr>
              <w:rPr>
                <w:rFonts w:ascii="Cambria" w:hAnsi="Cambria" w:cs="Arial"/>
              </w:rPr>
            </w:pPr>
            <w:r w:rsidRPr="00192321">
              <w:rPr>
                <w:rFonts w:ascii="Cambria" w:hAnsi="Cambria" w:cs="Arial"/>
                <w:sz w:val="22"/>
                <w:szCs w:val="22"/>
              </w:rPr>
              <w:t>2. Prowadzi fachową obsługę konsumentów i obsługuje  posiłki : śniadania , obiady , kolacje, kolacje  uroczyste , imprezy plenerowe , bufety kawowe</w:t>
            </w:r>
          </w:p>
          <w:p w:rsidR="00FC35BF" w:rsidRPr="00192321" w:rsidRDefault="00FC35BF" w:rsidP="00986D57">
            <w:pPr>
              <w:rPr>
                <w:rFonts w:ascii="Cambria" w:hAnsi="Cambria" w:cs="Arial"/>
              </w:rPr>
            </w:pPr>
            <w:r w:rsidRPr="00192321">
              <w:rPr>
                <w:rFonts w:ascii="Cambria" w:hAnsi="Cambria" w:cs="Arial"/>
                <w:sz w:val="22"/>
                <w:szCs w:val="22"/>
              </w:rPr>
              <w:t>3. Dba o wysoką kulturę obsługi konsumentów.</w:t>
            </w:r>
          </w:p>
          <w:p w:rsidR="00FC35BF" w:rsidRPr="00192321" w:rsidRDefault="00FC35BF" w:rsidP="00986D57">
            <w:pPr>
              <w:rPr>
                <w:rFonts w:ascii="Cambria" w:hAnsi="Cambria" w:cs="Arial"/>
              </w:rPr>
            </w:pPr>
            <w:r w:rsidRPr="00192321">
              <w:rPr>
                <w:rFonts w:ascii="Cambria" w:hAnsi="Cambria" w:cs="Arial"/>
                <w:sz w:val="22"/>
                <w:szCs w:val="22"/>
              </w:rPr>
              <w:t>4. Dba o estetyczne podawanie potraw i właściwą ich temperaturę.</w:t>
            </w:r>
          </w:p>
          <w:p w:rsidR="00FC35BF" w:rsidRPr="00192321" w:rsidRDefault="00FC35BF" w:rsidP="00986D57">
            <w:pPr>
              <w:rPr>
                <w:rFonts w:ascii="Cambria" w:hAnsi="Cambria" w:cs="Arial"/>
              </w:rPr>
            </w:pPr>
            <w:r w:rsidRPr="00192321">
              <w:rPr>
                <w:rFonts w:ascii="Cambria" w:hAnsi="Cambria" w:cs="Arial"/>
                <w:sz w:val="22"/>
                <w:szCs w:val="22"/>
              </w:rPr>
              <w:t xml:space="preserve">5. </w:t>
            </w:r>
            <w:r w:rsidRPr="00192321">
              <w:rPr>
                <w:rFonts w:ascii="Cambria" w:hAnsi="Cambria" w:cs="Arial"/>
                <w:iCs/>
                <w:sz w:val="22"/>
                <w:szCs w:val="22"/>
              </w:rPr>
              <w:t xml:space="preserve">Prowadzi podręczny </w:t>
            </w:r>
            <w:r w:rsidRPr="00192321">
              <w:rPr>
                <w:rFonts w:ascii="Cambria" w:hAnsi="Cambria" w:cs="Arial"/>
                <w:sz w:val="22"/>
                <w:szCs w:val="22"/>
              </w:rPr>
              <w:t>magazyn bufetu, nakryć stołowych, obrusów, serwetek i drobnego sprzętu wyposażenia jadalni.</w:t>
            </w:r>
          </w:p>
          <w:p w:rsidR="00FC35BF" w:rsidRPr="00192321" w:rsidRDefault="00FC35BF" w:rsidP="00986D57">
            <w:pPr>
              <w:rPr>
                <w:rFonts w:ascii="Cambria" w:hAnsi="Cambria" w:cs="Arial"/>
              </w:rPr>
            </w:pPr>
            <w:r w:rsidRPr="00192321">
              <w:rPr>
                <w:rFonts w:ascii="Cambria" w:hAnsi="Cambria" w:cs="Arial"/>
                <w:sz w:val="22"/>
                <w:szCs w:val="22"/>
              </w:rPr>
              <w:t>6. Do podstawowych obowiązków   kelnera/ kelnerki należy:</w:t>
            </w:r>
          </w:p>
          <w:p w:rsidR="00FC35BF" w:rsidRPr="00192321" w:rsidRDefault="00FC35BF" w:rsidP="00986D57">
            <w:pPr>
              <w:rPr>
                <w:rFonts w:ascii="Cambria" w:hAnsi="Cambria" w:cs="Arial"/>
              </w:rPr>
            </w:pPr>
            <w:r w:rsidRPr="00192321">
              <w:rPr>
                <w:rFonts w:ascii="Cambria" w:hAnsi="Cambria" w:cs="Arial"/>
                <w:sz w:val="22"/>
                <w:szCs w:val="22"/>
              </w:rPr>
              <w:t>a) przygotowanie jadalni do obsługi gości a w szczególności:</w:t>
            </w:r>
          </w:p>
          <w:p w:rsidR="00FC35BF" w:rsidRPr="00192321" w:rsidRDefault="00FC35BF" w:rsidP="00986D57">
            <w:pPr>
              <w:rPr>
                <w:rFonts w:ascii="Cambria" w:hAnsi="Cambria" w:cs="Arial"/>
              </w:rPr>
            </w:pPr>
            <w:r w:rsidRPr="00192321">
              <w:rPr>
                <w:rFonts w:ascii="Cambria" w:hAnsi="Cambria" w:cs="Arial"/>
                <w:sz w:val="22"/>
                <w:szCs w:val="22"/>
              </w:rPr>
              <w:t>- dbanie o czystość i wygląd jadalni,</w:t>
            </w:r>
          </w:p>
          <w:p w:rsidR="00FC35BF" w:rsidRPr="00192321" w:rsidRDefault="00FC35BF" w:rsidP="00986D57">
            <w:pPr>
              <w:rPr>
                <w:rFonts w:ascii="Cambria" w:hAnsi="Cambria" w:cs="Arial"/>
              </w:rPr>
            </w:pPr>
            <w:r w:rsidRPr="00192321">
              <w:rPr>
                <w:rFonts w:ascii="Cambria" w:hAnsi="Cambria" w:cs="Arial"/>
                <w:sz w:val="22"/>
                <w:szCs w:val="22"/>
              </w:rPr>
              <w:t>- zmiana obrusów, kompletne nakrywanie stołów</w:t>
            </w:r>
          </w:p>
          <w:p w:rsidR="00FC35BF" w:rsidRPr="00192321" w:rsidRDefault="00FC35BF" w:rsidP="00986D57">
            <w:pPr>
              <w:rPr>
                <w:rFonts w:ascii="Cambria" w:hAnsi="Cambria" w:cs="Arial"/>
              </w:rPr>
            </w:pPr>
            <w:r w:rsidRPr="00192321">
              <w:rPr>
                <w:rFonts w:ascii="Cambria" w:hAnsi="Cambria" w:cs="Arial"/>
                <w:sz w:val="22"/>
                <w:szCs w:val="22"/>
              </w:rPr>
              <w:t>-dbanie o czystość zastawy i nakryć stołowych,</w:t>
            </w:r>
          </w:p>
          <w:p w:rsidR="00FC35BF" w:rsidRPr="00192321" w:rsidRDefault="00FC35BF" w:rsidP="00986D57">
            <w:pPr>
              <w:rPr>
                <w:rFonts w:ascii="Cambria" w:hAnsi="Cambria" w:cs="Arial"/>
              </w:rPr>
            </w:pPr>
            <w:r w:rsidRPr="00192321">
              <w:rPr>
                <w:rFonts w:ascii="Cambria" w:hAnsi="Cambria" w:cs="Arial"/>
                <w:sz w:val="22"/>
                <w:szCs w:val="22"/>
              </w:rPr>
              <w:t>- dbanie o wyposażenie każdego stolika w komplet drobnej zastawy stołowej.</w:t>
            </w:r>
          </w:p>
          <w:p w:rsidR="00FC35BF" w:rsidRPr="00192321" w:rsidRDefault="00FC35BF" w:rsidP="00986D57">
            <w:pPr>
              <w:rPr>
                <w:rFonts w:ascii="Cambria" w:hAnsi="Cambria" w:cs="Arial"/>
              </w:rPr>
            </w:pPr>
            <w:r w:rsidRPr="00192321">
              <w:rPr>
                <w:rFonts w:ascii="Cambria" w:hAnsi="Cambria" w:cs="Arial"/>
                <w:sz w:val="22"/>
                <w:szCs w:val="22"/>
              </w:rPr>
              <w:t>b) przygotowanie stołu / bufetu / szwedzkiego i bufetu kawowo- herbacianego oraz fachowa obsługa gości korzystających z tej formy posiłków.</w:t>
            </w:r>
          </w:p>
          <w:p w:rsidR="00FC35BF" w:rsidRPr="00192321" w:rsidRDefault="00FC35BF" w:rsidP="00986D57">
            <w:pPr>
              <w:rPr>
                <w:rFonts w:ascii="Cambria" w:hAnsi="Cambria" w:cs="Arial"/>
              </w:rPr>
            </w:pPr>
            <w:r w:rsidRPr="00192321">
              <w:rPr>
                <w:rFonts w:ascii="Cambria" w:hAnsi="Cambria" w:cs="Arial"/>
                <w:sz w:val="22"/>
                <w:szCs w:val="22"/>
              </w:rPr>
              <w:t>7. Kelner/kelnerka odpowiada za powierzone jej mienie oraz produkty spożywcze. Czuwa nad racjonalnym wykorzystaniem produktów spożywczych (masło, cukier, dżem, chleb, kawa, herbata, surówki, itp. )</w:t>
            </w:r>
          </w:p>
          <w:p w:rsidR="00FC35BF" w:rsidRPr="00192321" w:rsidRDefault="00FC35BF" w:rsidP="00986D57">
            <w:pPr>
              <w:rPr>
                <w:rFonts w:ascii="Cambria" w:hAnsi="Cambria" w:cs="Arial"/>
              </w:rPr>
            </w:pPr>
            <w:r w:rsidRPr="00192321">
              <w:rPr>
                <w:rFonts w:ascii="Cambria" w:hAnsi="Cambria" w:cs="Arial"/>
                <w:sz w:val="22"/>
                <w:szCs w:val="22"/>
              </w:rPr>
              <w:t xml:space="preserve"> - nie dopuszcza do ich marnotrawstwa, </w:t>
            </w:r>
          </w:p>
          <w:p w:rsidR="00FC35BF" w:rsidRPr="00192321" w:rsidRDefault="00FC35BF" w:rsidP="00986D57">
            <w:pPr>
              <w:rPr>
                <w:rFonts w:ascii="Cambria" w:hAnsi="Cambria" w:cs="Arial"/>
              </w:rPr>
            </w:pPr>
            <w:r w:rsidRPr="00192321">
              <w:rPr>
                <w:rFonts w:ascii="Cambria" w:hAnsi="Cambria" w:cs="Arial"/>
                <w:sz w:val="22"/>
                <w:szCs w:val="22"/>
              </w:rPr>
              <w:t>8. Dba o porządek i czystość na zapleczu kelnerskim, zmywalni naczyń, w pomieszczeniach zastawy stołowej, sprzętu kelnerskiego, obrusów      i serwetek oraz w pomieszczeniach socjalnych.</w:t>
            </w:r>
          </w:p>
          <w:p w:rsidR="00FC35BF" w:rsidRPr="00192321" w:rsidRDefault="00FC35BF" w:rsidP="00986D57">
            <w:pPr>
              <w:rPr>
                <w:rFonts w:ascii="Cambria" w:hAnsi="Cambria" w:cs="Arial"/>
              </w:rPr>
            </w:pPr>
            <w:r w:rsidRPr="00192321">
              <w:rPr>
                <w:rFonts w:ascii="Cambria" w:hAnsi="Cambria" w:cs="Arial"/>
                <w:sz w:val="22"/>
                <w:szCs w:val="22"/>
              </w:rPr>
              <w:t>9. Przeprowadza okresowe generalne porządki w jadalni i na zapleczu kelnerskim.</w:t>
            </w:r>
          </w:p>
          <w:p w:rsidR="00FC35BF" w:rsidRPr="00192321" w:rsidRDefault="00FC35BF" w:rsidP="00986D57">
            <w:pPr>
              <w:rPr>
                <w:rFonts w:ascii="Cambria" w:hAnsi="Cambria" w:cs="Arial"/>
              </w:rPr>
            </w:pPr>
            <w:r w:rsidRPr="00192321">
              <w:rPr>
                <w:rFonts w:ascii="Cambria" w:hAnsi="Cambria" w:cs="Arial"/>
                <w:sz w:val="22"/>
                <w:szCs w:val="22"/>
              </w:rPr>
              <w:t>10.Wykonywanie innych czynności zleconych przez Kierownika  Ośrodka.</w:t>
            </w:r>
          </w:p>
          <w:p w:rsidR="00FC35BF" w:rsidRPr="00192321" w:rsidRDefault="00FC35BF" w:rsidP="00986D57">
            <w:pPr>
              <w:rPr>
                <w:rFonts w:ascii="Cambria" w:hAnsi="Cambria" w:cs="Arial"/>
              </w:rPr>
            </w:pP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sz w:val="22"/>
                <w:szCs w:val="22"/>
              </w:rPr>
              <w:t>Wymagania kwalifikacyjne</w:t>
            </w:r>
          </w:p>
        </w:tc>
        <w:tc>
          <w:tcPr>
            <w:tcW w:w="4606" w:type="dxa"/>
          </w:tcPr>
          <w:p w:rsidR="00FC35BF" w:rsidRPr="00192321" w:rsidRDefault="00FC35BF" w:rsidP="00986D57">
            <w:pPr>
              <w:rPr>
                <w:rFonts w:ascii="Cambria" w:hAnsi="Cambria" w:cs="Arial"/>
              </w:rPr>
            </w:pPr>
            <w:r w:rsidRPr="00192321">
              <w:rPr>
                <w:rFonts w:ascii="Cambria" w:hAnsi="Cambria" w:cs="Arial"/>
                <w:sz w:val="22"/>
                <w:szCs w:val="22"/>
              </w:rPr>
              <w:t>-miła prezencja</w:t>
            </w:r>
          </w:p>
          <w:p w:rsidR="00FC35BF" w:rsidRPr="00192321" w:rsidRDefault="00FC35BF" w:rsidP="00986D57">
            <w:pPr>
              <w:rPr>
                <w:rFonts w:ascii="Cambria" w:hAnsi="Cambria" w:cs="Arial"/>
              </w:rPr>
            </w:pPr>
            <w:r w:rsidRPr="00192321">
              <w:rPr>
                <w:rFonts w:ascii="Cambria" w:hAnsi="Cambria" w:cs="Arial"/>
                <w:sz w:val="22"/>
                <w:szCs w:val="22"/>
              </w:rPr>
              <w:t xml:space="preserve">-łatwość w nawiązywaniu kontaktów </w:t>
            </w:r>
          </w:p>
          <w:p w:rsidR="00FC35BF" w:rsidRPr="00192321" w:rsidRDefault="00FC35BF" w:rsidP="00986D57">
            <w:pPr>
              <w:rPr>
                <w:rFonts w:ascii="Cambria" w:hAnsi="Cambria" w:cs="Arial"/>
              </w:rPr>
            </w:pPr>
            <w:r w:rsidRPr="00192321">
              <w:rPr>
                <w:rFonts w:ascii="Cambria" w:hAnsi="Cambria" w:cs="Arial"/>
                <w:sz w:val="22"/>
                <w:szCs w:val="22"/>
              </w:rPr>
              <w:t>-wysoka kultura osobista</w:t>
            </w:r>
          </w:p>
          <w:p w:rsidR="00FC35BF" w:rsidRPr="00192321" w:rsidRDefault="00FC35BF" w:rsidP="00986D57">
            <w:pPr>
              <w:rPr>
                <w:rFonts w:ascii="Cambria" w:hAnsi="Cambria" w:cs="Arial"/>
              </w:rPr>
            </w:pPr>
            <w:r w:rsidRPr="00192321">
              <w:rPr>
                <w:rFonts w:ascii="Cambria" w:hAnsi="Cambria" w:cs="Arial"/>
                <w:sz w:val="22"/>
                <w:szCs w:val="22"/>
              </w:rPr>
              <w:t>-odpowiedzialność, rzetelność, sumienność,</w:t>
            </w:r>
          </w:p>
          <w:p w:rsidR="00FC35BF" w:rsidRPr="00192321" w:rsidRDefault="00FC35BF" w:rsidP="00986D57">
            <w:pPr>
              <w:rPr>
                <w:rFonts w:ascii="Cambria" w:hAnsi="Cambria" w:cs="Arial"/>
              </w:rPr>
            </w:pPr>
            <w:r w:rsidRPr="00192321">
              <w:rPr>
                <w:rFonts w:ascii="Cambria" w:hAnsi="Cambria" w:cs="Arial"/>
                <w:sz w:val="22"/>
                <w:szCs w:val="22"/>
              </w:rPr>
              <w:t>-dobra organizacja pracy własnej</w:t>
            </w:r>
          </w:p>
          <w:p w:rsidR="00FC35BF" w:rsidRPr="00192321" w:rsidRDefault="00FC35BF" w:rsidP="00986D57">
            <w:pPr>
              <w:rPr>
                <w:rFonts w:ascii="Cambria" w:hAnsi="Cambria" w:cs="Arial"/>
                <w:sz w:val="22"/>
                <w:szCs w:val="22"/>
              </w:rPr>
            </w:pPr>
            <w:r w:rsidRPr="00192321">
              <w:rPr>
                <w:rFonts w:ascii="Cambria" w:hAnsi="Cambria" w:cs="Arial"/>
                <w:sz w:val="22"/>
                <w:szCs w:val="22"/>
              </w:rPr>
              <w:t>-szybkie tempo pracy</w:t>
            </w:r>
          </w:p>
          <w:p w:rsidR="00FC35BF" w:rsidRPr="00192321" w:rsidRDefault="00FC35BF" w:rsidP="00986D57">
            <w:pPr>
              <w:rPr>
                <w:rFonts w:ascii="Cambria" w:hAnsi="Cambria" w:cs="Arial"/>
              </w:rPr>
            </w:pPr>
            <w:r w:rsidRPr="00192321">
              <w:rPr>
                <w:rFonts w:ascii="Cambria" w:hAnsi="Cambria" w:cs="Arial"/>
                <w:sz w:val="22"/>
                <w:szCs w:val="22"/>
              </w:rPr>
              <w:t xml:space="preserve">-posiadanie aktualnych badań dla potrzeb </w:t>
            </w:r>
            <w:r w:rsidR="00BE327A" w:rsidRPr="00192321">
              <w:rPr>
                <w:rFonts w:ascii="Cambria" w:hAnsi="Cambria" w:cs="Arial"/>
                <w:sz w:val="22"/>
                <w:szCs w:val="22"/>
              </w:rPr>
              <w:t>SANEPID- u</w:t>
            </w:r>
          </w:p>
          <w:p w:rsidR="00FC35BF" w:rsidRPr="00192321" w:rsidRDefault="00FC35BF" w:rsidP="00986D57">
            <w:pPr>
              <w:rPr>
                <w:rFonts w:ascii="Cambria" w:hAnsi="Cambria" w:cs="Arial"/>
              </w:rPr>
            </w:pPr>
            <w:r w:rsidRPr="00192321">
              <w:rPr>
                <w:rFonts w:ascii="Cambria" w:hAnsi="Cambria" w:cs="Arial"/>
                <w:sz w:val="22"/>
                <w:szCs w:val="22"/>
              </w:rPr>
              <w:t>-kandydat nie może być karany za przestępstwo lub przestępstwo skarbowe i nie może być prowadzone wobec kandydata postępowanie o przestępstwo ścigane z oskarżenia publicznego lub przestępstwo skarbowe</w:t>
            </w: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sz w:val="22"/>
                <w:szCs w:val="22"/>
              </w:rPr>
              <w:t>Wymagania kwalifikacyjne dodatkowe</w:t>
            </w:r>
          </w:p>
        </w:tc>
        <w:tc>
          <w:tcPr>
            <w:tcW w:w="4606" w:type="dxa"/>
          </w:tcPr>
          <w:p w:rsidR="00FC35BF" w:rsidRPr="00192321" w:rsidRDefault="00FC35BF" w:rsidP="00986D57">
            <w:pPr>
              <w:rPr>
                <w:rFonts w:ascii="Cambria" w:hAnsi="Cambria" w:cs="Arial"/>
              </w:rPr>
            </w:pPr>
            <w:r w:rsidRPr="00192321">
              <w:rPr>
                <w:rFonts w:ascii="Cambria" w:hAnsi="Cambria" w:cs="Arial"/>
                <w:sz w:val="22"/>
                <w:szCs w:val="22"/>
              </w:rPr>
              <w:t xml:space="preserve">-doświadczenie zawodowe, </w:t>
            </w:r>
          </w:p>
          <w:p w:rsidR="00FC35BF" w:rsidRPr="00192321" w:rsidRDefault="00FC35BF" w:rsidP="00986D57">
            <w:pPr>
              <w:rPr>
                <w:rFonts w:ascii="Cambria" w:hAnsi="Cambria" w:cs="Arial"/>
              </w:rPr>
            </w:pP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sz w:val="22"/>
                <w:szCs w:val="22"/>
              </w:rPr>
              <w:t>Przewidywany okres wykonywania pracy tymczasowej</w:t>
            </w:r>
          </w:p>
        </w:tc>
        <w:tc>
          <w:tcPr>
            <w:tcW w:w="4606" w:type="dxa"/>
          </w:tcPr>
          <w:p w:rsidR="00192321" w:rsidRDefault="00192321" w:rsidP="00986D57">
            <w:pPr>
              <w:rPr>
                <w:rFonts w:ascii="Cambria" w:hAnsi="Cambria" w:cs="Arial"/>
                <w:sz w:val="22"/>
                <w:szCs w:val="22"/>
              </w:rPr>
            </w:pPr>
            <w:r>
              <w:rPr>
                <w:rFonts w:ascii="Cambria" w:hAnsi="Cambria" w:cs="Arial"/>
                <w:sz w:val="22"/>
                <w:szCs w:val="22"/>
              </w:rPr>
              <w:t>Przez cały okres realizacji umowy</w:t>
            </w:r>
          </w:p>
          <w:p w:rsidR="00FC35BF" w:rsidRPr="00192321" w:rsidRDefault="00BE327A" w:rsidP="00192321">
            <w:pPr>
              <w:rPr>
                <w:rFonts w:ascii="Cambria" w:hAnsi="Cambria" w:cs="Arial"/>
              </w:rPr>
            </w:pPr>
            <w:r w:rsidRPr="00192321">
              <w:rPr>
                <w:rFonts w:ascii="Cambria" w:hAnsi="Cambria" w:cs="Arial"/>
                <w:sz w:val="22"/>
                <w:szCs w:val="22"/>
              </w:rPr>
              <w:t>-</w:t>
            </w:r>
            <w:r w:rsidR="00192321">
              <w:rPr>
                <w:rFonts w:ascii="Cambria" w:hAnsi="Cambria" w:cs="Arial"/>
                <w:sz w:val="22"/>
                <w:szCs w:val="22"/>
              </w:rPr>
              <w:t xml:space="preserve"> </w:t>
            </w:r>
            <w:r w:rsidRPr="00192321">
              <w:rPr>
                <w:rFonts w:ascii="Cambria" w:hAnsi="Cambria" w:cs="Arial"/>
                <w:sz w:val="22"/>
                <w:szCs w:val="22"/>
              </w:rPr>
              <w:t xml:space="preserve">w przedziale </w:t>
            </w:r>
            <w:r w:rsidR="00192321">
              <w:rPr>
                <w:rFonts w:ascii="Cambria" w:hAnsi="Cambria" w:cs="Arial"/>
                <w:sz w:val="22"/>
                <w:szCs w:val="22"/>
              </w:rPr>
              <w:t>godzin</w:t>
            </w:r>
            <w:r w:rsidRPr="00192321">
              <w:rPr>
                <w:rFonts w:ascii="Cambria" w:hAnsi="Cambria" w:cs="Arial"/>
                <w:sz w:val="22"/>
                <w:szCs w:val="22"/>
              </w:rPr>
              <w:t xml:space="preserve"> 6-22,</w:t>
            </w:r>
            <w:r w:rsidR="00192321">
              <w:rPr>
                <w:rFonts w:ascii="Cambria" w:hAnsi="Cambria" w:cs="Arial"/>
                <w:sz w:val="22"/>
                <w:szCs w:val="22"/>
              </w:rPr>
              <w:t xml:space="preserve"> </w:t>
            </w:r>
            <w:r w:rsidRPr="00192321">
              <w:rPr>
                <w:rFonts w:ascii="Cambria" w:hAnsi="Cambria" w:cs="Arial"/>
                <w:sz w:val="22"/>
                <w:szCs w:val="22"/>
              </w:rPr>
              <w:t>w wyjątkowych przypadkach w godz. nocnych</w:t>
            </w: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sz w:val="22"/>
                <w:szCs w:val="22"/>
              </w:rPr>
              <w:t>Wymiar czasu pracy</w:t>
            </w:r>
          </w:p>
        </w:tc>
        <w:tc>
          <w:tcPr>
            <w:tcW w:w="4606" w:type="dxa"/>
          </w:tcPr>
          <w:p w:rsidR="00FC35BF" w:rsidRPr="00192321" w:rsidRDefault="00FC35BF" w:rsidP="00986D57">
            <w:pPr>
              <w:rPr>
                <w:rFonts w:ascii="Cambria" w:hAnsi="Cambria"/>
              </w:rPr>
            </w:pPr>
            <w:r w:rsidRPr="00192321">
              <w:rPr>
                <w:rFonts w:ascii="Cambria" w:hAnsi="Cambria" w:cs="Arial"/>
                <w:sz w:val="22"/>
                <w:szCs w:val="22"/>
              </w:rPr>
              <w:t xml:space="preserve">do 8250  godzin </w:t>
            </w:r>
            <w:r w:rsidR="00CB053E">
              <w:rPr>
                <w:rFonts w:ascii="Cambria" w:hAnsi="Cambria"/>
                <w:bCs/>
              </w:rPr>
              <w:t>w całym okresie realizacji umowy</w:t>
            </w: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sz w:val="22"/>
                <w:szCs w:val="22"/>
              </w:rPr>
              <w:t>Miejsce świadczenia pracy</w:t>
            </w:r>
          </w:p>
        </w:tc>
        <w:tc>
          <w:tcPr>
            <w:tcW w:w="4606" w:type="dxa"/>
          </w:tcPr>
          <w:p w:rsidR="00FC35BF" w:rsidRPr="00192321" w:rsidRDefault="00FC35BF" w:rsidP="00986D57">
            <w:pPr>
              <w:rPr>
                <w:rFonts w:ascii="Cambria" w:hAnsi="Cambria" w:cs="Arial"/>
              </w:rPr>
            </w:pPr>
            <w:r w:rsidRPr="00192321">
              <w:rPr>
                <w:rFonts w:ascii="Cambria" w:hAnsi="Cambria" w:cs="Arial"/>
                <w:sz w:val="22"/>
                <w:szCs w:val="22"/>
              </w:rPr>
              <w:t>Krajowa Szkoła Sądownictwa i Prokuratury – Ośrodek  Szkoleniowy  w Dębem , 05-140 Serock</w:t>
            </w:r>
          </w:p>
        </w:tc>
      </w:tr>
      <w:tr w:rsidR="00FC35BF" w:rsidRPr="00192321" w:rsidTr="00986D57">
        <w:tc>
          <w:tcPr>
            <w:tcW w:w="4606" w:type="dxa"/>
          </w:tcPr>
          <w:p w:rsidR="00FC35BF" w:rsidRPr="00192321" w:rsidRDefault="00FC35BF" w:rsidP="00986D57">
            <w:pPr>
              <w:rPr>
                <w:rFonts w:ascii="Cambria" w:hAnsi="Cambria"/>
              </w:rPr>
            </w:pPr>
            <w:r w:rsidRPr="00192321">
              <w:rPr>
                <w:rFonts w:ascii="Cambria" w:hAnsi="Cambria" w:cs="Arial"/>
                <w:sz w:val="22"/>
                <w:szCs w:val="22"/>
              </w:rPr>
              <w:t>Maksymalne w</w:t>
            </w:r>
            <w:r w:rsidRPr="00192321">
              <w:rPr>
                <w:rFonts w:ascii="Cambria" w:hAnsi="Cambria"/>
                <w:sz w:val="22"/>
                <w:szCs w:val="22"/>
              </w:rPr>
              <w:t xml:space="preserve">ynagrodzenie za pracę (1 godzina) </w:t>
            </w:r>
          </w:p>
        </w:tc>
        <w:tc>
          <w:tcPr>
            <w:tcW w:w="4606" w:type="dxa"/>
          </w:tcPr>
          <w:p w:rsidR="00FC35BF" w:rsidRPr="00192321" w:rsidRDefault="00FC35BF" w:rsidP="00986D57">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16,00 złotych brutto za godzinę pracy</w:t>
            </w:r>
          </w:p>
        </w:tc>
      </w:tr>
    </w:tbl>
    <w:p w:rsidR="00FC35BF" w:rsidRPr="00192321" w:rsidRDefault="00FC35BF" w:rsidP="00FC35BF">
      <w:pPr>
        <w:autoSpaceDE w:val="0"/>
        <w:autoSpaceDN w:val="0"/>
        <w:adjustRightInd w:val="0"/>
        <w:spacing w:after="120" w:line="280" w:lineRule="exact"/>
        <w:jc w:val="both"/>
        <w:rPr>
          <w:rFonts w:ascii="Cambria" w:hAnsi="Cambria" w:cs="Arial"/>
          <w:sz w:val="20"/>
          <w:szCs w:val="20"/>
        </w:rPr>
      </w:pPr>
    </w:p>
    <w:p w:rsidR="00FC35BF" w:rsidRPr="00192321" w:rsidRDefault="00FC35BF" w:rsidP="00156901">
      <w:pPr>
        <w:autoSpaceDE w:val="0"/>
        <w:autoSpaceDN w:val="0"/>
        <w:adjustRightInd w:val="0"/>
        <w:spacing w:after="120" w:line="280" w:lineRule="exact"/>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Nazwa stanowiska</w:t>
            </w:r>
          </w:p>
        </w:tc>
        <w:tc>
          <w:tcPr>
            <w:tcW w:w="4606" w:type="dxa"/>
          </w:tcPr>
          <w:p w:rsidR="00156901" w:rsidRPr="00192321" w:rsidRDefault="00C93D2A"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 xml:space="preserve">Osoba zmywająca </w:t>
            </w:r>
          </w:p>
          <w:p w:rsidR="00156901" w:rsidRPr="00192321" w:rsidRDefault="00156901" w:rsidP="00156901">
            <w:pPr>
              <w:autoSpaceDE w:val="0"/>
              <w:autoSpaceDN w:val="0"/>
              <w:adjustRightInd w:val="0"/>
              <w:spacing w:after="120" w:line="280" w:lineRule="exact"/>
              <w:jc w:val="both"/>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b/>
                <w:bCs/>
                <w:sz w:val="22"/>
                <w:szCs w:val="22"/>
              </w:rPr>
              <w:t xml:space="preserve">Zakres </w:t>
            </w:r>
            <w:r w:rsidRPr="00192321">
              <w:rPr>
                <w:rFonts w:ascii="Cambria" w:hAnsi="Cambria" w:cs="Arial"/>
                <w:bCs/>
                <w:sz w:val="22"/>
                <w:szCs w:val="22"/>
              </w:rPr>
              <w:t>obowiązków</w:t>
            </w:r>
            <w:r w:rsidRPr="00192321" w:rsidDel="009C5D32">
              <w:rPr>
                <w:rFonts w:ascii="Cambria" w:hAnsi="Cambria" w:cs="Arial"/>
                <w:b/>
                <w:bCs/>
                <w:sz w:val="22"/>
                <w:szCs w:val="22"/>
              </w:rPr>
              <w:t xml:space="preserve"> </w:t>
            </w:r>
          </w:p>
        </w:tc>
        <w:tc>
          <w:tcPr>
            <w:tcW w:w="4606" w:type="dxa"/>
          </w:tcPr>
          <w:p w:rsidR="00156901" w:rsidRPr="00192321" w:rsidRDefault="00156901" w:rsidP="00156901">
            <w:pPr>
              <w:rPr>
                <w:rFonts w:ascii="Cambria" w:hAnsi="Cambria" w:cs="Arial"/>
              </w:rPr>
            </w:pPr>
            <w:r w:rsidRPr="00192321">
              <w:rPr>
                <w:rFonts w:ascii="Cambria" w:hAnsi="Cambria" w:cs="Arial"/>
                <w:sz w:val="22"/>
                <w:szCs w:val="22"/>
              </w:rPr>
              <w:t>1.Podlega służbowo kierow</w:t>
            </w:r>
            <w:r w:rsidR="00C93D2A" w:rsidRPr="00192321">
              <w:rPr>
                <w:rFonts w:ascii="Cambria" w:hAnsi="Cambria" w:cs="Arial"/>
                <w:sz w:val="22"/>
                <w:szCs w:val="22"/>
              </w:rPr>
              <w:t>nikowi a bezpośrednio kierownikowi punktu żywienia</w:t>
            </w:r>
            <w:r w:rsidRPr="00192321">
              <w:rPr>
                <w:rFonts w:ascii="Cambria" w:hAnsi="Cambria" w:cs="Arial"/>
                <w:sz w:val="22"/>
                <w:szCs w:val="22"/>
              </w:rPr>
              <w:t>.</w:t>
            </w:r>
            <w:r w:rsidR="001F5231" w:rsidRPr="00192321">
              <w:rPr>
                <w:rFonts w:ascii="Cambria" w:hAnsi="Cambria" w:cs="Arial"/>
              </w:rPr>
              <w:t xml:space="preserve"> </w:t>
            </w:r>
          </w:p>
          <w:p w:rsidR="000758AC" w:rsidRPr="00192321" w:rsidRDefault="000758AC" w:rsidP="00156901">
            <w:pPr>
              <w:rPr>
                <w:rFonts w:ascii="Cambria" w:hAnsi="Cambria" w:cs="Arial"/>
              </w:rPr>
            </w:pPr>
            <w:r w:rsidRPr="00192321">
              <w:rPr>
                <w:rFonts w:ascii="Cambria" w:hAnsi="Cambria" w:cs="Arial"/>
              </w:rPr>
              <w:t>-zmywanie naczyń , sprzętów kuchennych, bemarów  itp.</w:t>
            </w:r>
          </w:p>
          <w:p w:rsidR="00156901" w:rsidRPr="00192321" w:rsidRDefault="00156901" w:rsidP="00156901">
            <w:pPr>
              <w:rPr>
                <w:rFonts w:ascii="Cambria" w:hAnsi="Cambria" w:cs="Arial"/>
              </w:rPr>
            </w:pPr>
            <w:r w:rsidRPr="00192321">
              <w:rPr>
                <w:rFonts w:ascii="Cambria" w:hAnsi="Cambria" w:cs="Arial"/>
                <w:sz w:val="22"/>
                <w:szCs w:val="22"/>
              </w:rPr>
              <w:t xml:space="preserve">-zgłaszanie na bieżąco ewentualnych usterek kierownikowi </w:t>
            </w:r>
            <w:r w:rsidR="000758AC" w:rsidRPr="00192321">
              <w:rPr>
                <w:rFonts w:ascii="Cambria" w:hAnsi="Cambria" w:cs="Arial"/>
                <w:sz w:val="22"/>
                <w:szCs w:val="22"/>
              </w:rPr>
              <w:t xml:space="preserve"> punktu żywienia</w:t>
            </w:r>
          </w:p>
          <w:p w:rsidR="00156901" w:rsidRPr="00192321" w:rsidRDefault="00156901" w:rsidP="00156901">
            <w:pPr>
              <w:rPr>
                <w:rFonts w:ascii="Cambria" w:hAnsi="Cambria" w:cs="Arial"/>
              </w:rPr>
            </w:pPr>
            <w:r w:rsidRPr="00192321">
              <w:rPr>
                <w:rFonts w:ascii="Cambria" w:hAnsi="Cambria" w:cs="Arial"/>
                <w:sz w:val="22"/>
                <w:szCs w:val="22"/>
              </w:rPr>
              <w:t>-oszczędne używanie gazu, energii elektrycznej i wody,</w:t>
            </w:r>
          </w:p>
          <w:p w:rsidR="00156901" w:rsidRPr="00192321" w:rsidRDefault="000758AC" w:rsidP="00156901">
            <w:pPr>
              <w:rPr>
                <w:rFonts w:ascii="Cambria" w:hAnsi="Cambria" w:cs="Arial"/>
              </w:rPr>
            </w:pPr>
            <w:r w:rsidRPr="00192321">
              <w:rPr>
                <w:rFonts w:ascii="Cambria" w:hAnsi="Cambria" w:cs="Arial"/>
                <w:sz w:val="22"/>
                <w:szCs w:val="22"/>
              </w:rPr>
              <w:t>-wykon</w:t>
            </w:r>
            <w:r w:rsidR="00156901" w:rsidRPr="00192321">
              <w:rPr>
                <w:rFonts w:ascii="Cambria" w:hAnsi="Cambria" w:cs="Arial"/>
                <w:sz w:val="22"/>
                <w:szCs w:val="22"/>
              </w:rPr>
              <w:t>ywanie</w:t>
            </w:r>
            <w:r w:rsidRPr="00192321">
              <w:rPr>
                <w:rFonts w:ascii="Cambria" w:hAnsi="Cambria" w:cs="Arial"/>
                <w:sz w:val="22"/>
                <w:szCs w:val="22"/>
              </w:rPr>
              <w:t xml:space="preserve"> </w:t>
            </w:r>
            <w:r w:rsidR="00156901" w:rsidRPr="00192321">
              <w:rPr>
                <w:rFonts w:ascii="Cambria" w:hAnsi="Cambria" w:cs="Arial"/>
                <w:sz w:val="22"/>
                <w:szCs w:val="22"/>
              </w:rPr>
              <w:t>innych</w:t>
            </w:r>
            <w:r w:rsidRPr="00192321">
              <w:rPr>
                <w:rFonts w:ascii="Cambria" w:hAnsi="Cambria" w:cs="Arial"/>
                <w:sz w:val="22"/>
                <w:szCs w:val="22"/>
              </w:rPr>
              <w:t xml:space="preserve"> </w:t>
            </w:r>
            <w:r w:rsidR="00156901" w:rsidRPr="00192321">
              <w:rPr>
                <w:rFonts w:ascii="Cambria" w:hAnsi="Cambria" w:cs="Arial"/>
                <w:sz w:val="22"/>
                <w:szCs w:val="22"/>
              </w:rPr>
              <w:t xml:space="preserve">czynności zlecone przez </w:t>
            </w:r>
            <w:r w:rsidRPr="00192321">
              <w:rPr>
                <w:rFonts w:ascii="Cambria" w:hAnsi="Cambria" w:cs="Arial"/>
                <w:sz w:val="22"/>
                <w:szCs w:val="22"/>
              </w:rPr>
              <w:t xml:space="preserve"> </w:t>
            </w:r>
            <w:r w:rsidR="00CD581A" w:rsidRPr="00192321">
              <w:rPr>
                <w:rFonts w:ascii="Cambria" w:hAnsi="Cambria" w:cs="Arial"/>
                <w:sz w:val="22"/>
                <w:szCs w:val="22"/>
              </w:rPr>
              <w:t>K</w:t>
            </w:r>
            <w:r w:rsidRPr="00192321">
              <w:rPr>
                <w:rFonts w:ascii="Cambria" w:hAnsi="Cambria" w:cs="Arial"/>
                <w:sz w:val="22"/>
                <w:szCs w:val="22"/>
              </w:rPr>
              <w:t xml:space="preserve">ierownika  </w:t>
            </w:r>
            <w:r w:rsidR="00CD581A" w:rsidRPr="00192321">
              <w:rPr>
                <w:rFonts w:ascii="Cambria" w:hAnsi="Cambria" w:cs="Arial"/>
                <w:sz w:val="22"/>
                <w:szCs w:val="22"/>
              </w:rPr>
              <w:t>O</w:t>
            </w:r>
            <w:r w:rsidR="00156901" w:rsidRPr="00192321">
              <w:rPr>
                <w:rFonts w:ascii="Cambria" w:hAnsi="Cambria" w:cs="Arial"/>
                <w:sz w:val="22"/>
                <w:szCs w:val="22"/>
              </w:rPr>
              <w:t>środka.</w:t>
            </w:r>
          </w:p>
          <w:p w:rsidR="00156901" w:rsidRPr="00192321" w:rsidRDefault="00156901" w:rsidP="00156901">
            <w:pPr>
              <w:autoSpaceDE w:val="0"/>
              <w:autoSpaceDN w:val="0"/>
              <w:adjustRightInd w:val="0"/>
              <w:spacing w:after="120" w:line="280" w:lineRule="exact"/>
              <w:jc w:val="both"/>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w:t>
            </w:r>
          </w:p>
        </w:tc>
        <w:tc>
          <w:tcPr>
            <w:tcW w:w="4606" w:type="dxa"/>
          </w:tcPr>
          <w:p w:rsidR="00156901" w:rsidRPr="00192321" w:rsidRDefault="00156901" w:rsidP="00156901">
            <w:pPr>
              <w:rPr>
                <w:rFonts w:ascii="Cambria" w:hAnsi="Cambria" w:cs="Arial"/>
              </w:rPr>
            </w:pPr>
            <w:r w:rsidRPr="00192321">
              <w:rPr>
                <w:rFonts w:ascii="Cambria" w:hAnsi="Cambria" w:cs="Arial"/>
                <w:sz w:val="22"/>
                <w:szCs w:val="22"/>
              </w:rPr>
              <w:t>- wykształcenie minimum zawodowe</w:t>
            </w:r>
          </w:p>
          <w:p w:rsidR="00156901" w:rsidRPr="00192321" w:rsidRDefault="00156901" w:rsidP="00156901">
            <w:pPr>
              <w:rPr>
                <w:rFonts w:ascii="Cambria" w:hAnsi="Cambria" w:cs="Arial"/>
              </w:rPr>
            </w:pPr>
            <w:r w:rsidRPr="00192321">
              <w:rPr>
                <w:rFonts w:ascii="Cambria" w:hAnsi="Cambria" w:cs="Arial"/>
                <w:sz w:val="22"/>
                <w:szCs w:val="22"/>
              </w:rPr>
              <w:t>- rzetelność i terminowość</w:t>
            </w:r>
          </w:p>
          <w:p w:rsidR="00156901" w:rsidRPr="00192321" w:rsidRDefault="00156901" w:rsidP="00156901">
            <w:pPr>
              <w:rPr>
                <w:rFonts w:ascii="Cambria" w:hAnsi="Cambria" w:cs="Arial"/>
              </w:rPr>
            </w:pPr>
            <w:r w:rsidRPr="00192321">
              <w:rPr>
                <w:rFonts w:ascii="Cambria" w:hAnsi="Cambria" w:cs="Arial"/>
                <w:sz w:val="22"/>
                <w:szCs w:val="22"/>
              </w:rPr>
              <w:t>- dobra organizacja pracy własnej</w:t>
            </w:r>
          </w:p>
          <w:p w:rsidR="00156901" w:rsidRPr="00192321" w:rsidRDefault="00156901" w:rsidP="00156901">
            <w:pPr>
              <w:rPr>
                <w:rFonts w:ascii="Cambria" w:hAnsi="Cambria" w:cs="Arial"/>
                <w:sz w:val="22"/>
                <w:szCs w:val="22"/>
              </w:rPr>
            </w:pPr>
            <w:r w:rsidRPr="00192321">
              <w:rPr>
                <w:rFonts w:ascii="Cambria" w:hAnsi="Cambria" w:cs="Arial"/>
                <w:sz w:val="22"/>
                <w:szCs w:val="22"/>
              </w:rPr>
              <w:t>- szybkie tempo pracy</w:t>
            </w:r>
          </w:p>
          <w:p w:rsidR="000758AC" w:rsidRPr="00192321" w:rsidRDefault="000758AC" w:rsidP="00156901">
            <w:pPr>
              <w:rPr>
                <w:rFonts w:ascii="Cambria" w:hAnsi="Cambria" w:cs="Arial"/>
              </w:rPr>
            </w:pPr>
            <w:r w:rsidRPr="00192321">
              <w:rPr>
                <w:rFonts w:ascii="Cambria" w:hAnsi="Cambria" w:cs="Arial"/>
                <w:sz w:val="22"/>
                <w:szCs w:val="22"/>
              </w:rPr>
              <w:t>-posiadanie aktualnych badań na potrzeby TSSE</w:t>
            </w:r>
          </w:p>
          <w:p w:rsidR="00156901" w:rsidRPr="00192321" w:rsidRDefault="00156901" w:rsidP="00156901">
            <w:pPr>
              <w:rPr>
                <w:rFonts w:ascii="Cambria" w:hAnsi="Cambria" w:cs="Arial"/>
              </w:rPr>
            </w:pPr>
            <w:r w:rsidRPr="00192321">
              <w:rPr>
                <w:rFonts w:ascii="Cambria" w:hAnsi="Cambria" w:cs="Arial"/>
                <w:sz w:val="22"/>
                <w:szCs w:val="22"/>
              </w:rPr>
              <w:t>- pełna zdolność do czynności prawnych</w:t>
            </w:r>
          </w:p>
          <w:p w:rsidR="00156901" w:rsidRPr="00192321" w:rsidRDefault="00156901" w:rsidP="00156901">
            <w:pPr>
              <w:rPr>
                <w:rFonts w:ascii="Cambria" w:hAnsi="Cambria" w:cs="Arial"/>
              </w:rPr>
            </w:pPr>
            <w:r w:rsidRPr="00192321">
              <w:rPr>
                <w:rFonts w:ascii="Cambria" w:hAnsi="Cambria" w:cs="Arial"/>
                <w:sz w:val="22"/>
                <w:szCs w:val="22"/>
              </w:rPr>
              <w:t xml:space="preserve"> i nieposzlakowana opinia</w:t>
            </w:r>
          </w:p>
          <w:p w:rsidR="00156901" w:rsidRPr="00192321" w:rsidRDefault="00156901" w:rsidP="00156901">
            <w:pPr>
              <w:rPr>
                <w:rFonts w:ascii="Cambria" w:hAnsi="Cambria" w:cs="Arial"/>
              </w:rPr>
            </w:pPr>
            <w:r w:rsidRPr="00192321">
              <w:rPr>
                <w:rFonts w:ascii="Cambria" w:hAnsi="Cambria" w:cs="Arial"/>
                <w:sz w:val="22"/>
                <w:szCs w:val="22"/>
              </w:rPr>
              <w:t>- kandydat nie może być karany za przestępstwo lub przestępstwo skarbowe i nie może być prowadzone wobec kandydata postępowanie o przestępstwo ścigane z oskarżenia publicznego lub przestępstwo skarbowe</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 dodatkowe</w:t>
            </w:r>
          </w:p>
        </w:tc>
        <w:tc>
          <w:tcPr>
            <w:tcW w:w="4606" w:type="dxa"/>
          </w:tcPr>
          <w:p w:rsidR="00156901" w:rsidRPr="00192321" w:rsidRDefault="00156901" w:rsidP="00156901">
            <w:pPr>
              <w:rPr>
                <w:rFonts w:ascii="Cambria" w:hAnsi="Cambria" w:cs="Arial"/>
              </w:rPr>
            </w:pPr>
            <w:r w:rsidRPr="00192321">
              <w:rPr>
                <w:rFonts w:ascii="Cambria" w:hAnsi="Cambria" w:cs="Arial"/>
                <w:sz w:val="22"/>
                <w:szCs w:val="22"/>
              </w:rPr>
              <w:t>- doświadczenie zawodowe, praktyki lub staż</w:t>
            </w:r>
            <w:r w:rsidR="001F5231" w:rsidRPr="00192321">
              <w:rPr>
                <w:rFonts w:ascii="Cambria" w:hAnsi="Cambria" w:cs="Arial"/>
                <w:sz w:val="22"/>
                <w:szCs w:val="22"/>
              </w:rPr>
              <w:t xml:space="preserve"> w gastronomii.</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Przewidywany okres</w:t>
            </w:r>
            <w:r w:rsidR="007F6547" w:rsidRPr="00192321">
              <w:rPr>
                <w:rFonts w:ascii="Cambria" w:hAnsi="Cambria" w:cs="Arial"/>
                <w:sz w:val="22"/>
                <w:szCs w:val="22"/>
              </w:rPr>
              <w:t xml:space="preserve"> </w:t>
            </w:r>
            <w:r w:rsidRPr="00192321">
              <w:rPr>
                <w:rFonts w:ascii="Cambria" w:hAnsi="Cambria" w:cs="Arial"/>
                <w:sz w:val="22"/>
                <w:szCs w:val="22"/>
              </w:rPr>
              <w:t>wykonywania pracy tymczasowej</w:t>
            </w:r>
          </w:p>
        </w:tc>
        <w:tc>
          <w:tcPr>
            <w:tcW w:w="4606" w:type="dxa"/>
          </w:tcPr>
          <w:p w:rsidR="00192321" w:rsidRDefault="00192321" w:rsidP="00192321">
            <w:pPr>
              <w:rPr>
                <w:rFonts w:ascii="Cambria" w:hAnsi="Cambria" w:cs="Arial"/>
                <w:sz w:val="22"/>
                <w:szCs w:val="22"/>
              </w:rPr>
            </w:pPr>
            <w:r>
              <w:rPr>
                <w:rFonts w:ascii="Cambria" w:hAnsi="Cambria" w:cs="Arial"/>
                <w:sz w:val="22"/>
                <w:szCs w:val="22"/>
              </w:rPr>
              <w:t>Przez cały okres realizacji umowy</w:t>
            </w:r>
          </w:p>
          <w:p w:rsidR="00156901" w:rsidRPr="00192321" w:rsidRDefault="00192321" w:rsidP="00192321">
            <w:pPr>
              <w:rPr>
                <w:rFonts w:ascii="Cambria" w:hAnsi="Cambria" w:cs="Arial"/>
              </w:rPr>
            </w:pPr>
            <w:r>
              <w:rPr>
                <w:rFonts w:ascii="Cambria" w:hAnsi="Cambria" w:cs="Arial"/>
                <w:sz w:val="22"/>
                <w:szCs w:val="22"/>
              </w:rPr>
              <w:t xml:space="preserve">- w godz. </w:t>
            </w:r>
            <w:r w:rsidR="00BE327A" w:rsidRPr="00192321">
              <w:rPr>
                <w:rFonts w:ascii="Cambria" w:hAnsi="Cambria" w:cs="Arial"/>
                <w:sz w:val="22"/>
                <w:szCs w:val="22"/>
              </w:rPr>
              <w:t>6-22 , w wyjątkowych przypadkach w godz. nocnych</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b/>
                <w:bCs/>
                <w:sz w:val="22"/>
                <w:szCs w:val="22"/>
              </w:rPr>
              <w:t>Wymiar czasu pracy</w:t>
            </w:r>
          </w:p>
        </w:tc>
        <w:tc>
          <w:tcPr>
            <w:tcW w:w="4606" w:type="dxa"/>
          </w:tcPr>
          <w:p w:rsidR="00156901" w:rsidRPr="00192321" w:rsidRDefault="00342B49" w:rsidP="00CB053E">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do</w:t>
            </w:r>
            <w:r w:rsidR="001F5231" w:rsidRPr="00192321">
              <w:rPr>
                <w:rFonts w:ascii="Cambria" w:hAnsi="Cambria" w:cs="Arial"/>
                <w:sz w:val="22"/>
                <w:szCs w:val="22"/>
              </w:rPr>
              <w:t xml:space="preserve"> 2390 </w:t>
            </w:r>
            <w:r w:rsidRPr="00192321">
              <w:rPr>
                <w:rFonts w:ascii="Cambria" w:hAnsi="Cambria" w:cs="Arial"/>
                <w:sz w:val="22"/>
                <w:szCs w:val="22"/>
              </w:rPr>
              <w:t xml:space="preserve">godzin </w:t>
            </w:r>
            <w:r w:rsidR="001F5231" w:rsidRPr="00192321">
              <w:rPr>
                <w:rFonts w:ascii="Cambria" w:hAnsi="Cambria" w:cs="Arial"/>
                <w:sz w:val="22"/>
                <w:szCs w:val="22"/>
              </w:rPr>
              <w:t xml:space="preserve"> </w:t>
            </w:r>
            <w:r w:rsidR="00CB053E">
              <w:rPr>
                <w:rFonts w:ascii="Cambria" w:hAnsi="Cambria" w:cs="Arial"/>
                <w:sz w:val="22"/>
                <w:szCs w:val="22"/>
              </w:rPr>
              <w:t>w całym okresie realizacji umowy</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Miejsce świadczenia pracy</w:t>
            </w:r>
          </w:p>
        </w:tc>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 xml:space="preserve">Krajowa Szkoła Sądownictwa i Prokuratury – Ośrodek  Szkoleniowy </w:t>
            </w:r>
            <w:r w:rsidR="001F5231" w:rsidRPr="00192321">
              <w:rPr>
                <w:rFonts w:ascii="Cambria" w:hAnsi="Cambria" w:cs="Arial"/>
                <w:sz w:val="22"/>
                <w:szCs w:val="22"/>
              </w:rPr>
              <w:t xml:space="preserve"> w Dębem , 05-140 Serock</w:t>
            </w:r>
          </w:p>
        </w:tc>
      </w:tr>
      <w:tr w:rsidR="00156901" w:rsidRPr="00192321" w:rsidTr="00156901">
        <w:tc>
          <w:tcPr>
            <w:tcW w:w="4606" w:type="dxa"/>
          </w:tcPr>
          <w:p w:rsidR="00156901" w:rsidRPr="00192321" w:rsidRDefault="00021AF0" w:rsidP="00021AF0">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Maksymalne w</w:t>
            </w:r>
            <w:r w:rsidR="00156901" w:rsidRPr="00192321">
              <w:rPr>
                <w:rFonts w:ascii="Cambria" w:hAnsi="Cambria" w:cs="Arial"/>
                <w:sz w:val="22"/>
                <w:szCs w:val="22"/>
              </w:rPr>
              <w:t>ynagrodzenie za pracę (1 godzina)</w:t>
            </w:r>
          </w:p>
        </w:tc>
        <w:tc>
          <w:tcPr>
            <w:tcW w:w="4606" w:type="dxa"/>
          </w:tcPr>
          <w:p w:rsidR="00156901" w:rsidRPr="00192321" w:rsidRDefault="00CD581A"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16,</w:t>
            </w:r>
            <w:r w:rsidR="00ED398C" w:rsidRPr="00192321">
              <w:rPr>
                <w:rFonts w:ascii="Cambria" w:hAnsi="Cambria" w:cs="Arial"/>
                <w:sz w:val="22"/>
                <w:szCs w:val="22"/>
              </w:rPr>
              <w:t>00</w:t>
            </w:r>
            <w:r w:rsidR="00156901" w:rsidRPr="00192321">
              <w:rPr>
                <w:rFonts w:ascii="Cambria" w:hAnsi="Cambria" w:cs="Arial"/>
                <w:sz w:val="22"/>
                <w:szCs w:val="22"/>
              </w:rPr>
              <w:t xml:space="preserve"> złotych </w:t>
            </w:r>
            <w:r w:rsidR="00162B6A" w:rsidRPr="00192321">
              <w:rPr>
                <w:rFonts w:ascii="Cambria" w:hAnsi="Cambria" w:cs="Arial"/>
                <w:sz w:val="22"/>
                <w:szCs w:val="22"/>
              </w:rPr>
              <w:t xml:space="preserve">brutto </w:t>
            </w:r>
            <w:r w:rsidR="00156901" w:rsidRPr="00192321">
              <w:rPr>
                <w:rFonts w:ascii="Cambria" w:hAnsi="Cambria" w:cs="Arial"/>
                <w:sz w:val="22"/>
                <w:szCs w:val="22"/>
              </w:rPr>
              <w:t>za godzinę pracy</w:t>
            </w:r>
          </w:p>
        </w:tc>
      </w:tr>
    </w:tbl>
    <w:p w:rsidR="00156901" w:rsidRPr="00192321" w:rsidRDefault="00156901" w:rsidP="00156901">
      <w:pPr>
        <w:autoSpaceDE w:val="0"/>
        <w:autoSpaceDN w:val="0"/>
        <w:adjustRightInd w:val="0"/>
        <w:spacing w:after="120" w:line="280" w:lineRule="exact"/>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Nazwa stanowiska</w:t>
            </w:r>
          </w:p>
        </w:tc>
        <w:tc>
          <w:tcPr>
            <w:tcW w:w="4606" w:type="dxa"/>
          </w:tcPr>
          <w:p w:rsidR="00156901" w:rsidRPr="00192321" w:rsidRDefault="000758AC"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rPr>
              <w:t>Pracownik do obsługi  szkoleń  techniczno-biurowy</w:t>
            </w:r>
          </w:p>
          <w:p w:rsidR="00156901" w:rsidRPr="00192321" w:rsidRDefault="00156901" w:rsidP="00156901">
            <w:pPr>
              <w:autoSpaceDE w:val="0"/>
              <w:autoSpaceDN w:val="0"/>
              <w:adjustRightInd w:val="0"/>
              <w:spacing w:after="120" w:line="280" w:lineRule="exact"/>
              <w:jc w:val="both"/>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Zakres obowiązków</w:t>
            </w:r>
          </w:p>
          <w:p w:rsidR="00156901" w:rsidRPr="00192321" w:rsidRDefault="00156901" w:rsidP="00156901">
            <w:pPr>
              <w:autoSpaceDE w:val="0"/>
              <w:autoSpaceDN w:val="0"/>
              <w:adjustRightInd w:val="0"/>
              <w:spacing w:after="120" w:line="280" w:lineRule="exact"/>
              <w:jc w:val="both"/>
              <w:rPr>
                <w:rFonts w:ascii="Cambria" w:hAnsi="Cambria" w:cs="Arial"/>
              </w:rPr>
            </w:pPr>
          </w:p>
        </w:tc>
        <w:tc>
          <w:tcPr>
            <w:tcW w:w="4606" w:type="dxa"/>
          </w:tcPr>
          <w:p w:rsidR="00156901" w:rsidRPr="00192321" w:rsidRDefault="00CD581A" w:rsidP="00156901">
            <w:pPr>
              <w:rPr>
                <w:rFonts w:ascii="Cambria" w:hAnsi="Cambria" w:cs="Arial"/>
              </w:rPr>
            </w:pPr>
            <w:r w:rsidRPr="00192321">
              <w:rPr>
                <w:rFonts w:ascii="Cambria" w:hAnsi="Cambria" w:cs="Arial"/>
              </w:rPr>
              <w:t>1.Podległość służbowa  bezpośrednio Kierownikowi Ośrodka</w:t>
            </w:r>
          </w:p>
          <w:p w:rsidR="00CD581A" w:rsidRPr="00192321" w:rsidRDefault="00CD581A" w:rsidP="00156901">
            <w:pPr>
              <w:rPr>
                <w:rFonts w:ascii="Cambria" w:hAnsi="Cambria" w:cs="Arial"/>
              </w:rPr>
            </w:pPr>
            <w:r w:rsidRPr="00192321">
              <w:rPr>
                <w:rFonts w:ascii="Cambria" w:hAnsi="Cambria" w:cs="Arial"/>
              </w:rPr>
              <w:t>-obsługa grup szkoleniowych przebywających  w Ośrodku  polegająca  na : przygotowaniu sal  wykładowych z uwzględnieniem  przygotowania sprzętu audiowizualnego zgodnie z potrzebami klienta.</w:t>
            </w:r>
          </w:p>
          <w:p w:rsidR="00CD581A" w:rsidRPr="00192321" w:rsidRDefault="00CD581A" w:rsidP="00156901">
            <w:pPr>
              <w:rPr>
                <w:rFonts w:ascii="Cambria" w:hAnsi="Cambria" w:cs="Arial"/>
              </w:rPr>
            </w:pPr>
            <w:r w:rsidRPr="00192321">
              <w:rPr>
                <w:rFonts w:ascii="Cambria" w:hAnsi="Cambria" w:cs="Arial"/>
              </w:rPr>
              <w:t xml:space="preserve">-bieżący kontakt z organizatorem grupy </w:t>
            </w:r>
          </w:p>
          <w:p w:rsidR="00CD581A" w:rsidRPr="00192321" w:rsidRDefault="00CD581A" w:rsidP="00156901">
            <w:pPr>
              <w:rPr>
                <w:rFonts w:ascii="Cambria" w:hAnsi="Cambria" w:cs="Arial"/>
              </w:rPr>
            </w:pPr>
            <w:r w:rsidRPr="00192321">
              <w:rPr>
                <w:rFonts w:ascii="Cambria" w:hAnsi="Cambria" w:cs="Arial"/>
              </w:rPr>
              <w:t>-nadzór nad przebiegiem szkolenia</w:t>
            </w:r>
          </w:p>
          <w:p w:rsidR="00CD581A" w:rsidRPr="00192321" w:rsidRDefault="00CD581A" w:rsidP="00156901">
            <w:pPr>
              <w:rPr>
                <w:rFonts w:ascii="Cambria" w:hAnsi="Cambria" w:cs="Arial"/>
              </w:rPr>
            </w:pPr>
            <w:r w:rsidRPr="00192321">
              <w:rPr>
                <w:rFonts w:ascii="Cambria" w:hAnsi="Cambria" w:cs="Arial"/>
              </w:rPr>
              <w:t>-przygotowanie logistyczne oraz dokumentacji niezbędnej do przebiegu szkoleń</w:t>
            </w:r>
          </w:p>
          <w:p w:rsidR="00CD581A" w:rsidRPr="00192321" w:rsidRDefault="00CD581A" w:rsidP="00156901">
            <w:pPr>
              <w:rPr>
                <w:rFonts w:ascii="Cambria" w:hAnsi="Cambria" w:cs="Arial"/>
              </w:rPr>
            </w:pPr>
            <w:r w:rsidRPr="00192321">
              <w:rPr>
                <w:rFonts w:ascii="Cambria" w:hAnsi="Cambria" w:cs="Arial"/>
              </w:rPr>
              <w:t>-</w:t>
            </w:r>
            <w:r w:rsidR="00C92D57" w:rsidRPr="00192321">
              <w:rPr>
                <w:rFonts w:ascii="Cambria" w:hAnsi="Cambria" w:cs="Arial"/>
              </w:rPr>
              <w:t>współpraca w zakresie organizacji szkolenia z recepcją \ośrodka , działem żywienia , działem hotelowym.</w:t>
            </w:r>
          </w:p>
          <w:p w:rsidR="00C92D57" w:rsidRPr="00192321" w:rsidRDefault="00C92D57" w:rsidP="00156901">
            <w:pPr>
              <w:rPr>
                <w:rFonts w:ascii="Cambria" w:hAnsi="Cambria" w:cs="Arial"/>
              </w:rPr>
            </w:pPr>
          </w:p>
          <w:p w:rsidR="00156901" w:rsidRPr="00192321" w:rsidRDefault="00156901" w:rsidP="00156901">
            <w:pPr>
              <w:pStyle w:val="Akapitzlist"/>
              <w:autoSpaceDE w:val="0"/>
              <w:autoSpaceDN w:val="0"/>
              <w:adjustRightInd w:val="0"/>
              <w:spacing w:after="120" w:line="280" w:lineRule="exact"/>
              <w:ind w:left="356"/>
              <w:jc w:val="both"/>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w:t>
            </w:r>
          </w:p>
        </w:tc>
        <w:tc>
          <w:tcPr>
            <w:tcW w:w="4606" w:type="dxa"/>
          </w:tcPr>
          <w:p w:rsidR="00156901" w:rsidRPr="00192321" w:rsidRDefault="00C92D57" w:rsidP="00156901">
            <w:pPr>
              <w:rPr>
                <w:rFonts w:ascii="Cambria" w:hAnsi="Cambria" w:cs="Arial"/>
                <w:sz w:val="22"/>
                <w:szCs w:val="22"/>
              </w:rPr>
            </w:pPr>
            <w:r w:rsidRPr="00192321">
              <w:rPr>
                <w:rFonts w:ascii="Cambria" w:hAnsi="Cambria" w:cs="Arial"/>
                <w:sz w:val="22"/>
                <w:szCs w:val="22"/>
              </w:rPr>
              <w:t>Wykształcenie wyższe ,</w:t>
            </w:r>
          </w:p>
          <w:p w:rsidR="00C92D57" w:rsidRPr="00192321" w:rsidRDefault="00C92D57" w:rsidP="00156901">
            <w:pPr>
              <w:rPr>
                <w:rFonts w:ascii="Cambria" w:hAnsi="Cambria" w:cs="Arial"/>
                <w:sz w:val="22"/>
                <w:szCs w:val="22"/>
              </w:rPr>
            </w:pPr>
            <w:r w:rsidRPr="00192321">
              <w:rPr>
                <w:rFonts w:ascii="Cambria" w:hAnsi="Cambria" w:cs="Arial"/>
                <w:sz w:val="22"/>
                <w:szCs w:val="22"/>
              </w:rPr>
              <w:t>Znajomość obsługi komputera z biegłą znajomością oprogramowania MS Office</w:t>
            </w:r>
          </w:p>
          <w:p w:rsidR="000758AC" w:rsidRPr="00192321" w:rsidRDefault="000758AC" w:rsidP="00156901">
            <w:pPr>
              <w:rPr>
                <w:rFonts w:ascii="Cambria" w:hAnsi="Cambria" w:cs="Arial"/>
                <w:sz w:val="22"/>
                <w:szCs w:val="22"/>
              </w:rPr>
            </w:pPr>
          </w:p>
          <w:p w:rsidR="000758AC" w:rsidRPr="00192321" w:rsidRDefault="000758AC" w:rsidP="00156901">
            <w:pPr>
              <w:rPr>
                <w:rFonts w:ascii="Cambria" w:hAnsi="Cambria" w:cs="Arial"/>
              </w:rPr>
            </w:pP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b/>
                <w:bCs/>
              </w:rPr>
            </w:pPr>
            <w:r w:rsidRPr="00192321">
              <w:rPr>
                <w:rFonts w:ascii="Cambria" w:hAnsi="Cambria" w:cs="Arial"/>
                <w:b/>
                <w:bCs/>
                <w:sz w:val="22"/>
                <w:szCs w:val="22"/>
              </w:rPr>
              <w:t>Wymagania, kwalifikacyjne dodatkowe</w:t>
            </w:r>
          </w:p>
        </w:tc>
        <w:tc>
          <w:tcPr>
            <w:tcW w:w="4606" w:type="dxa"/>
          </w:tcPr>
          <w:p w:rsidR="00156901" w:rsidRPr="00192321" w:rsidRDefault="00B13CAA" w:rsidP="00156901">
            <w:pPr>
              <w:rPr>
                <w:rFonts w:ascii="Cambria" w:hAnsi="Cambria" w:cs="Arial"/>
                <w:sz w:val="22"/>
                <w:szCs w:val="22"/>
              </w:rPr>
            </w:pPr>
            <w:r w:rsidRPr="00192321">
              <w:rPr>
                <w:rFonts w:ascii="Cambria" w:hAnsi="Cambria" w:cs="Arial"/>
                <w:sz w:val="22"/>
                <w:szCs w:val="22"/>
              </w:rPr>
              <w:t>Znajomość  obsługi urzą</w:t>
            </w:r>
            <w:r w:rsidR="00C92D57" w:rsidRPr="00192321">
              <w:rPr>
                <w:rFonts w:ascii="Cambria" w:hAnsi="Cambria" w:cs="Arial"/>
                <w:sz w:val="22"/>
                <w:szCs w:val="22"/>
              </w:rPr>
              <w:t>dzeń  biurowych  i  audiowizualnych(  rzutnik multimedialny, itp.)</w:t>
            </w:r>
          </w:p>
          <w:p w:rsidR="000758AC" w:rsidRPr="00192321" w:rsidRDefault="00B13CAA" w:rsidP="00156901">
            <w:pPr>
              <w:rPr>
                <w:rFonts w:ascii="Cambria" w:hAnsi="Cambria" w:cs="Arial"/>
              </w:rPr>
            </w:pPr>
            <w:r w:rsidRPr="00192321">
              <w:rPr>
                <w:rFonts w:ascii="Cambria" w:hAnsi="Cambria" w:cs="Arial"/>
              </w:rPr>
              <w:t>Miła prezencja i wysoka kultura osobista.</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Przewidywany okres wykonywania pracy tymczasowej</w:t>
            </w:r>
          </w:p>
        </w:tc>
        <w:tc>
          <w:tcPr>
            <w:tcW w:w="4606" w:type="dxa"/>
          </w:tcPr>
          <w:p w:rsidR="00192321" w:rsidRDefault="00192321" w:rsidP="00156901">
            <w:pPr>
              <w:autoSpaceDE w:val="0"/>
              <w:autoSpaceDN w:val="0"/>
              <w:adjustRightInd w:val="0"/>
              <w:spacing w:after="120" w:line="280" w:lineRule="exact"/>
              <w:jc w:val="both"/>
              <w:rPr>
                <w:rFonts w:ascii="Cambria" w:hAnsi="Cambria" w:cs="Arial"/>
                <w:sz w:val="22"/>
                <w:szCs w:val="22"/>
              </w:rPr>
            </w:pPr>
            <w:r>
              <w:rPr>
                <w:rFonts w:ascii="Cambria" w:hAnsi="Cambria" w:cs="Arial"/>
                <w:sz w:val="22"/>
                <w:szCs w:val="22"/>
              </w:rPr>
              <w:t>Przez cały okres realizacji umowy</w:t>
            </w:r>
          </w:p>
          <w:p w:rsidR="00156901" w:rsidRPr="00192321" w:rsidRDefault="00192321" w:rsidP="00192321">
            <w:pPr>
              <w:autoSpaceDE w:val="0"/>
              <w:autoSpaceDN w:val="0"/>
              <w:adjustRightInd w:val="0"/>
              <w:spacing w:after="120" w:line="280" w:lineRule="exact"/>
              <w:jc w:val="both"/>
              <w:rPr>
                <w:rFonts w:ascii="Cambria" w:hAnsi="Cambria" w:cs="Arial"/>
              </w:rPr>
            </w:pPr>
            <w:r>
              <w:rPr>
                <w:rFonts w:ascii="Cambria" w:hAnsi="Cambria" w:cs="Arial"/>
                <w:sz w:val="22"/>
                <w:szCs w:val="22"/>
              </w:rPr>
              <w:t xml:space="preserve">- w </w:t>
            </w:r>
            <w:r w:rsidR="00BE327A" w:rsidRPr="00192321">
              <w:rPr>
                <w:rFonts w:ascii="Cambria" w:hAnsi="Cambria" w:cs="Arial"/>
                <w:sz w:val="22"/>
                <w:szCs w:val="22"/>
              </w:rPr>
              <w:t xml:space="preserve">przedziale czasowym </w:t>
            </w:r>
            <w:r>
              <w:rPr>
                <w:rFonts w:ascii="Cambria" w:hAnsi="Cambria" w:cs="Arial"/>
                <w:sz w:val="22"/>
                <w:szCs w:val="22"/>
              </w:rPr>
              <w:t xml:space="preserve">godz. </w:t>
            </w:r>
            <w:r w:rsidR="00BE327A" w:rsidRPr="00192321">
              <w:rPr>
                <w:rFonts w:ascii="Cambria" w:hAnsi="Cambria" w:cs="Arial"/>
                <w:sz w:val="22"/>
                <w:szCs w:val="22"/>
              </w:rPr>
              <w:t xml:space="preserve"> 8-19</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b/>
                <w:bCs/>
                <w:sz w:val="22"/>
                <w:szCs w:val="22"/>
              </w:rPr>
              <w:t>Wymiar czasu pracy</w:t>
            </w:r>
          </w:p>
        </w:tc>
        <w:tc>
          <w:tcPr>
            <w:tcW w:w="4606" w:type="dxa"/>
          </w:tcPr>
          <w:p w:rsidR="00156901" w:rsidRPr="00192321" w:rsidRDefault="00C92D57" w:rsidP="0019232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 xml:space="preserve">do 160  </w:t>
            </w:r>
            <w:r w:rsidR="00342B49" w:rsidRPr="00192321">
              <w:rPr>
                <w:rFonts w:ascii="Cambria" w:hAnsi="Cambria" w:cs="Arial"/>
                <w:sz w:val="22"/>
                <w:szCs w:val="22"/>
              </w:rPr>
              <w:t>godzin miesięcznie</w:t>
            </w:r>
          </w:p>
        </w:tc>
      </w:tr>
      <w:tr w:rsidR="00156901" w:rsidRPr="00192321" w:rsidTr="00156901">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Miejsce świadczenia pracy</w:t>
            </w:r>
          </w:p>
        </w:tc>
        <w:tc>
          <w:tcPr>
            <w:tcW w:w="4606" w:type="dxa"/>
          </w:tcPr>
          <w:p w:rsidR="00156901" w:rsidRPr="00192321" w:rsidRDefault="00156901"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 xml:space="preserve">Krajowa Szkoła Sądownictwa i Prokuratury – Ośrodek  Szkoleniowy </w:t>
            </w:r>
            <w:r w:rsidR="00C92D57" w:rsidRPr="00192321">
              <w:rPr>
                <w:rFonts w:ascii="Cambria" w:hAnsi="Cambria" w:cs="Arial"/>
                <w:sz w:val="22"/>
                <w:szCs w:val="22"/>
              </w:rPr>
              <w:t xml:space="preserve"> w Dębem , 05-140 Serock.</w:t>
            </w:r>
          </w:p>
        </w:tc>
      </w:tr>
      <w:tr w:rsidR="00156901" w:rsidRPr="00192321" w:rsidTr="00156901">
        <w:tc>
          <w:tcPr>
            <w:tcW w:w="4606" w:type="dxa"/>
            <w:tcBorders>
              <w:bottom w:val="single" w:sz="4" w:space="0" w:color="auto"/>
            </w:tcBorders>
          </w:tcPr>
          <w:p w:rsidR="00156901" w:rsidRPr="00192321" w:rsidRDefault="00021AF0" w:rsidP="00021AF0">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Maksymalne w</w:t>
            </w:r>
            <w:r w:rsidR="00156901" w:rsidRPr="00192321">
              <w:rPr>
                <w:rFonts w:ascii="Cambria" w:hAnsi="Cambria" w:cs="Arial"/>
                <w:sz w:val="22"/>
                <w:szCs w:val="22"/>
              </w:rPr>
              <w:t xml:space="preserve">ynagrodzenie za pracę (1 godzina) </w:t>
            </w:r>
          </w:p>
        </w:tc>
        <w:tc>
          <w:tcPr>
            <w:tcW w:w="4606" w:type="dxa"/>
            <w:tcBorders>
              <w:bottom w:val="single" w:sz="4" w:space="0" w:color="auto"/>
            </w:tcBorders>
          </w:tcPr>
          <w:p w:rsidR="00156901" w:rsidRPr="00192321" w:rsidRDefault="00C92D57" w:rsidP="00156901">
            <w:pPr>
              <w:autoSpaceDE w:val="0"/>
              <w:autoSpaceDN w:val="0"/>
              <w:adjustRightInd w:val="0"/>
              <w:spacing w:after="120" w:line="280" w:lineRule="exact"/>
              <w:jc w:val="both"/>
              <w:rPr>
                <w:rFonts w:ascii="Cambria" w:hAnsi="Cambria" w:cs="Arial"/>
              </w:rPr>
            </w:pPr>
            <w:r w:rsidRPr="00192321">
              <w:rPr>
                <w:rFonts w:ascii="Cambria" w:hAnsi="Cambria" w:cs="Arial"/>
                <w:sz w:val="22"/>
                <w:szCs w:val="22"/>
              </w:rPr>
              <w:t>20</w:t>
            </w:r>
            <w:r w:rsidR="00ED398C" w:rsidRPr="00192321">
              <w:rPr>
                <w:rFonts w:ascii="Cambria" w:hAnsi="Cambria" w:cs="Arial"/>
                <w:sz w:val="22"/>
                <w:szCs w:val="22"/>
              </w:rPr>
              <w:t>,00</w:t>
            </w:r>
            <w:r w:rsidR="00156901" w:rsidRPr="00192321">
              <w:rPr>
                <w:rFonts w:ascii="Cambria" w:hAnsi="Cambria" w:cs="Arial"/>
                <w:sz w:val="22"/>
                <w:szCs w:val="22"/>
              </w:rPr>
              <w:t xml:space="preserve"> złotych </w:t>
            </w:r>
            <w:r w:rsidR="00162B6A" w:rsidRPr="00192321">
              <w:rPr>
                <w:rFonts w:ascii="Cambria" w:hAnsi="Cambria" w:cs="Arial"/>
                <w:sz w:val="22"/>
                <w:szCs w:val="22"/>
              </w:rPr>
              <w:t xml:space="preserve">brutto </w:t>
            </w:r>
            <w:r w:rsidR="00156901" w:rsidRPr="00192321">
              <w:rPr>
                <w:rFonts w:ascii="Cambria" w:hAnsi="Cambria" w:cs="Arial"/>
                <w:sz w:val="22"/>
                <w:szCs w:val="22"/>
              </w:rPr>
              <w:t>za godzinę pracy</w:t>
            </w:r>
          </w:p>
        </w:tc>
      </w:tr>
    </w:tbl>
    <w:p w:rsidR="00156901" w:rsidRPr="00192321" w:rsidRDefault="00156901" w:rsidP="00156901">
      <w:pPr>
        <w:autoSpaceDE w:val="0"/>
        <w:autoSpaceDN w:val="0"/>
        <w:adjustRightInd w:val="0"/>
        <w:spacing w:after="120" w:line="280" w:lineRule="exact"/>
        <w:jc w:val="both"/>
        <w:rPr>
          <w:rFonts w:ascii="Cambria" w:hAnsi="Cambria" w:cs="Arial"/>
          <w:sz w:val="20"/>
          <w:szCs w:val="20"/>
        </w:rPr>
      </w:pPr>
    </w:p>
    <w:p w:rsidR="00156901" w:rsidRPr="00192321" w:rsidRDefault="00156901" w:rsidP="00156901">
      <w:pPr>
        <w:autoSpaceDE w:val="0"/>
        <w:autoSpaceDN w:val="0"/>
        <w:adjustRightInd w:val="0"/>
        <w:spacing w:after="120" w:line="280" w:lineRule="exact"/>
        <w:jc w:val="both"/>
        <w:rPr>
          <w:rFonts w:ascii="Cambria" w:hAnsi="Cambria" w:cs="Arial"/>
          <w:szCs w:val="20"/>
        </w:rPr>
      </w:pPr>
      <w:r w:rsidRPr="00192321">
        <w:rPr>
          <w:rFonts w:ascii="Cambria" w:hAnsi="Cambria" w:cs="Arial"/>
          <w:szCs w:val="20"/>
        </w:rPr>
        <w:t>1.3. W cenie wynagrodzenia miesięcznego dla Wykonawcy za jednego Pracownika Tymczasowego, Wykonawca powinien uwzględnić wszystkie niezbędne składniki cenotwórcze, w tym:</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wynagrodzenie miesięczne brutto,</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składki na ubezpieczenie społeczne po stronie pracodawcy,</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składki na PFRON,</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badania lekarskie,</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ubezpieczenie NNW pracownika tymczasowego,</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założenie, prowadzenie i przechowywanie teczki personalnej,</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dokonanie odpisu na Zakładowy Fundusz Świadczeń Socjalnych,</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prowadzenie ewidencji czasu pracy,</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opłacanie składek na ubezpieczenia społeczne i PFRON,</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kontakty i korespondencja z instytucjami np. Urząd Skarbowy, Urząd Pracy, ZUS,</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rozliczanie zwolnień lekarskich i innych świadczeń z ubezpieczenia społecznego, urlopów, stawek urlopowych,</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Cambria" w:hAnsi="Cambria" w:cs="Arial"/>
          <w:szCs w:val="20"/>
        </w:rPr>
      </w:pPr>
      <w:r w:rsidRPr="00192321">
        <w:rPr>
          <w:rFonts w:ascii="Cambria" w:hAnsi="Cambria" w:cs="Arial"/>
          <w:szCs w:val="20"/>
        </w:rPr>
        <w:t>sporządzenie niezbędnej dokumentacji podatkowej (PIT),</w:t>
      </w:r>
    </w:p>
    <w:p w:rsidR="00156901" w:rsidRPr="00192321" w:rsidRDefault="00156901" w:rsidP="00A36D76">
      <w:pPr>
        <w:pStyle w:val="Akapitzlist"/>
        <w:numPr>
          <w:ilvl w:val="0"/>
          <w:numId w:val="40"/>
        </w:numPr>
        <w:suppressAutoHyphens w:val="0"/>
        <w:autoSpaceDE w:val="0"/>
        <w:autoSpaceDN w:val="0"/>
        <w:adjustRightInd w:val="0"/>
        <w:spacing w:after="120" w:line="280" w:lineRule="exact"/>
        <w:ind w:left="284" w:hanging="284"/>
        <w:contextualSpacing/>
        <w:jc w:val="both"/>
        <w:rPr>
          <w:rFonts w:ascii="Arial" w:hAnsi="Arial" w:cs="Arial"/>
          <w:szCs w:val="20"/>
        </w:rPr>
      </w:pPr>
      <w:r w:rsidRPr="00192321">
        <w:rPr>
          <w:rFonts w:ascii="Cambria" w:hAnsi="Cambria" w:cs="Arial"/>
          <w:szCs w:val="20"/>
        </w:rPr>
        <w:t>przygotowanie zgodnie z wymogami Kodeksu pracy dokumentacji związanej z nawiązaniem i rozwiązaniem stosunku pracy.</w:t>
      </w:r>
    </w:p>
    <w:p w:rsidR="004434A8" w:rsidRDefault="004434A8" w:rsidP="00156901">
      <w:pPr>
        <w:pStyle w:val="Tytu"/>
        <w:spacing w:after="0" w:line="240" w:lineRule="atLeast"/>
        <w:jc w:val="both"/>
        <w:rPr>
          <w:rFonts w:ascii="Cambria" w:hAnsi="Cambria"/>
          <w:sz w:val="24"/>
          <w:szCs w:val="24"/>
        </w:rPr>
      </w:pPr>
    </w:p>
    <w:p w:rsidR="004434A8" w:rsidRDefault="004434A8" w:rsidP="00156901">
      <w:pPr>
        <w:pStyle w:val="Tytu"/>
        <w:spacing w:after="0" w:line="240" w:lineRule="atLeast"/>
        <w:jc w:val="both"/>
        <w:rPr>
          <w:rFonts w:ascii="Cambria" w:hAnsi="Cambria"/>
          <w:sz w:val="24"/>
          <w:szCs w:val="24"/>
        </w:rPr>
      </w:pPr>
    </w:p>
    <w:p w:rsidR="00957D70" w:rsidRDefault="00957D70">
      <w:pPr>
        <w:suppressAutoHyphens w:val="0"/>
        <w:rPr>
          <w:rFonts w:ascii="Cambria" w:hAnsi="Cambria"/>
        </w:rPr>
      </w:pPr>
      <w:r>
        <w:rPr>
          <w:rFonts w:ascii="Cambria" w:hAnsi="Cambria"/>
        </w:rPr>
        <w:br w:type="page"/>
      </w:r>
    </w:p>
    <w:p w:rsidR="00957D70" w:rsidRDefault="00957D70" w:rsidP="005727D7">
      <w:pPr>
        <w:suppressAutoHyphens w:val="0"/>
        <w:jc w:val="right"/>
        <w:rPr>
          <w:rFonts w:ascii="Cambria" w:hAnsi="Cambria"/>
        </w:rPr>
        <w:sectPr w:rsidR="00957D70" w:rsidSect="001670D6">
          <w:footerReference w:type="even" r:id="rId9"/>
          <w:footerReference w:type="default" r:id="rId10"/>
          <w:pgSz w:w="11905" w:h="16837"/>
          <w:pgMar w:top="1418" w:right="1418" w:bottom="1418" w:left="1418" w:header="709" w:footer="709" w:gutter="0"/>
          <w:cols w:space="708"/>
          <w:docGrid w:linePitch="360"/>
        </w:sectPr>
      </w:pPr>
    </w:p>
    <w:p w:rsidR="00957D70" w:rsidRPr="00474A24" w:rsidRDefault="00957D70" w:rsidP="00957D70">
      <w:pPr>
        <w:jc w:val="center"/>
        <w:rPr>
          <w:rFonts w:asciiTheme="majorHAnsi" w:hAnsiTheme="majorHAnsi"/>
        </w:rPr>
      </w:pPr>
      <w:r w:rsidRPr="00474A24">
        <w:rPr>
          <w:rFonts w:asciiTheme="majorHAnsi" w:hAnsiTheme="majorHAnsi"/>
          <w:b/>
          <w:sz w:val="28"/>
          <w:szCs w:val="28"/>
        </w:rPr>
        <w:t>Przewidywany harmonogram ilości kelnerów i osób zmywających oraz liczba godzin pracy w poszczególnych miesiącach w Ośrodku Szkoleniowym w Dębem na rok 2013/2014</w:t>
      </w:r>
      <w:r w:rsidRPr="00474A24">
        <w:rPr>
          <w:rFonts w:asciiTheme="majorHAnsi" w:hAnsiTheme="majorHAnsi"/>
        </w:rPr>
        <w:t>.</w:t>
      </w:r>
    </w:p>
    <w:p w:rsidR="00957D70" w:rsidRPr="00474A24" w:rsidRDefault="00957D70" w:rsidP="00957D70">
      <w:pPr>
        <w:jc w:val="center"/>
        <w:rPr>
          <w:rFonts w:asciiTheme="majorHAnsi" w:hAnsiTheme="majorHAnsi"/>
        </w:rPr>
      </w:pPr>
    </w:p>
    <w:tbl>
      <w:tblPr>
        <w:tblStyle w:val="Tabela-Siatka"/>
        <w:tblW w:w="0" w:type="auto"/>
        <w:tblInd w:w="709" w:type="dxa"/>
        <w:tblLayout w:type="fixed"/>
        <w:tblLook w:val="04A0" w:firstRow="1" w:lastRow="0" w:firstColumn="1" w:lastColumn="0" w:noHBand="0" w:noVBand="1"/>
      </w:tblPr>
      <w:tblGrid>
        <w:gridCol w:w="570"/>
        <w:gridCol w:w="1664"/>
        <w:gridCol w:w="993"/>
        <w:gridCol w:w="1842"/>
        <w:gridCol w:w="2552"/>
        <w:gridCol w:w="2977"/>
        <w:gridCol w:w="2835"/>
      </w:tblGrid>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Lp.</w:t>
            </w:r>
          </w:p>
        </w:tc>
        <w:tc>
          <w:tcPr>
            <w:tcW w:w="1664" w:type="dxa"/>
          </w:tcPr>
          <w:p w:rsidR="00957D70" w:rsidRPr="00474A24" w:rsidRDefault="00957D70" w:rsidP="00957D70">
            <w:pPr>
              <w:jc w:val="center"/>
              <w:rPr>
                <w:rFonts w:asciiTheme="majorHAnsi" w:hAnsiTheme="majorHAnsi"/>
                <w:b/>
              </w:rPr>
            </w:pPr>
            <w:r w:rsidRPr="00474A24">
              <w:rPr>
                <w:rFonts w:asciiTheme="majorHAnsi" w:hAnsiTheme="majorHAnsi"/>
                <w:b/>
              </w:rPr>
              <w:t>miesiąc</w:t>
            </w:r>
          </w:p>
        </w:tc>
        <w:tc>
          <w:tcPr>
            <w:tcW w:w="993" w:type="dxa"/>
          </w:tcPr>
          <w:p w:rsidR="00957D70" w:rsidRPr="00474A24" w:rsidRDefault="00957D70" w:rsidP="00957D70">
            <w:pPr>
              <w:jc w:val="center"/>
              <w:rPr>
                <w:rFonts w:asciiTheme="majorHAnsi" w:hAnsiTheme="majorHAnsi"/>
                <w:b/>
              </w:rPr>
            </w:pPr>
            <w:r w:rsidRPr="00474A24">
              <w:rPr>
                <w:rFonts w:asciiTheme="majorHAnsi" w:hAnsiTheme="majorHAnsi"/>
                <w:b/>
              </w:rPr>
              <w:t>rok</w:t>
            </w:r>
          </w:p>
        </w:tc>
        <w:tc>
          <w:tcPr>
            <w:tcW w:w="1842" w:type="dxa"/>
          </w:tcPr>
          <w:p w:rsidR="00957D70" w:rsidRPr="00474A24" w:rsidRDefault="00957D70" w:rsidP="00957D70">
            <w:pPr>
              <w:jc w:val="center"/>
              <w:rPr>
                <w:rFonts w:asciiTheme="majorHAnsi" w:hAnsiTheme="majorHAnsi"/>
                <w:b/>
              </w:rPr>
            </w:pPr>
            <w:r w:rsidRPr="00474A24">
              <w:rPr>
                <w:rFonts w:asciiTheme="majorHAnsi" w:hAnsiTheme="majorHAnsi"/>
                <w:b/>
              </w:rPr>
              <w:t>Ilość kelnerów w miesiącu</w:t>
            </w:r>
          </w:p>
        </w:tc>
        <w:tc>
          <w:tcPr>
            <w:tcW w:w="2552" w:type="dxa"/>
          </w:tcPr>
          <w:p w:rsidR="00957D70" w:rsidRPr="00474A24" w:rsidRDefault="00957D70" w:rsidP="00957D70">
            <w:pPr>
              <w:jc w:val="center"/>
              <w:rPr>
                <w:rFonts w:asciiTheme="majorHAnsi" w:hAnsiTheme="majorHAnsi"/>
                <w:b/>
              </w:rPr>
            </w:pPr>
            <w:r w:rsidRPr="00474A24">
              <w:rPr>
                <w:rFonts w:asciiTheme="majorHAnsi" w:hAnsiTheme="majorHAnsi"/>
                <w:b/>
              </w:rPr>
              <w:t>Ilość godzin kelnerów w miesiącu</w:t>
            </w:r>
          </w:p>
        </w:tc>
        <w:tc>
          <w:tcPr>
            <w:tcW w:w="2977" w:type="dxa"/>
          </w:tcPr>
          <w:p w:rsidR="00957D70" w:rsidRPr="00474A24" w:rsidRDefault="00957D70" w:rsidP="00957D70">
            <w:pPr>
              <w:jc w:val="center"/>
              <w:rPr>
                <w:rFonts w:asciiTheme="majorHAnsi" w:hAnsiTheme="majorHAnsi"/>
                <w:b/>
              </w:rPr>
            </w:pPr>
            <w:r w:rsidRPr="00474A24">
              <w:rPr>
                <w:rFonts w:asciiTheme="majorHAnsi" w:hAnsiTheme="majorHAnsi"/>
                <w:b/>
              </w:rPr>
              <w:t>Ilość osób zmywających na miesiąc</w:t>
            </w:r>
          </w:p>
        </w:tc>
        <w:tc>
          <w:tcPr>
            <w:tcW w:w="2835" w:type="dxa"/>
          </w:tcPr>
          <w:p w:rsidR="00957D70" w:rsidRPr="00474A24" w:rsidRDefault="00957D70" w:rsidP="00957D70">
            <w:pPr>
              <w:jc w:val="center"/>
              <w:rPr>
                <w:rFonts w:asciiTheme="majorHAnsi" w:hAnsiTheme="majorHAnsi"/>
                <w:b/>
              </w:rPr>
            </w:pPr>
            <w:r w:rsidRPr="00474A24">
              <w:rPr>
                <w:rFonts w:asciiTheme="majorHAnsi" w:hAnsiTheme="majorHAnsi"/>
                <w:b/>
              </w:rPr>
              <w:t>Ilość godzin osób zmywających w miesiącu</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1.</w:t>
            </w:r>
          </w:p>
        </w:tc>
        <w:tc>
          <w:tcPr>
            <w:tcW w:w="1664" w:type="dxa"/>
          </w:tcPr>
          <w:p w:rsidR="00957D70" w:rsidRPr="00474A24" w:rsidRDefault="00957D70" w:rsidP="00957D70">
            <w:pPr>
              <w:rPr>
                <w:rFonts w:asciiTheme="majorHAnsi" w:hAnsiTheme="majorHAnsi"/>
              </w:rPr>
            </w:pPr>
            <w:r w:rsidRPr="00474A24">
              <w:rPr>
                <w:rFonts w:asciiTheme="majorHAnsi" w:hAnsiTheme="majorHAnsi"/>
              </w:rPr>
              <w:t>Maj</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5</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820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220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2.</w:t>
            </w:r>
          </w:p>
        </w:tc>
        <w:tc>
          <w:tcPr>
            <w:tcW w:w="1664" w:type="dxa"/>
          </w:tcPr>
          <w:p w:rsidR="00957D70" w:rsidRPr="00474A24" w:rsidRDefault="00957D70" w:rsidP="00957D70">
            <w:pPr>
              <w:rPr>
                <w:rFonts w:asciiTheme="majorHAnsi" w:hAnsiTheme="majorHAnsi"/>
              </w:rPr>
            </w:pPr>
            <w:r w:rsidRPr="00474A24">
              <w:rPr>
                <w:rFonts w:asciiTheme="majorHAnsi" w:hAnsiTheme="majorHAnsi"/>
              </w:rPr>
              <w:t>Czerwiec</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7</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1050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2</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320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3.</w:t>
            </w:r>
          </w:p>
        </w:tc>
        <w:tc>
          <w:tcPr>
            <w:tcW w:w="1664" w:type="dxa"/>
          </w:tcPr>
          <w:p w:rsidR="00957D70" w:rsidRPr="00474A24" w:rsidRDefault="00957D70" w:rsidP="00957D70">
            <w:pPr>
              <w:rPr>
                <w:rFonts w:asciiTheme="majorHAnsi" w:hAnsiTheme="majorHAnsi"/>
              </w:rPr>
            </w:pPr>
            <w:r w:rsidRPr="00474A24">
              <w:rPr>
                <w:rFonts w:asciiTheme="majorHAnsi" w:hAnsiTheme="majorHAnsi"/>
              </w:rPr>
              <w:t>Lipiec</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2</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300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80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4.</w:t>
            </w:r>
          </w:p>
        </w:tc>
        <w:tc>
          <w:tcPr>
            <w:tcW w:w="1664" w:type="dxa"/>
          </w:tcPr>
          <w:p w:rsidR="00957D70" w:rsidRPr="00474A24" w:rsidRDefault="00957D70" w:rsidP="00957D70">
            <w:pPr>
              <w:rPr>
                <w:rFonts w:asciiTheme="majorHAnsi" w:hAnsiTheme="majorHAnsi"/>
              </w:rPr>
            </w:pPr>
            <w:r w:rsidRPr="00474A24">
              <w:rPr>
                <w:rFonts w:asciiTheme="majorHAnsi" w:hAnsiTheme="majorHAnsi"/>
              </w:rPr>
              <w:t>Sierpień</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3 przez trzy dni</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100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 przez trzy dni</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30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5.</w:t>
            </w:r>
          </w:p>
        </w:tc>
        <w:tc>
          <w:tcPr>
            <w:tcW w:w="1664" w:type="dxa"/>
          </w:tcPr>
          <w:p w:rsidR="00957D70" w:rsidRPr="00474A24" w:rsidRDefault="00957D70" w:rsidP="00957D70">
            <w:pPr>
              <w:rPr>
                <w:rFonts w:asciiTheme="majorHAnsi" w:hAnsiTheme="majorHAnsi"/>
              </w:rPr>
            </w:pPr>
            <w:r w:rsidRPr="00474A24">
              <w:rPr>
                <w:rFonts w:asciiTheme="majorHAnsi" w:hAnsiTheme="majorHAnsi"/>
              </w:rPr>
              <w:t>Wrzesień</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6</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1000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2</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270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6.</w:t>
            </w:r>
          </w:p>
        </w:tc>
        <w:tc>
          <w:tcPr>
            <w:tcW w:w="1664" w:type="dxa"/>
          </w:tcPr>
          <w:p w:rsidR="00957D70" w:rsidRPr="00474A24" w:rsidRDefault="00957D70" w:rsidP="00957D70">
            <w:pPr>
              <w:rPr>
                <w:rFonts w:asciiTheme="majorHAnsi" w:hAnsiTheme="majorHAnsi"/>
              </w:rPr>
            </w:pPr>
            <w:r w:rsidRPr="00474A24">
              <w:rPr>
                <w:rFonts w:asciiTheme="majorHAnsi" w:hAnsiTheme="majorHAnsi"/>
              </w:rPr>
              <w:t>Październik</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5</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900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210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7.</w:t>
            </w:r>
          </w:p>
        </w:tc>
        <w:tc>
          <w:tcPr>
            <w:tcW w:w="1664" w:type="dxa"/>
          </w:tcPr>
          <w:p w:rsidR="00957D70" w:rsidRPr="00474A24" w:rsidRDefault="00957D70" w:rsidP="00957D70">
            <w:pPr>
              <w:rPr>
                <w:rFonts w:asciiTheme="majorHAnsi" w:hAnsiTheme="majorHAnsi"/>
              </w:rPr>
            </w:pPr>
            <w:r w:rsidRPr="00474A24">
              <w:rPr>
                <w:rFonts w:asciiTheme="majorHAnsi" w:hAnsiTheme="majorHAnsi"/>
              </w:rPr>
              <w:t>Listopad</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5</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800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210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8.</w:t>
            </w:r>
          </w:p>
        </w:tc>
        <w:tc>
          <w:tcPr>
            <w:tcW w:w="1664" w:type="dxa"/>
          </w:tcPr>
          <w:p w:rsidR="00957D70" w:rsidRPr="00474A24" w:rsidRDefault="00957D70" w:rsidP="00957D70">
            <w:pPr>
              <w:rPr>
                <w:rFonts w:asciiTheme="majorHAnsi" w:hAnsiTheme="majorHAnsi"/>
              </w:rPr>
            </w:pPr>
            <w:r w:rsidRPr="00474A24">
              <w:rPr>
                <w:rFonts w:asciiTheme="majorHAnsi" w:hAnsiTheme="majorHAnsi"/>
              </w:rPr>
              <w:t>Grudzień</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2013r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3</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500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100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9.</w:t>
            </w:r>
          </w:p>
        </w:tc>
        <w:tc>
          <w:tcPr>
            <w:tcW w:w="1664" w:type="dxa"/>
          </w:tcPr>
          <w:p w:rsidR="00957D70" w:rsidRPr="00474A24" w:rsidRDefault="00957D70" w:rsidP="00957D70">
            <w:pPr>
              <w:rPr>
                <w:rFonts w:asciiTheme="majorHAnsi" w:hAnsiTheme="majorHAnsi"/>
              </w:rPr>
            </w:pPr>
            <w:r w:rsidRPr="00474A24">
              <w:rPr>
                <w:rFonts w:asciiTheme="majorHAnsi" w:hAnsiTheme="majorHAnsi"/>
              </w:rPr>
              <w:t>Styczeń</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2014r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4</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700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210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10.</w:t>
            </w:r>
          </w:p>
        </w:tc>
        <w:tc>
          <w:tcPr>
            <w:tcW w:w="1664" w:type="dxa"/>
          </w:tcPr>
          <w:p w:rsidR="00957D70" w:rsidRPr="00474A24" w:rsidRDefault="00957D70" w:rsidP="00957D70">
            <w:pPr>
              <w:rPr>
                <w:rFonts w:asciiTheme="majorHAnsi" w:hAnsiTheme="majorHAnsi"/>
              </w:rPr>
            </w:pPr>
            <w:r w:rsidRPr="00474A24">
              <w:rPr>
                <w:rFonts w:asciiTheme="majorHAnsi" w:hAnsiTheme="majorHAnsi"/>
              </w:rPr>
              <w:t>Luty</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2014r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4</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700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220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11.</w:t>
            </w:r>
          </w:p>
        </w:tc>
        <w:tc>
          <w:tcPr>
            <w:tcW w:w="1664" w:type="dxa"/>
          </w:tcPr>
          <w:p w:rsidR="00957D70" w:rsidRPr="00474A24" w:rsidRDefault="00957D70" w:rsidP="00957D70">
            <w:pPr>
              <w:rPr>
                <w:rFonts w:asciiTheme="majorHAnsi" w:hAnsiTheme="majorHAnsi"/>
              </w:rPr>
            </w:pPr>
            <w:r w:rsidRPr="00474A24">
              <w:rPr>
                <w:rFonts w:asciiTheme="majorHAnsi" w:hAnsiTheme="majorHAnsi"/>
              </w:rPr>
              <w:t>Marzec</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2014r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4</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730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2</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300</w:t>
            </w:r>
          </w:p>
        </w:tc>
      </w:tr>
      <w:tr w:rsidR="00957D70" w:rsidRPr="00474A24" w:rsidTr="00957D70">
        <w:tc>
          <w:tcPr>
            <w:tcW w:w="570" w:type="dxa"/>
          </w:tcPr>
          <w:p w:rsidR="00957D70" w:rsidRPr="00474A24" w:rsidRDefault="00957D70" w:rsidP="00957D70">
            <w:pPr>
              <w:jc w:val="center"/>
              <w:rPr>
                <w:rFonts w:asciiTheme="majorHAnsi" w:hAnsiTheme="majorHAnsi"/>
                <w:b/>
              </w:rPr>
            </w:pPr>
            <w:r w:rsidRPr="00474A24">
              <w:rPr>
                <w:rFonts w:asciiTheme="majorHAnsi" w:hAnsiTheme="majorHAnsi"/>
                <w:b/>
              </w:rPr>
              <w:t>12.</w:t>
            </w:r>
          </w:p>
        </w:tc>
        <w:tc>
          <w:tcPr>
            <w:tcW w:w="1664" w:type="dxa"/>
          </w:tcPr>
          <w:p w:rsidR="00957D70" w:rsidRPr="00474A24" w:rsidRDefault="00957D70" w:rsidP="00957D70">
            <w:pPr>
              <w:rPr>
                <w:rFonts w:asciiTheme="majorHAnsi" w:hAnsiTheme="majorHAnsi"/>
              </w:rPr>
            </w:pPr>
            <w:r w:rsidRPr="00474A24">
              <w:rPr>
                <w:rFonts w:asciiTheme="majorHAnsi" w:hAnsiTheme="majorHAnsi"/>
              </w:rPr>
              <w:t>Kwiecień</w:t>
            </w:r>
          </w:p>
        </w:tc>
        <w:tc>
          <w:tcPr>
            <w:tcW w:w="993" w:type="dxa"/>
          </w:tcPr>
          <w:p w:rsidR="00957D70" w:rsidRPr="00474A24" w:rsidRDefault="00957D70" w:rsidP="00957D70">
            <w:pPr>
              <w:jc w:val="center"/>
              <w:rPr>
                <w:rFonts w:asciiTheme="majorHAnsi" w:hAnsiTheme="majorHAnsi"/>
              </w:rPr>
            </w:pPr>
            <w:r w:rsidRPr="00474A24">
              <w:rPr>
                <w:rFonts w:asciiTheme="majorHAnsi" w:hAnsiTheme="majorHAnsi"/>
              </w:rPr>
              <w:t>2014r</w:t>
            </w:r>
          </w:p>
        </w:tc>
        <w:tc>
          <w:tcPr>
            <w:tcW w:w="1842" w:type="dxa"/>
          </w:tcPr>
          <w:p w:rsidR="00957D70" w:rsidRPr="00474A24" w:rsidRDefault="00957D70" w:rsidP="00957D70">
            <w:pPr>
              <w:jc w:val="center"/>
              <w:rPr>
                <w:rFonts w:asciiTheme="majorHAnsi" w:hAnsiTheme="majorHAnsi"/>
              </w:rPr>
            </w:pPr>
            <w:r w:rsidRPr="00474A24">
              <w:rPr>
                <w:rFonts w:asciiTheme="majorHAnsi" w:hAnsiTheme="majorHAnsi"/>
              </w:rPr>
              <w:t>5</w:t>
            </w:r>
          </w:p>
        </w:tc>
        <w:tc>
          <w:tcPr>
            <w:tcW w:w="2552" w:type="dxa"/>
          </w:tcPr>
          <w:p w:rsidR="00957D70" w:rsidRPr="00474A24" w:rsidRDefault="00957D70" w:rsidP="00957D70">
            <w:pPr>
              <w:jc w:val="center"/>
              <w:rPr>
                <w:rFonts w:asciiTheme="majorHAnsi" w:hAnsiTheme="majorHAnsi"/>
              </w:rPr>
            </w:pPr>
            <w:r w:rsidRPr="00474A24">
              <w:rPr>
                <w:rFonts w:asciiTheme="majorHAnsi" w:hAnsiTheme="majorHAnsi"/>
              </w:rPr>
              <w:t>650</w:t>
            </w:r>
          </w:p>
        </w:tc>
        <w:tc>
          <w:tcPr>
            <w:tcW w:w="2977" w:type="dxa"/>
          </w:tcPr>
          <w:p w:rsidR="00957D70" w:rsidRPr="00474A24" w:rsidRDefault="00957D70" w:rsidP="00957D70">
            <w:pPr>
              <w:jc w:val="center"/>
              <w:rPr>
                <w:rFonts w:asciiTheme="majorHAnsi" w:hAnsiTheme="majorHAnsi"/>
              </w:rPr>
            </w:pPr>
            <w:r w:rsidRPr="00474A24">
              <w:rPr>
                <w:rFonts w:asciiTheme="majorHAnsi" w:hAnsiTheme="majorHAnsi"/>
              </w:rPr>
              <w:t>1</w:t>
            </w:r>
          </w:p>
        </w:tc>
        <w:tc>
          <w:tcPr>
            <w:tcW w:w="2835" w:type="dxa"/>
          </w:tcPr>
          <w:p w:rsidR="00957D70" w:rsidRPr="00474A24" w:rsidRDefault="00957D70" w:rsidP="00957D70">
            <w:pPr>
              <w:jc w:val="center"/>
              <w:rPr>
                <w:rFonts w:asciiTheme="majorHAnsi" w:hAnsiTheme="majorHAnsi"/>
              </w:rPr>
            </w:pPr>
            <w:r w:rsidRPr="00474A24">
              <w:rPr>
                <w:rFonts w:asciiTheme="majorHAnsi" w:hAnsiTheme="majorHAnsi"/>
              </w:rPr>
              <w:t>220</w:t>
            </w:r>
          </w:p>
        </w:tc>
      </w:tr>
      <w:tr w:rsidR="00957D70" w:rsidRPr="00474A24" w:rsidTr="00957D70">
        <w:tc>
          <w:tcPr>
            <w:tcW w:w="570" w:type="dxa"/>
          </w:tcPr>
          <w:p w:rsidR="00957D70" w:rsidRPr="00474A24" w:rsidRDefault="00957D70" w:rsidP="00957D70">
            <w:pPr>
              <w:jc w:val="center"/>
              <w:rPr>
                <w:rFonts w:asciiTheme="majorHAnsi" w:hAnsiTheme="majorHAnsi"/>
                <w:b/>
              </w:rPr>
            </w:pPr>
          </w:p>
        </w:tc>
        <w:tc>
          <w:tcPr>
            <w:tcW w:w="1664" w:type="dxa"/>
          </w:tcPr>
          <w:p w:rsidR="00957D70" w:rsidRPr="00474A24" w:rsidRDefault="00957D70" w:rsidP="00957D70">
            <w:pPr>
              <w:rPr>
                <w:rFonts w:asciiTheme="majorHAnsi" w:hAnsiTheme="majorHAnsi"/>
                <w:b/>
              </w:rPr>
            </w:pPr>
            <w:r w:rsidRPr="00474A24">
              <w:rPr>
                <w:rFonts w:asciiTheme="majorHAnsi" w:hAnsiTheme="majorHAnsi"/>
                <w:b/>
              </w:rPr>
              <w:t xml:space="preserve"> Razem</w:t>
            </w:r>
          </w:p>
        </w:tc>
        <w:tc>
          <w:tcPr>
            <w:tcW w:w="993" w:type="dxa"/>
          </w:tcPr>
          <w:p w:rsidR="00957D70" w:rsidRPr="00474A24" w:rsidRDefault="00957D70" w:rsidP="00957D70">
            <w:pPr>
              <w:jc w:val="center"/>
              <w:rPr>
                <w:rFonts w:asciiTheme="majorHAnsi" w:hAnsiTheme="majorHAnsi"/>
                <w:b/>
              </w:rPr>
            </w:pPr>
          </w:p>
        </w:tc>
        <w:tc>
          <w:tcPr>
            <w:tcW w:w="1842" w:type="dxa"/>
          </w:tcPr>
          <w:p w:rsidR="00957D70" w:rsidRPr="00474A24" w:rsidRDefault="00957D70" w:rsidP="00957D70">
            <w:pPr>
              <w:jc w:val="center"/>
              <w:rPr>
                <w:rFonts w:asciiTheme="majorHAnsi" w:hAnsiTheme="majorHAnsi"/>
                <w:b/>
                <w:i/>
              </w:rPr>
            </w:pPr>
            <w:r w:rsidRPr="00474A24">
              <w:rPr>
                <w:rFonts w:asciiTheme="majorHAnsi" w:hAnsiTheme="majorHAnsi"/>
                <w:b/>
                <w:i/>
              </w:rPr>
              <w:t>53</w:t>
            </w:r>
          </w:p>
        </w:tc>
        <w:tc>
          <w:tcPr>
            <w:tcW w:w="2552" w:type="dxa"/>
          </w:tcPr>
          <w:p w:rsidR="00957D70" w:rsidRPr="00474A24" w:rsidRDefault="00957D70" w:rsidP="00957D70">
            <w:pPr>
              <w:jc w:val="center"/>
              <w:rPr>
                <w:rFonts w:asciiTheme="majorHAnsi" w:hAnsiTheme="majorHAnsi"/>
                <w:b/>
                <w:i/>
              </w:rPr>
            </w:pPr>
            <w:r w:rsidRPr="00474A24">
              <w:rPr>
                <w:rFonts w:asciiTheme="majorHAnsi" w:hAnsiTheme="majorHAnsi"/>
                <w:b/>
                <w:i/>
              </w:rPr>
              <w:t>8250</w:t>
            </w:r>
          </w:p>
        </w:tc>
        <w:tc>
          <w:tcPr>
            <w:tcW w:w="2977" w:type="dxa"/>
          </w:tcPr>
          <w:p w:rsidR="00957D70" w:rsidRPr="00474A24" w:rsidRDefault="00957D70" w:rsidP="00957D70">
            <w:pPr>
              <w:jc w:val="center"/>
              <w:rPr>
                <w:rFonts w:asciiTheme="majorHAnsi" w:hAnsiTheme="majorHAnsi"/>
                <w:b/>
                <w:i/>
              </w:rPr>
            </w:pPr>
            <w:r w:rsidRPr="00474A24">
              <w:rPr>
                <w:rFonts w:asciiTheme="majorHAnsi" w:hAnsiTheme="majorHAnsi"/>
                <w:b/>
                <w:i/>
              </w:rPr>
              <w:t>15</w:t>
            </w:r>
          </w:p>
        </w:tc>
        <w:tc>
          <w:tcPr>
            <w:tcW w:w="2835" w:type="dxa"/>
          </w:tcPr>
          <w:p w:rsidR="00957D70" w:rsidRPr="00474A24" w:rsidRDefault="00957D70" w:rsidP="00957D70">
            <w:pPr>
              <w:jc w:val="center"/>
              <w:rPr>
                <w:rFonts w:asciiTheme="majorHAnsi" w:hAnsiTheme="majorHAnsi"/>
                <w:b/>
                <w:i/>
              </w:rPr>
            </w:pPr>
            <w:r w:rsidRPr="00474A24">
              <w:rPr>
                <w:rFonts w:asciiTheme="majorHAnsi" w:hAnsiTheme="majorHAnsi"/>
                <w:b/>
                <w:i/>
              </w:rPr>
              <w:t>2390</w:t>
            </w:r>
          </w:p>
        </w:tc>
      </w:tr>
    </w:tbl>
    <w:p w:rsidR="00957D70" w:rsidRPr="00474A24" w:rsidRDefault="00957D70" w:rsidP="00957D70">
      <w:pPr>
        <w:jc w:val="center"/>
        <w:rPr>
          <w:rFonts w:asciiTheme="majorHAnsi" w:hAnsiTheme="majorHAnsi"/>
          <w:b/>
        </w:rPr>
      </w:pPr>
    </w:p>
    <w:p w:rsidR="00957D70" w:rsidRDefault="004434A8" w:rsidP="00957D70">
      <w:pPr>
        <w:suppressAutoHyphens w:val="0"/>
        <w:jc w:val="both"/>
        <w:rPr>
          <w:rFonts w:ascii="Cambria" w:hAnsi="Cambria"/>
        </w:rPr>
        <w:sectPr w:rsidR="00957D70" w:rsidSect="00957D70">
          <w:pgSz w:w="16837" w:h="11905" w:orient="landscape"/>
          <w:pgMar w:top="1418" w:right="1418" w:bottom="1418" w:left="1418" w:header="709" w:footer="709" w:gutter="0"/>
          <w:cols w:space="708"/>
          <w:docGrid w:linePitch="360"/>
        </w:sectPr>
      </w:pPr>
      <w:r>
        <w:rPr>
          <w:rFonts w:ascii="Cambria" w:hAnsi="Cambria"/>
        </w:rPr>
        <w:br w:type="page"/>
      </w:r>
    </w:p>
    <w:p w:rsidR="004434A8" w:rsidRPr="005727D7" w:rsidRDefault="004434A8" w:rsidP="005727D7">
      <w:pPr>
        <w:suppressAutoHyphens w:val="0"/>
        <w:jc w:val="right"/>
        <w:rPr>
          <w:rFonts w:ascii="Cambria" w:hAnsi="Cambria"/>
          <w:b/>
        </w:rPr>
      </w:pPr>
      <w:r w:rsidRPr="005727D7">
        <w:rPr>
          <w:rFonts w:ascii="Cambria" w:hAnsi="Cambria"/>
          <w:b/>
        </w:rPr>
        <w:t>Załącznik nr 3 do SIWZ</w:t>
      </w:r>
    </w:p>
    <w:p w:rsidR="004434A8" w:rsidRPr="00EB7CD1" w:rsidRDefault="004434A8" w:rsidP="005727D7">
      <w:pPr>
        <w:spacing w:after="60"/>
        <w:jc w:val="center"/>
        <w:rPr>
          <w:rFonts w:ascii="Cambria" w:hAnsi="Cambria"/>
          <w:bCs/>
        </w:rPr>
      </w:pPr>
      <w:r w:rsidRPr="00EB7CD1">
        <w:rPr>
          <w:rFonts w:ascii="Cambria" w:hAnsi="Cambria"/>
          <w:bCs/>
        </w:rPr>
        <w:t>WZÓR UMOWY</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1</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Przedmiot i zakres umowy</w:t>
      </w:r>
    </w:p>
    <w:p w:rsidR="00156901" w:rsidRPr="005316E2" w:rsidRDefault="00156901" w:rsidP="00A36D76">
      <w:pPr>
        <w:pStyle w:val="Akapitzlist"/>
        <w:numPr>
          <w:ilvl w:val="0"/>
          <w:numId w:val="24"/>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Przedmiotem umowy jest świadczenie przez Wykonawcę na rzecz Zamawiającego</w:t>
      </w:r>
      <w:r>
        <w:rPr>
          <w:rFonts w:ascii="Cambria" w:hAnsi="Cambria" w:cs="Arial"/>
        </w:rPr>
        <w:t xml:space="preserve"> </w:t>
      </w:r>
      <w:r w:rsidRPr="005316E2">
        <w:rPr>
          <w:rFonts w:ascii="Cambria" w:hAnsi="Cambria" w:cs="Arial"/>
        </w:rPr>
        <w:t xml:space="preserve">usługi polegającej na kierowaniu do pracy w Krajowej Szkole Sądownictwa i Prokuratury – Ośrodku Szkoleniowym </w:t>
      </w:r>
      <w:r w:rsidR="00E35989">
        <w:rPr>
          <w:rFonts w:ascii="Cambria" w:hAnsi="Cambria" w:cs="Arial"/>
        </w:rPr>
        <w:t>w Dębem</w:t>
      </w:r>
      <w:r w:rsidRPr="005316E2">
        <w:rPr>
          <w:rFonts w:ascii="Cambria" w:hAnsi="Cambria" w:cs="Arial"/>
        </w:rPr>
        <w:t xml:space="preserve"> (zwanym dalej: </w:t>
      </w:r>
      <w:r w:rsidRPr="005316E2">
        <w:rPr>
          <w:rFonts w:ascii="Cambria" w:hAnsi="Cambria" w:cs="Arial"/>
          <w:b/>
        </w:rPr>
        <w:t>Ośrodkiem</w:t>
      </w:r>
      <w:r w:rsidRPr="005316E2">
        <w:rPr>
          <w:rFonts w:ascii="Cambria" w:hAnsi="Cambria" w:cs="Arial"/>
        </w:rPr>
        <w:t>),</w:t>
      </w:r>
      <w:r w:rsidR="00CB053E">
        <w:rPr>
          <w:rFonts w:ascii="Cambria" w:hAnsi="Cambria" w:cs="Arial"/>
        </w:rPr>
        <w:t xml:space="preserve"> </w:t>
      </w:r>
      <w:r w:rsidRPr="005316E2">
        <w:rPr>
          <w:rFonts w:ascii="Cambria" w:hAnsi="Cambria" w:cs="Arial"/>
        </w:rPr>
        <w:t xml:space="preserve">pracowników tymczasowych, łącznie na </w:t>
      </w:r>
      <w:r w:rsidR="00CB053E">
        <w:rPr>
          <w:rFonts w:ascii="Cambria" w:hAnsi="Cambria" w:cs="Arial"/>
        </w:rPr>
        <w:t>4 rodzaje stanowisk</w:t>
      </w:r>
      <w:r w:rsidRPr="005316E2">
        <w:rPr>
          <w:rFonts w:ascii="Cambria" w:hAnsi="Cambria" w:cs="Arial"/>
        </w:rPr>
        <w:t xml:space="preserve">: </w:t>
      </w:r>
    </w:p>
    <w:p w:rsidR="00126A38" w:rsidRPr="00850798" w:rsidRDefault="00126A38" w:rsidP="00A36D76">
      <w:pPr>
        <w:pStyle w:val="Bezodstpw"/>
        <w:numPr>
          <w:ilvl w:val="0"/>
          <w:numId w:val="44"/>
        </w:numPr>
        <w:tabs>
          <w:tab w:val="left" w:pos="851"/>
        </w:tabs>
        <w:spacing w:after="60"/>
        <w:ind w:left="851" w:hanging="425"/>
        <w:jc w:val="both"/>
        <w:rPr>
          <w:rFonts w:ascii="Cambria" w:hAnsi="Cambria"/>
          <w:bCs/>
          <w:sz w:val="24"/>
          <w:szCs w:val="24"/>
        </w:rPr>
      </w:pPr>
      <w:r w:rsidRPr="00850798">
        <w:rPr>
          <w:rFonts w:ascii="Cambria" w:hAnsi="Cambria"/>
          <w:bCs/>
          <w:sz w:val="24"/>
          <w:szCs w:val="24"/>
        </w:rPr>
        <w:t>Konserwator – palacz kotłów gazowych – robotnik gospodarczy</w:t>
      </w:r>
      <w:r>
        <w:rPr>
          <w:rFonts w:ascii="Cambria" w:hAnsi="Cambria"/>
          <w:bCs/>
          <w:sz w:val="24"/>
          <w:szCs w:val="24"/>
        </w:rPr>
        <w:t xml:space="preserve"> –</w:t>
      </w:r>
      <w:r w:rsidRPr="00850798">
        <w:rPr>
          <w:rFonts w:ascii="Cambria" w:hAnsi="Cambria"/>
          <w:bCs/>
          <w:sz w:val="24"/>
          <w:szCs w:val="24"/>
        </w:rPr>
        <w:t xml:space="preserve"> do</w:t>
      </w:r>
      <w:r>
        <w:rPr>
          <w:rFonts w:ascii="Cambria" w:hAnsi="Cambria"/>
          <w:bCs/>
          <w:sz w:val="24"/>
          <w:szCs w:val="24"/>
        </w:rPr>
        <w:t xml:space="preserve"> </w:t>
      </w:r>
      <w:r w:rsidRPr="00850798">
        <w:rPr>
          <w:rFonts w:ascii="Cambria" w:hAnsi="Cambria"/>
          <w:bCs/>
          <w:sz w:val="24"/>
          <w:szCs w:val="24"/>
        </w:rPr>
        <w:t>300 godzin miesięcznie,</w:t>
      </w:r>
    </w:p>
    <w:p w:rsidR="00126A38" w:rsidRPr="00850798" w:rsidRDefault="00126A38" w:rsidP="00A36D76">
      <w:pPr>
        <w:pStyle w:val="Bezodstpw"/>
        <w:numPr>
          <w:ilvl w:val="0"/>
          <w:numId w:val="44"/>
        </w:numPr>
        <w:tabs>
          <w:tab w:val="left" w:pos="851"/>
        </w:tabs>
        <w:spacing w:after="60"/>
        <w:ind w:left="851" w:hanging="425"/>
        <w:jc w:val="both"/>
        <w:rPr>
          <w:rFonts w:ascii="Cambria" w:hAnsi="Cambria"/>
          <w:bCs/>
          <w:sz w:val="24"/>
          <w:szCs w:val="24"/>
        </w:rPr>
      </w:pPr>
      <w:r w:rsidRPr="00850798">
        <w:rPr>
          <w:rFonts w:ascii="Cambria" w:hAnsi="Cambria"/>
          <w:bCs/>
          <w:sz w:val="24"/>
          <w:szCs w:val="24"/>
        </w:rPr>
        <w:t xml:space="preserve">Kelner/Kelnerka </w:t>
      </w:r>
      <w:r>
        <w:rPr>
          <w:rFonts w:ascii="Cambria" w:hAnsi="Cambria"/>
          <w:bCs/>
          <w:sz w:val="24"/>
          <w:szCs w:val="24"/>
        </w:rPr>
        <w:t>–</w:t>
      </w:r>
      <w:r w:rsidRPr="00850798">
        <w:rPr>
          <w:rFonts w:ascii="Cambria" w:hAnsi="Cambria"/>
          <w:bCs/>
          <w:sz w:val="24"/>
          <w:szCs w:val="24"/>
        </w:rPr>
        <w:t xml:space="preserve"> do</w:t>
      </w:r>
      <w:r>
        <w:rPr>
          <w:rFonts w:ascii="Cambria" w:hAnsi="Cambria"/>
          <w:bCs/>
          <w:sz w:val="24"/>
          <w:szCs w:val="24"/>
        </w:rPr>
        <w:t xml:space="preserve"> </w:t>
      </w:r>
      <w:r w:rsidRPr="00850798">
        <w:rPr>
          <w:rFonts w:ascii="Cambria" w:hAnsi="Cambria"/>
          <w:bCs/>
          <w:sz w:val="24"/>
          <w:szCs w:val="24"/>
        </w:rPr>
        <w:t xml:space="preserve">8250 godzin </w:t>
      </w:r>
      <w:r w:rsidR="00CB053E">
        <w:rPr>
          <w:rFonts w:ascii="Cambria" w:hAnsi="Cambria"/>
          <w:bCs/>
          <w:sz w:val="24"/>
          <w:szCs w:val="24"/>
        </w:rPr>
        <w:t>w całym okresie realizacji umowy</w:t>
      </w:r>
      <w:r>
        <w:rPr>
          <w:rFonts w:ascii="Cambria" w:hAnsi="Cambria"/>
          <w:bCs/>
          <w:sz w:val="24"/>
          <w:szCs w:val="24"/>
        </w:rPr>
        <w:t>,</w:t>
      </w:r>
    </w:p>
    <w:p w:rsidR="00126A38" w:rsidRPr="00850798" w:rsidRDefault="00126A38" w:rsidP="00A36D76">
      <w:pPr>
        <w:pStyle w:val="Bezodstpw"/>
        <w:numPr>
          <w:ilvl w:val="0"/>
          <w:numId w:val="44"/>
        </w:numPr>
        <w:tabs>
          <w:tab w:val="left" w:pos="851"/>
        </w:tabs>
        <w:spacing w:after="60"/>
        <w:ind w:left="851" w:hanging="425"/>
        <w:jc w:val="both"/>
        <w:rPr>
          <w:rFonts w:ascii="Cambria" w:hAnsi="Cambria"/>
          <w:bCs/>
          <w:sz w:val="24"/>
          <w:szCs w:val="24"/>
        </w:rPr>
      </w:pPr>
      <w:r w:rsidRPr="00850798">
        <w:rPr>
          <w:rFonts w:ascii="Cambria" w:hAnsi="Cambria"/>
          <w:bCs/>
          <w:sz w:val="24"/>
          <w:szCs w:val="24"/>
        </w:rPr>
        <w:t xml:space="preserve">Osoba  zmywająca </w:t>
      </w:r>
      <w:r>
        <w:rPr>
          <w:rFonts w:ascii="Cambria" w:hAnsi="Cambria"/>
          <w:bCs/>
          <w:sz w:val="24"/>
          <w:szCs w:val="24"/>
        </w:rPr>
        <w:t xml:space="preserve">– </w:t>
      </w:r>
      <w:r w:rsidRPr="00850798">
        <w:rPr>
          <w:rFonts w:ascii="Cambria" w:hAnsi="Cambria"/>
          <w:bCs/>
          <w:sz w:val="24"/>
          <w:szCs w:val="24"/>
        </w:rPr>
        <w:t>do</w:t>
      </w:r>
      <w:r>
        <w:rPr>
          <w:rFonts w:ascii="Cambria" w:hAnsi="Cambria"/>
          <w:bCs/>
          <w:sz w:val="24"/>
          <w:szCs w:val="24"/>
        </w:rPr>
        <w:t xml:space="preserve"> </w:t>
      </w:r>
      <w:r w:rsidRPr="00850798">
        <w:rPr>
          <w:rFonts w:ascii="Cambria" w:hAnsi="Cambria"/>
          <w:bCs/>
          <w:sz w:val="24"/>
          <w:szCs w:val="24"/>
        </w:rPr>
        <w:t xml:space="preserve">2390 godzin </w:t>
      </w:r>
      <w:r w:rsidR="00CB053E">
        <w:rPr>
          <w:rFonts w:ascii="Cambria" w:hAnsi="Cambria"/>
          <w:bCs/>
          <w:sz w:val="24"/>
          <w:szCs w:val="24"/>
        </w:rPr>
        <w:t>w całym okresie realizacji umowy</w:t>
      </w:r>
      <w:r>
        <w:rPr>
          <w:rFonts w:ascii="Cambria" w:hAnsi="Cambria"/>
          <w:bCs/>
          <w:sz w:val="24"/>
          <w:szCs w:val="24"/>
        </w:rPr>
        <w:t>,</w:t>
      </w:r>
    </w:p>
    <w:p w:rsidR="00126A38" w:rsidRPr="00850798" w:rsidRDefault="00126A38" w:rsidP="00A36D76">
      <w:pPr>
        <w:pStyle w:val="Bezodstpw"/>
        <w:numPr>
          <w:ilvl w:val="0"/>
          <w:numId w:val="44"/>
        </w:numPr>
        <w:tabs>
          <w:tab w:val="left" w:pos="851"/>
        </w:tabs>
        <w:spacing w:after="60"/>
        <w:ind w:left="851" w:hanging="425"/>
        <w:jc w:val="both"/>
        <w:rPr>
          <w:rFonts w:ascii="Cambria" w:hAnsi="Cambria"/>
          <w:bCs/>
          <w:sz w:val="24"/>
          <w:szCs w:val="24"/>
        </w:rPr>
      </w:pPr>
      <w:r w:rsidRPr="00850798">
        <w:rPr>
          <w:rFonts w:ascii="Cambria" w:hAnsi="Cambria"/>
          <w:bCs/>
          <w:sz w:val="24"/>
          <w:szCs w:val="24"/>
        </w:rPr>
        <w:t>Pracownik do obsługi szkoleń techniczno-biuro</w:t>
      </w:r>
      <w:r>
        <w:rPr>
          <w:rFonts w:ascii="Cambria" w:hAnsi="Cambria"/>
          <w:bCs/>
          <w:sz w:val="24"/>
          <w:szCs w:val="24"/>
        </w:rPr>
        <w:t>wy – do 160 godzin miesięcznie,</w:t>
      </w:r>
    </w:p>
    <w:p w:rsidR="00156901" w:rsidRPr="005316E2" w:rsidRDefault="00156901" w:rsidP="005727D7">
      <w:pPr>
        <w:pStyle w:val="Akapitzlist"/>
        <w:autoSpaceDE w:val="0"/>
        <w:autoSpaceDN w:val="0"/>
        <w:adjustRightInd w:val="0"/>
        <w:spacing w:after="60"/>
        <w:ind w:left="284" w:firstLine="142"/>
        <w:jc w:val="both"/>
        <w:rPr>
          <w:rFonts w:ascii="Cambria" w:hAnsi="Cambria" w:cs="Arial"/>
        </w:rPr>
      </w:pPr>
      <w:r w:rsidRPr="005316E2">
        <w:rPr>
          <w:rFonts w:ascii="Cambria" w:hAnsi="Cambria" w:cs="Arial"/>
        </w:rPr>
        <w:t>i zapewnieniu przez tych pracowników pracy na</w:t>
      </w:r>
      <w:r>
        <w:rPr>
          <w:rFonts w:ascii="Cambria" w:hAnsi="Cambria" w:cs="Arial"/>
        </w:rPr>
        <w:t xml:space="preserve"> </w:t>
      </w:r>
      <w:r w:rsidRPr="005316E2">
        <w:rPr>
          <w:rFonts w:ascii="Cambria" w:hAnsi="Cambria" w:cs="Arial"/>
        </w:rPr>
        <w:t>rzecz Zamawiającego.</w:t>
      </w:r>
    </w:p>
    <w:p w:rsidR="00156901" w:rsidRPr="005316E2" w:rsidRDefault="00156901" w:rsidP="00A36D76">
      <w:pPr>
        <w:pStyle w:val="Akapitzlist"/>
        <w:numPr>
          <w:ilvl w:val="0"/>
          <w:numId w:val="24"/>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Szczegółowy opis przedmiotu zamówienia stanowi Załącznik Nr 1 do umowy.</w:t>
      </w:r>
    </w:p>
    <w:p w:rsidR="00156901" w:rsidRPr="005316E2" w:rsidRDefault="00156901" w:rsidP="00A36D76">
      <w:pPr>
        <w:pStyle w:val="Akapitzlist"/>
        <w:numPr>
          <w:ilvl w:val="0"/>
          <w:numId w:val="24"/>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Usługa wykonywana będzie zgodnie z jej treścią, wymogami określonymi w specyfikacji istotnych</w:t>
      </w:r>
      <w:r>
        <w:rPr>
          <w:rFonts w:ascii="Cambria" w:hAnsi="Cambria" w:cs="Arial"/>
        </w:rPr>
        <w:t xml:space="preserve"> </w:t>
      </w:r>
      <w:r w:rsidRPr="005316E2">
        <w:rPr>
          <w:rFonts w:ascii="Cambria" w:hAnsi="Cambria" w:cs="Arial"/>
        </w:rPr>
        <w:t>warunków zamówienia w postępowaniu o udzielenie zamówienia nr ……………… oraz zgodnie z</w:t>
      </w:r>
      <w:r>
        <w:rPr>
          <w:rFonts w:ascii="Cambria" w:hAnsi="Cambria" w:cs="Arial"/>
        </w:rPr>
        <w:t xml:space="preserve"> </w:t>
      </w:r>
      <w:r w:rsidRPr="005316E2">
        <w:rPr>
          <w:rFonts w:ascii="Cambria" w:hAnsi="Cambria" w:cs="Arial"/>
        </w:rPr>
        <w:t>ofertą Wykonawcy z dnia …………………………, stanowiącą Załącznik nr 2 do umowy.</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2</w:t>
      </w:r>
    </w:p>
    <w:p w:rsidR="00156901" w:rsidRPr="005316E2" w:rsidRDefault="00156901" w:rsidP="005727D7">
      <w:pPr>
        <w:autoSpaceDE w:val="0"/>
        <w:autoSpaceDN w:val="0"/>
        <w:adjustRightInd w:val="0"/>
        <w:spacing w:after="60"/>
        <w:ind w:left="284" w:hanging="284"/>
        <w:jc w:val="center"/>
        <w:rPr>
          <w:rFonts w:ascii="Cambria" w:hAnsi="Cambria" w:cs="Arial"/>
          <w:b/>
          <w:bCs/>
        </w:rPr>
      </w:pPr>
      <w:r w:rsidRPr="005316E2">
        <w:rPr>
          <w:rFonts w:ascii="Cambria" w:hAnsi="Cambria" w:cs="Arial"/>
          <w:b/>
          <w:bCs/>
        </w:rPr>
        <w:t>Termin realizacji umowy</w:t>
      </w:r>
    </w:p>
    <w:p w:rsidR="00156901" w:rsidRPr="005316E2" w:rsidRDefault="00156901" w:rsidP="00A36D76">
      <w:pPr>
        <w:pStyle w:val="Akapitzlist"/>
        <w:numPr>
          <w:ilvl w:val="0"/>
          <w:numId w:val="2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zobowiązuje się wykonać przedmiot umowy w okresie od dnia</w:t>
      </w:r>
      <w:r>
        <w:rPr>
          <w:rFonts w:ascii="Cambria" w:hAnsi="Cambria" w:cs="Arial"/>
        </w:rPr>
        <w:t xml:space="preserve"> </w:t>
      </w:r>
      <w:r w:rsidRPr="005316E2">
        <w:rPr>
          <w:rFonts w:ascii="Cambria" w:hAnsi="Cambria" w:cs="Arial"/>
        </w:rPr>
        <w:t xml:space="preserve">podpisania umowy do dnia </w:t>
      </w:r>
      <w:r w:rsidR="00126A38">
        <w:rPr>
          <w:rFonts w:ascii="Cambria" w:hAnsi="Cambria" w:cs="Arial"/>
        </w:rPr>
        <w:t>30.04</w:t>
      </w:r>
      <w:r w:rsidRPr="005316E2">
        <w:rPr>
          <w:rFonts w:ascii="Cambria" w:hAnsi="Cambria" w:cs="Arial"/>
        </w:rPr>
        <w:t>.2014 r.</w:t>
      </w:r>
      <w:r w:rsidR="00D134E5" w:rsidRPr="00D134E5">
        <w:t xml:space="preserve"> </w:t>
      </w:r>
      <w:r w:rsidR="00D134E5" w:rsidRPr="00D134E5">
        <w:rPr>
          <w:rFonts w:ascii="Cambria" w:hAnsi="Cambria" w:cs="Arial"/>
        </w:rPr>
        <w:t xml:space="preserve">lub do wyczerpania kwoty określonej w </w:t>
      </w:r>
      <w:r w:rsidR="00D134E5">
        <w:rPr>
          <w:rFonts w:ascii="Cambria" w:hAnsi="Cambria" w:cs="Arial"/>
        </w:rPr>
        <w:t>§ 4 ust. 1 umowy</w:t>
      </w:r>
      <w:r w:rsidR="00D134E5" w:rsidRPr="00D134E5">
        <w:rPr>
          <w:rFonts w:ascii="Cambria" w:hAnsi="Cambria" w:cs="Arial"/>
        </w:rPr>
        <w:t>, w zależności od tego które zdarzenie nastąpi pierwsze.</w:t>
      </w:r>
    </w:p>
    <w:p w:rsidR="00156901" w:rsidRPr="005316E2" w:rsidRDefault="00156901" w:rsidP="00A36D76">
      <w:pPr>
        <w:pStyle w:val="Akapitzlist"/>
        <w:numPr>
          <w:ilvl w:val="0"/>
          <w:numId w:val="2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Pracownicy tymczasowi będą kierowani do pracodawcy użytkownika sukcesywnie zgodnie z</w:t>
      </w:r>
      <w:r>
        <w:rPr>
          <w:rFonts w:ascii="Cambria" w:hAnsi="Cambria" w:cs="Arial"/>
        </w:rPr>
        <w:t xml:space="preserve"> </w:t>
      </w:r>
      <w:r w:rsidRPr="005316E2">
        <w:rPr>
          <w:rFonts w:ascii="Cambria" w:hAnsi="Cambria" w:cs="Arial"/>
        </w:rPr>
        <w:t>harmonogramami ustalanymi zgodnie z zasadami określonymi poniżej w ust. 3 i 4.</w:t>
      </w:r>
    </w:p>
    <w:p w:rsidR="00156901" w:rsidRPr="005316E2" w:rsidRDefault="00156901" w:rsidP="00A36D76">
      <w:pPr>
        <w:pStyle w:val="Akapitzlist"/>
        <w:numPr>
          <w:ilvl w:val="0"/>
          <w:numId w:val="2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Najpóźniej na 7 dni przed początkiem każdego miesiąca kalendarzowego Zamawiający będzie przedstawiał Wykonawcy harmonogram, wskazujący dni przewidywanego zaangażowania pracowników na poszczególnych stanowiskach. W miesiącu kalendarzowym, w którym zostanie podpisana niniejsza umowa harmonogram zostanie przekazany Wykonawcy niezwłocznie po podpisaniu umowy, a Wykonawca będzie zobowiązany do świadczenia usług niezwłocznie po otrzymaniu harmonogramu.</w:t>
      </w:r>
    </w:p>
    <w:p w:rsidR="00156901" w:rsidRDefault="00156901" w:rsidP="00A36D76">
      <w:pPr>
        <w:pStyle w:val="Akapitzlist"/>
        <w:numPr>
          <w:ilvl w:val="0"/>
          <w:numId w:val="2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Strony będą uprawnione do zgodnego ustalania zmian do harmonogramu przesłanego przez Zamawiającego.</w:t>
      </w:r>
    </w:p>
    <w:p w:rsidR="00D27F4A" w:rsidRPr="005316E2" w:rsidRDefault="00D27F4A" w:rsidP="00A36D76">
      <w:pPr>
        <w:pStyle w:val="Akapitzlist"/>
        <w:numPr>
          <w:ilvl w:val="0"/>
          <w:numId w:val="25"/>
        </w:numPr>
        <w:suppressAutoHyphens w:val="0"/>
        <w:autoSpaceDE w:val="0"/>
        <w:autoSpaceDN w:val="0"/>
        <w:adjustRightInd w:val="0"/>
        <w:spacing w:after="60"/>
        <w:ind w:left="426" w:hanging="426"/>
        <w:jc w:val="both"/>
        <w:rPr>
          <w:rFonts w:ascii="Cambria" w:hAnsi="Cambria" w:cs="Arial"/>
        </w:rPr>
      </w:pPr>
      <w:r w:rsidRPr="00D27F4A">
        <w:rPr>
          <w:rFonts w:ascii="Cambria" w:hAnsi="Cambria" w:cs="Arial"/>
        </w:rPr>
        <w:t>Przed przedstawieniem Wykonawcy harmonogramu, o którym mowa w ust. 3 oraz ewentualnych zmian harmonogramu, o których mowa w ust. 4, osoba o której mowa w § 5 ust. 1 pkt 1 umowy, będzie zobowiązana do każdorazowego uzyskania akceptacji projektu harmonogramu lub projektu zmiany z Sekcją ds. Kontrolingu i Marketingu Krajowej Szkoły Sądownictwa i Prokuratury.</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3</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Warunki realizacji umowy</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 xml:space="preserve">Przedmiot zamówienia realizowany będzie zgodnie z postanowieniami niniejszej umowy oraz zgodnie z postanowieniami ustawy z dnia 9 lipca 2003 r. </w:t>
      </w:r>
      <w:r w:rsidRPr="005316E2">
        <w:rPr>
          <w:rFonts w:ascii="Cambria" w:hAnsi="Cambria" w:cs="Arial"/>
          <w:i/>
        </w:rPr>
        <w:t>o zatrudnianiu pracowników tymczasowych</w:t>
      </w:r>
      <w:r w:rsidRPr="005316E2">
        <w:rPr>
          <w:rFonts w:ascii="Cambria" w:hAnsi="Cambria" w:cs="Arial"/>
        </w:rPr>
        <w:t xml:space="preserve"> (Dz. U. z 2003 roku Nr 166, poz. 1608 ze zm.). Zamawiający będzie w ramach tej umowy pracodawcą użytkownikiem w rozumieniu przepisów ustawy.</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przed skierowaniem do pracy pracownika tymczasowego musi otrzymać akceptację Zamawiającego w zakresie spełniania wymagań stanowiskowych przez proponowanego kandydata.</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zobowiązuje się do aktywnej współpracy w zakresie poszukiwania osób o odpowiednich kwalifikacjach. Zamawiający ma prawo wskazać Wykonawcy kandydatów na poszczególne stanowiska, spełniających wymagania stanowiskowe.</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zobowiązany jest do terminowej wypłaty wynagrodzenia pracownikom tymczasowym</w:t>
      </w:r>
      <w:r>
        <w:rPr>
          <w:rFonts w:ascii="Cambria" w:hAnsi="Cambria" w:cs="Arial"/>
        </w:rPr>
        <w:t xml:space="preserve"> </w:t>
      </w:r>
      <w:r w:rsidRPr="005316E2">
        <w:rPr>
          <w:rFonts w:ascii="Cambria" w:hAnsi="Cambria" w:cs="Arial"/>
        </w:rPr>
        <w:t>w wysokości wskazanej przez Zamawiającego w Szczegółowym</w:t>
      </w:r>
      <w:r w:rsidR="00126A38">
        <w:rPr>
          <w:rFonts w:ascii="Cambria" w:hAnsi="Cambria" w:cs="Arial"/>
        </w:rPr>
        <w:t xml:space="preserve"> opisie przedmiotu zamówienia, </w:t>
      </w:r>
      <w:r w:rsidRPr="005316E2">
        <w:rPr>
          <w:rFonts w:ascii="Cambria" w:hAnsi="Cambria" w:cs="Arial"/>
        </w:rPr>
        <w:t>z zachowaniem pełnej zgodności tej wypłaty z zadami prawa pracy.</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na własny koszt skieruje pracowników tymczasowych na wstępne i okresowe badania lekarskie, a także będzie nadzorował aktualność tych badań.</w:t>
      </w:r>
    </w:p>
    <w:p w:rsidR="00156901" w:rsidRPr="00276B46" w:rsidRDefault="00276B46"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276B46">
        <w:rPr>
          <w:rFonts w:ascii="Cambria" w:hAnsi="Cambria" w:cs="Arial"/>
        </w:rPr>
        <w:t xml:space="preserve">W przypadku absencji pracownika (np. urlop, zwolnienie lekarskie) </w:t>
      </w:r>
      <w:r w:rsidR="00D75CAB">
        <w:rPr>
          <w:rFonts w:ascii="Cambria" w:hAnsi="Cambria" w:cs="Arial"/>
        </w:rPr>
        <w:t>i</w:t>
      </w:r>
      <w:r w:rsidR="00156901" w:rsidRPr="00276B46">
        <w:rPr>
          <w:rFonts w:ascii="Cambria" w:hAnsi="Cambria" w:cs="Arial"/>
        </w:rPr>
        <w:t xml:space="preserve"> </w:t>
      </w:r>
      <w:r w:rsidR="00D75CAB">
        <w:rPr>
          <w:rFonts w:ascii="Cambria" w:hAnsi="Cambria" w:cs="Arial"/>
        </w:rPr>
        <w:t xml:space="preserve">w </w:t>
      </w:r>
      <w:r w:rsidR="00156901" w:rsidRPr="00276B46">
        <w:rPr>
          <w:rFonts w:ascii="Cambria" w:hAnsi="Cambria" w:cs="Arial"/>
        </w:rPr>
        <w:t xml:space="preserve">przypadku rotacji pracowników, niezależnie od jej przyczyn, Wykonawca zobowiązuje się skierować do pracy tymczasowej </w:t>
      </w:r>
      <w:r w:rsidR="00D75CAB">
        <w:rPr>
          <w:rFonts w:ascii="Cambria" w:hAnsi="Cambria" w:cs="Arial"/>
        </w:rPr>
        <w:t>innego</w:t>
      </w:r>
      <w:r w:rsidR="00156901" w:rsidRPr="00276B46">
        <w:rPr>
          <w:rFonts w:ascii="Cambria" w:hAnsi="Cambria" w:cs="Arial"/>
        </w:rPr>
        <w:t xml:space="preserve"> pracownika </w:t>
      </w:r>
      <w:r w:rsidR="00D75CAB">
        <w:rPr>
          <w:rFonts w:ascii="Cambria" w:hAnsi="Cambria" w:cs="Arial"/>
        </w:rPr>
        <w:t>na to stanowisko z zachowaniem terminów określonych w harmonogramie. Za wyraźną zgodą Zamawiającego może zostać przez strony uzgodniony inny termin,</w:t>
      </w:r>
      <w:r w:rsidR="00156901" w:rsidRPr="00276B46">
        <w:rPr>
          <w:rFonts w:ascii="Cambria" w:hAnsi="Cambria" w:cs="Arial"/>
        </w:rPr>
        <w:t xml:space="preserve"> </w:t>
      </w:r>
      <w:r w:rsidR="00D75CAB">
        <w:rPr>
          <w:rFonts w:ascii="Cambria" w:hAnsi="Cambria" w:cs="Arial"/>
        </w:rPr>
        <w:t>zgodnie z procedurą zmiany harmonogramu określoną w</w:t>
      </w:r>
      <w:r w:rsidR="00D75CAB" w:rsidRPr="00D75CAB">
        <w:rPr>
          <w:rFonts w:ascii="Cambria" w:hAnsi="Cambria" w:cs="Arial"/>
        </w:rPr>
        <w:t xml:space="preserve"> </w:t>
      </w:r>
      <w:r w:rsidR="00D75CAB" w:rsidRPr="00D75CAB">
        <w:rPr>
          <w:rFonts w:ascii="Cambria" w:hAnsi="Cambria" w:cs="Arial"/>
          <w:bCs/>
        </w:rPr>
        <w:t>§ 2 ust. 4 umowy.</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przypadku nie podjęcia pracy przez skierowanego pracownika tymczasowego Zamawiający nie ponosi żadnych kosztów.</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będzie niezwłocznie przekazywał Wykonawcy wnioski urlopowe pracowników tymczasowych wraz z akceptacją Zamawiającego w zakresie terminu wykorzystania urlopu.</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 xml:space="preserve">Wykonawca zobowiązuje się informować Zamawiającego </w:t>
      </w:r>
      <w:r w:rsidR="005D0D1F">
        <w:rPr>
          <w:rFonts w:ascii="Cambria" w:hAnsi="Cambria" w:cs="Arial"/>
        </w:rPr>
        <w:t xml:space="preserve">niezwłocznie </w:t>
      </w:r>
      <w:r w:rsidRPr="005316E2">
        <w:rPr>
          <w:rFonts w:ascii="Cambria" w:hAnsi="Cambria" w:cs="Arial"/>
        </w:rPr>
        <w:t>o wszelkich trudnościach związanych z</w:t>
      </w:r>
      <w:r>
        <w:rPr>
          <w:rFonts w:ascii="Cambria" w:hAnsi="Cambria" w:cs="Arial"/>
        </w:rPr>
        <w:t xml:space="preserve"> </w:t>
      </w:r>
      <w:r w:rsidRPr="005316E2">
        <w:rPr>
          <w:rFonts w:ascii="Cambria" w:hAnsi="Cambria" w:cs="Arial"/>
        </w:rPr>
        <w:t>wykonywaniem umowy, w tym o przebywaniu pracowników na zwolnieniach lekarskich, o złożeniu wypowiedzenia umowy o pracę, itp.</w:t>
      </w:r>
    </w:p>
    <w:p w:rsidR="00156901" w:rsidRPr="005316E2" w:rsidRDefault="00156901" w:rsidP="00A36D76">
      <w:pPr>
        <w:pStyle w:val="Akapitzlist"/>
        <w:numPr>
          <w:ilvl w:val="0"/>
          <w:numId w:val="26"/>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zastrzega sobie prawo korzystania z pracowników tymczasowych kierowanych przez Wykonawcę w ilości mniejszej niż podana w § 1 ust. 1 lit a) – g), z tym zastrzeżeniem, iż minimalny poziom wykorzystania wyniesie nie mniej niż 20% zadeklarowanego maksymalnego zaangażowania pracowników.</w:t>
      </w:r>
    </w:p>
    <w:p w:rsidR="00156901" w:rsidRPr="005316E2" w:rsidRDefault="00156901" w:rsidP="00A36D76">
      <w:pPr>
        <w:pStyle w:val="Akapitzlist"/>
        <w:numPr>
          <w:ilvl w:val="0"/>
          <w:numId w:val="26"/>
        </w:numPr>
        <w:suppressAutoHyphens w:val="0"/>
        <w:spacing w:after="60"/>
        <w:ind w:left="426" w:hanging="426"/>
        <w:rPr>
          <w:rFonts w:ascii="Cambria" w:hAnsi="Cambria" w:cs="Arial"/>
        </w:rPr>
      </w:pPr>
      <w:r w:rsidRPr="005316E2">
        <w:rPr>
          <w:rFonts w:ascii="Cambria" w:hAnsi="Cambria" w:cs="Arial"/>
        </w:rPr>
        <w:t>Wykonawca odpowiada przed Zamawiającym za wszelkie działania i zaniechania swoje oraz swoich pracowników.</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4</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Cena i warunki płatności</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Całkowita wartość wykonania przedmiotu zamówienia, tj. skierowanie do pracy w Ośrodków pracowników tymczasowych, łącznie na wszystkie etaty, nie może przekroczyć kwoty brutto ……………………. złotych (słownie: ………………………..), w tym netto ………………… złotych (słownie: ………………….. ) oraz podatek VAT według stawki ……..% - zgodnie z ofertą Wykonawcy z dnia ……………… r.</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Faktyczne wynagrodzenie Wykonawcy będzie obliczane jako suma iloczynów kosztu jednej godziny pracy dla jednej osoby na danym stanowisku dla wszystkich osób zatrudnionych w danym okresie rozliczeniowym. Za okres rozliczeniowy strony przyjmują miesiąc kalendarzowy.</w:t>
      </w:r>
    </w:p>
    <w:p w:rsidR="00156901" w:rsidRPr="00CB053E"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 xml:space="preserve">Koszt jednej godziny pracy </w:t>
      </w:r>
      <w:r w:rsidRPr="00CB053E">
        <w:rPr>
          <w:rFonts w:ascii="Cambria" w:hAnsi="Cambria" w:cs="Arial"/>
        </w:rPr>
        <w:t>jednej osoby wynosi zgodnie z ofertą:</w:t>
      </w:r>
    </w:p>
    <w:p w:rsidR="00156901" w:rsidRPr="00CB053E" w:rsidRDefault="00156901" w:rsidP="00A36D76">
      <w:pPr>
        <w:pStyle w:val="Akapitzlist"/>
        <w:numPr>
          <w:ilvl w:val="0"/>
          <w:numId w:val="36"/>
        </w:numPr>
        <w:tabs>
          <w:tab w:val="left" w:pos="284"/>
          <w:tab w:val="left" w:pos="851"/>
        </w:tabs>
        <w:suppressAutoHyphens w:val="0"/>
        <w:autoSpaceDE w:val="0"/>
        <w:autoSpaceDN w:val="0"/>
        <w:adjustRightInd w:val="0"/>
        <w:spacing w:after="60"/>
        <w:ind w:left="851" w:hanging="425"/>
        <w:jc w:val="both"/>
        <w:rPr>
          <w:rFonts w:ascii="Cambria" w:hAnsi="Cambria" w:cs="Arial"/>
        </w:rPr>
      </w:pPr>
      <w:r w:rsidRPr="00CB053E">
        <w:rPr>
          <w:rFonts w:ascii="Cambria" w:hAnsi="Cambria" w:cs="Arial"/>
        </w:rPr>
        <w:t>na stanowisku Konserwator – palacz kotłów gazowych</w:t>
      </w:r>
      <w:r w:rsidR="00CB053E" w:rsidRPr="00CB053E">
        <w:rPr>
          <w:rFonts w:ascii="Cambria" w:hAnsi="Cambria" w:cs="Arial"/>
        </w:rPr>
        <w:t xml:space="preserve"> – robotnik gospodarczy: ……………….. złotych brutto (słownie: ………………………..), </w:t>
      </w:r>
      <w:r w:rsidRPr="00CB053E">
        <w:rPr>
          <w:rFonts w:ascii="Cambria" w:hAnsi="Cambria" w:cs="Arial"/>
        </w:rPr>
        <w:t xml:space="preserve">w tym marża Wykonawcy </w:t>
      </w:r>
      <w:r w:rsidR="00CB053E" w:rsidRPr="00CB053E">
        <w:rPr>
          <w:rFonts w:ascii="Cambria" w:hAnsi="Cambria" w:cs="Arial"/>
        </w:rPr>
        <w:t>i</w:t>
      </w:r>
      <w:r w:rsidRPr="00CB053E">
        <w:rPr>
          <w:rFonts w:ascii="Cambria" w:hAnsi="Cambria" w:cs="Arial"/>
        </w:rPr>
        <w:t xml:space="preserve"> podat</w:t>
      </w:r>
      <w:r w:rsidR="00CB053E" w:rsidRPr="00CB053E">
        <w:rPr>
          <w:rFonts w:ascii="Cambria" w:hAnsi="Cambria" w:cs="Arial"/>
        </w:rPr>
        <w:t>e</w:t>
      </w:r>
      <w:r w:rsidRPr="00CB053E">
        <w:rPr>
          <w:rFonts w:ascii="Cambria" w:hAnsi="Cambria" w:cs="Arial"/>
        </w:rPr>
        <w:t>k VAT;</w:t>
      </w:r>
    </w:p>
    <w:p w:rsidR="00156901" w:rsidRPr="005316E2" w:rsidRDefault="00156901" w:rsidP="00A36D76">
      <w:pPr>
        <w:pStyle w:val="Akapitzlist"/>
        <w:numPr>
          <w:ilvl w:val="0"/>
          <w:numId w:val="36"/>
        </w:numPr>
        <w:tabs>
          <w:tab w:val="left" w:pos="284"/>
          <w:tab w:val="left" w:pos="851"/>
        </w:tabs>
        <w:suppressAutoHyphens w:val="0"/>
        <w:autoSpaceDE w:val="0"/>
        <w:autoSpaceDN w:val="0"/>
        <w:adjustRightInd w:val="0"/>
        <w:spacing w:after="60"/>
        <w:ind w:left="851" w:hanging="425"/>
        <w:jc w:val="both"/>
        <w:rPr>
          <w:rFonts w:ascii="Cambria" w:hAnsi="Cambria" w:cs="Arial"/>
        </w:rPr>
      </w:pPr>
      <w:r w:rsidRPr="00CB053E">
        <w:rPr>
          <w:rFonts w:ascii="Cambria" w:hAnsi="Cambria" w:cs="Arial"/>
        </w:rPr>
        <w:t xml:space="preserve">na stanowisku </w:t>
      </w:r>
      <w:r w:rsidR="00CB053E" w:rsidRPr="00CB053E">
        <w:rPr>
          <w:rFonts w:ascii="Cambria" w:hAnsi="Cambria" w:cs="Arial"/>
        </w:rPr>
        <w:t>Kelner/Kelnerka:</w:t>
      </w:r>
      <w:r w:rsidRPr="00CB053E">
        <w:rPr>
          <w:rFonts w:ascii="Cambria" w:hAnsi="Cambria" w:cs="Arial"/>
        </w:rPr>
        <w:t xml:space="preserve"> </w:t>
      </w:r>
      <w:r w:rsidR="00CB053E" w:rsidRPr="00CB053E">
        <w:rPr>
          <w:rFonts w:ascii="Cambria" w:hAnsi="Cambria" w:cs="Arial"/>
        </w:rPr>
        <w:t>………………..</w:t>
      </w:r>
      <w:r w:rsidR="00CB053E">
        <w:rPr>
          <w:rFonts w:ascii="Cambria" w:hAnsi="Cambria" w:cs="Arial"/>
        </w:rPr>
        <w:t xml:space="preserve"> złotych brutto (słownie: ………………………..), </w:t>
      </w:r>
      <w:r w:rsidR="00CB053E" w:rsidRPr="005316E2">
        <w:rPr>
          <w:rFonts w:ascii="Cambria" w:hAnsi="Cambria" w:cs="Arial"/>
        </w:rPr>
        <w:t>w</w:t>
      </w:r>
      <w:r w:rsidR="00CB053E">
        <w:rPr>
          <w:rFonts w:ascii="Cambria" w:hAnsi="Cambria" w:cs="Arial"/>
        </w:rPr>
        <w:t xml:space="preserve"> </w:t>
      </w:r>
      <w:r w:rsidR="00CB053E" w:rsidRPr="005316E2">
        <w:rPr>
          <w:rFonts w:ascii="Cambria" w:hAnsi="Cambria" w:cs="Arial"/>
        </w:rPr>
        <w:t xml:space="preserve">tym marża Wykonawcy </w:t>
      </w:r>
      <w:r w:rsidR="00CB053E">
        <w:rPr>
          <w:rFonts w:ascii="Cambria" w:hAnsi="Cambria" w:cs="Arial"/>
        </w:rPr>
        <w:t>i</w:t>
      </w:r>
      <w:r w:rsidR="00CB053E" w:rsidRPr="005316E2">
        <w:rPr>
          <w:rFonts w:ascii="Cambria" w:hAnsi="Cambria" w:cs="Arial"/>
        </w:rPr>
        <w:t xml:space="preserve"> podat</w:t>
      </w:r>
      <w:r w:rsidR="00CB053E">
        <w:rPr>
          <w:rFonts w:ascii="Cambria" w:hAnsi="Cambria" w:cs="Arial"/>
        </w:rPr>
        <w:t>e</w:t>
      </w:r>
      <w:r w:rsidR="00CB053E" w:rsidRPr="005316E2">
        <w:rPr>
          <w:rFonts w:ascii="Cambria" w:hAnsi="Cambria" w:cs="Arial"/>
        </w:rPr>
        <w:t>k VAT;</w:t>
      </w:r>
    </w:p>
    <w:p w:rsidR="00156901" w:rsidRPr="005316E2" w:rsidRDefault="00156901" w:rsidP="00A36D76">
      <w:pPr>
        <w:pStyle w:val="Akapitzlist"/>
        <w:numPr>
          <w:ilvl w:val="0"/>
          <w:numId w:val="36"/>
        </w:numPr>
        <w:tabs>
          <w:tab w:val="left" w:pos="284"/>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 xml:space="preserve">na stanowisku </w:t>
      </w:r>
      <w:r w:rsidR="00CB053E">
        <w:rPr>
          <w:rFonts w:ascii="Cambria" w:hAnsi="Cambria" w:cs="Arial"/>
        </w:rPr>
        <w:t xml:space="preserve">Osoby do zmywania: ……………….. złotych brutto (słownie: ………………………..), </w:t>
      </w:r>
      <w:r w:rsidR="00CB053E" w:rsidRPr="005316E2">
        <w:rPr>
          <w:rFonts w:ascii="Cambria" w:hAnsi="Cambria" w:cs="Arial"/>
        </w:rPr>
        <w:t>w</w:t>
      </w:r>
      <w:r w:rsidR="00CB053E">
        <w:rPr>
          <w:rFonts w:ascii="Cambria" w:hAnsi="Cambria" w:cs="Arial"/>
        </w:rPr>
        <w:t xml:space="preserve"> </w:t>
      </w:r>
      <w:r w:rsidR="00CB053E" w:rsidRPr="005316E2">
        <w:rPr>
          <w:rFonts w:ascii="Cambria" w:hAnsi="Cambria" w:cs="Arial"/>
        </w:rPr>
        <w:t xml:space="preserve">tym marża Wykonawcy </w:t>
      </w:r>
      <w:r w:rsidR="00CB053E">
        <w:rPr>
          <w:rFonts w:ascii="Cambria" w:hAnsi="Cambria" w:cs="Arial"/>
        </w:rPr>
        <w:t>i</w:t>
      </w:r>
      <w:r w:rsidR="00CB053E" w:rsidRPr="005316E2">
        <w:rPr>
          <w:rFonts w:ascii="Cambria" w:hAnsi="Cambria" w:cs="Arial"/>
        </w:rPr>
        <w:t xml:space="preserve"> podat</w:t>
      </w:r>
      <w:r w:rsidR="00CB053E">
        <w:rPr>
          <w:rFonts w:ascii="Cambria" w:hAnsi="Cambria" w:cs="Arial"/>
        </w:rPr>
        <w:t>e</w:t>
      </w:r>
      <w:r w:rsidR="00CB053E" w:rsidRPr="005316E2">
        <w:rPr>
          <w:rFonts w:ascii="Cambria" w:hAnsi="Cambria" w:cs="Arial"/>
        </w:rPr>
        <w:t>k VAT;</w:t>
      </w:r>
    </w:p>
    <w:p w:rsidR="00156901" w:rsidRPr="005316E2" w:rsidRDefault="00156901" w:rsidP="00A36D76">
      <w:pPr>
        <w:pStyle w:val="Akapitzlist"/>
        <w:numPr>
          <w:ilvl w:val="0"/>
          <w:numId w:val="36"/>
        </w:numPr>
        <w:tabs>
          <w:tab w:val="left" w:pos="284"/>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 xml:space="preserve">na stanowisku </w:t>
      </w:r>
      <w:r w:rsidR="00CB053E" w:rsidRPr="00850798">
        <w:rPr>
          <w:rFonts w:ascii="Cambria" w:hAnsi="Cambria"/>
          <w:bCs/>
        </w:rPr>
        <w:t>Pracownik</w:t>
      </w:r>
      <w:r w:rsidR="00CB053E">
        <w:rPr>
          <w:rFonts w:ascii="Cambria" w:hAnsi="Cambria"/>
          <w:bCs/>
        </w:rPr>
        <w:t>a</w:t>
      </w:r>
      <w:r w:rsidR="00CB053E" w:rsidRPr="00850798">
        <w:rPr>
          <w:rFonts w:ascii="Cambria" w:hAnsi="Cambria"/>
          <w:bCs/>
        </w:rPr>
        <w:t xml:space="preserve"> do obsługi szkoleń techniczno-biuro</w:t>
      </w:r>
      <w:r w:rsidR="00CB053E">
        <w:rPr>
          <w:rFonts w:ascii="Cambria" w:hAnsi="Cambria"/>
          <w:bCs/>
        </w:rPr>
        <w:t>wego:</w:t>
      </w:r>
      <w:r w:rsidR="00CB053E">
        <w:rPr>
          <w:rFonts w:ascii="Cambria" w:hAnsi="Cambria" w:cs="Arial"/>
        </w:rPr>
        <w:t xml:space="preserve"> ……………….. złotych brutto (słownie: ………………………..), </w:t>
      </w:r>
      <w:r w:rsidR="00CB053E" w:rsidRPr="005316E2">
        <w:rPr>
          <w:rFonts w:ascii="Cambria" w:hAnsi="Cambria" w:cs="Arial"/>
        </w:rPr>
        <w:t>w</w:t>
      </w:r>
      <w:r w:rsidR="00CB053E">
        <w:rPr>
          <w:rFonts w:ascii="Cambria" w:hAnsi="Cambria" w:cs="Arial"/>
        </w:rPr>
        <w:t xml:space="preserve"> </w:t>
      </w:r>
      <w:r w:rsidR="00CB053E" w:rsidRPr="005316E2">
        <w:rPr>
          <w:rFonts w:ascii="Cambria" w:hAnsi="Cambria" w:cs="Arial"/>
        </w:rPr>
        <w:t xml:space="preserve">tym marża Wykonawcy </w:t>
      </w:r>
      <w:r w:rsidR="00CB053E">
        <w:rPr>
          <w:rFonts w:ascii="Cambria" w:hAnsi="Cambria" w:cs="Arial"/>
        </w:rPr>
        <w:t>i</w:t>
      </w:r>
      <w:r w:rsidR="00CB053E" w:rsidRPr="005316E2">
        <w:rPr>
          <w:rFonts w:ascii="Cambria" w:hAnsi="Cambria" w:cs="Arial"/>
        </w:rPr>
        <w:t xml:space="preserve"> podat</w:t>
      </w:r>
      <w:r w:rsidR="00CB053E">
        <w:rPr>
          <w:rFonts w:ascii="Cambria" w:hAnsi="Cambria" w:cs="Arial"/>
        </w:rPr>
        <w:t>e</w:t>
      </w:r>
      <w:r w:rsidR="00CB053E" w:rsidRPr="005316E2">
        <w:rPr>
          <w:rFonts w:ascii="Cambria" w:hAnsi="Cambria" w:cs="Arial"/>
        </w:rPr>
        <w:t>k VAT</w:t>
      </w:r>
      <w:r w:rsidR="007252D0">
        <w:rPr>
          <w:rFonts w:ascii="Cambria" w:hAnsi="Cambria" w:cs="Arial"/>
        </w:rPr>
        <w:t>.</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Koszt jednej godziny pracy jednej osoby na danym stanowisku, o którym</w:t>
      </w:r>
      <w:r>
        <w:rPr>
          <w:rFonts w:ascii="Cambria" w:hAnsi="Cambria" w:cs="Arial"/>
        </w:rPr>
        <w:t xml:space="preserve"> </w:t>
      </w:r>
      <w:r w:rsidRPr="005316E2">
        <w:rPr>
          <w:rFonts w:ascii="Cambria" w:hAnsi="Cambria" w:cs="Arial"/>
        </w:rPr>
        <w:t>mowa w ust. 3</w:t>
      </w:r>
      <w:r w:rsidR="00CB053E">
        <w:rPr>
          <w:rFonts w:ascii="Cambria" w:hAnsi="Cambria" w:cs="Arial"/>
        </w:rPr>
        <w:t xml:space="preserve"> </w:t>
      </w:r>
      <w:r w:rsidRPr="005316E2">
        <w:rPr>
          <w:rFonts w:ascii="Cambria" w:hAnsi="Cambria" w:cs="Arial"/>
        </w:rPr>
        <w:t>pkt 1-</w:t>
      </w:r>
      <w:r w:rsidR="00CB053E">
        <w:rPr>
          <w:rFonts w:ascii="Cambria" w:hAnsi="Cambria" w:cs="Arial"/>
        </w:rPr>
        <w:t>4</w:t>
      </w:r>
      <w:r w:rsidRPr="005316E2">
        <w:rPr>
          <w:rFonts w:ascii="Cambria" w:hAnsi="Cambria" w:cs="Arial"/>
        </w:rPr>
        <w:t>,obejmuje wszelkie koszty związane z właściwym wykonaniem</w:t>
      </w:r>
      <w:r>
        <w:rPr>
          <w:rFonts w:ascii="Cambria" w:hAnsi="Cambria" w:cs="Arial"/>
        </w:rPr>
        <w:t xml:space="preserve"> </w:t>
      </w:r>
      <w:r w:rsidRPr="005316E2">
        <w:rPr>
          <w:rFonts w:ascii="Cambria" w:hAnsi="Cambria" w:cs="Arial"/>
        </w:rPr>
        <w:t>przedmiotu zamówienia wynikające wprost z załączonego szczegółowego opisu przedmiotu zamówienia, jak również w nim nie ujęte,  a bez których nie można zrealizować przedmiotu zamówienia, w tym m.in. koszty wykonywania usługi, koszty dojazdu lub dowozu pracowników, inne opłaty niewymienione,</w:t>
      </w:r>
      <w:r>
        <w:rPr>
          <w:rFonts w:ascii="Cambria" w:hAnsi="Cambria" w:cs="Arial"/>
        </w:rPr>
        <w:t xml:space="preserve"> </w:t>
      </w:r>
      <w:r w:rsidRPr="005316E2">
        <w:rPr>
          <w:rFonts w:ascii="Cambria" w:hAnsi="Cambria" w:cs="Arial"/>
        </w:rPr>
        <w:t>w tym ubezpieczenia, wymagane uzgodnienia, wszelkie podatki w tym należny podatek VAT oraz</w:t>
      </w:r>
      <w:r>
        <w:rPr>
          <w:rFonts w:ascii="Cambria" w:hAnsi="Cambria" w:cs="Arial"/>
        </w:rPr>
        <w:t xml:space="preserve"> </w:t>
      </w:r>
      <w:r w:rsidRPr="005316E2">
        <w:rPr>
          <w:rFonts w:ascii="Cambria" w:hAnsi="Cambria" w:cs="Arial"/>
        </w:rPr>
        <w:t>pozostałe składniki cenotwórcze.</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Wynagrodzenie Wykonawcy wypłacane będzie raz w miesiącu, po przedstawieniu przez Wykonawcę prawidłowo wystawionej faktury VAT, w wysokości wynikającej z liczby osób faktycznie świadczących pracę na rzecz Zamawiającego w danym miesiącu. Faktura musi być potwierdzona przez Kierownika Ośrodka lub osobę upoważnioną.</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Wynagrodzenie płatne będzie w terminie do 30 dni od daty dostarczenia Zamawiającemu prawidłowo sporządzonej faktury VAT, przelewem na rachunek bankowy Wykonawcy wskazany na fakturze VAT.</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 datę płatności przyjmuje się datę obciążenia rachunku bankowego Zamawiającego. Termin zapłaty należności uważa się za zachowany, jeżeli obciążenie rachunku bankowego Zamawiającego nastąpi najpóźniej w ostatnim dniu terminu płatności.</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przypadku zwłoki w płatnościach Wykonawcy przysługiwać będą odsetki ustawowe.</w:t>
      </w:r>
    </w:p>
    <w:p w:rsidR="00156901" w:rsidRPr="005316E2" w:rsidRDefault="00156901" w:rsidP="00A36D76">
      <w:pPr>
        <w:pStyle w:val="Akapitzlist"/>
        <w:numPr>
          <w:ilvl w:val="0"/>
          <w:numId w:val="27"/>
        </w:numPr>
        <w:tabs>
          <w:tab w:val="left" w:pos="426"/>
        </w:tabs>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Faktury wystawiane będą przez Wykonawcę doręczane do Ośrodka.</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5</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Nadzór prawidłowego wykonania przedmiotu umowy</w:t>
      </w:r>
    </w:p>
    <w:p w:rsidR="00156901" w:rsidRPr="005316E2" w:rsidRDefault="00156901" w:rsidP="00A36D76">
      <w:pPr>
        <w:pStyle w:val="Akapitzlist"/>
        <w:numPr>
          <w:ilvl w:val="0"/>
          <w:numId w:val="28"/>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Osobami odpowiedzialnymi za prawidłową realizację umowy są:</w:t>
      </w:r>
    </w:p>
    <w:p w:rsidR="00156901" w:rsidRPr="005316E2" w:rsidRDefault="00156901" w:rsidP="00A36D76">
      <w:pPr>
        <w:pStyle w:val="Akapitzlist"/>
        <w:numPr>
          <w:ilvl w:val="0"/>
          <w:numId w:val="29"/>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 xml:space="preserve">po stronie Zamawiającego…………………….., </w:t>
      </w:r>
    </w:p>
    <w:p w:rsidR="00156901" w:rsidRPr="005316E2" w:rsidRDefault="00156901" w:rsidP="00A36D76">
      <w:pPr>
        <w:pStyle w:val="Akapitzlist"/>
        <w:numPr>
          <w:ilvl w:val="0"/>
          <w:numId w:val="29"/>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po stronie Wykonawcy – Koordynator Proj</w:t>
      </w:r>
      <w:r w:rsidR="00CB053E">
        <w:rPr>
          <w:rFonts w:ascii="Cambria" w:hAnsi="Cambria" w:cs="Arial"/>
        </w:rPr>
        <w:t xml:space="preserve">ektu:……………………………… </w:t>
      </w:r>
    </w:p>
    <w:p w:rsidR="00156901" w:rsidRPr="005316E2" w:rsidRDefault="00156901" w:rsidP="00A36D76">
      <w:pPr>
        <w:pStyle w:val="Akapitzlist"/>
        <w:numPr>
          <w:ilvl w:val="0"/>
          <w:numId w:val="28"/>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Strony zastrzegają sobie prawo zmiany osób nadzorujących wykonywanie prac objętych niniejszą</w:t>
      </w:r>
      <w:r>
        <w:rPr>
          <w:rFonts w:ascii="Cambria" w:hAnsi="Cambria" w:cs="Arial"/>
        </w:rPr>
        <w:t xml:space="preserve"> </w:t>
      </w:r>
      <w:r w:rsidRPr="005316E2">
        <w:rPr>
          <w:rFonts w:ascii="Cambria" w:hAnsi="Cambria" w:cs="Arial"/>
        </w:rPr>
        <w:t>umową w formie pisemnej, co nie stanowi zmiany umowy i nie wymaga podpisywania aneksu, z</w:t>
      </w:r>
      <w:r>
        <w:rPr>
          <w:rFonts w:ascii="Cambria" w:hAnsi="Cambria" w:cs="Arial"/>
        </w:rPr>
        <w:t xml:space="preserve"> </w:t>
      </w:r>
      <w:r w:rsidRPr="005316E2">
        <w:rPr>
          <w:rFonts w:ascii="Cambria" w:hAnsi="Cambria" w:cs="Arial"/>
        </w:rPr>
        <w:t>zastrzeżeniem ust. 3.</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6</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Polisa</w:t>
      </w:r>
    </w:p>
    <w:p w:rsidR="00156901" w:rsidRPr="005316E2" w:rsidRDefault="00156901" w:rsidP="00A36D76">
      <w:pPr>
        <w:pStyle w:val="Akapitzlist"/>
        <w:numPr>
          <w:ilvl w:val="1"/>
          <w:numId w:val="30"/>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 xml:space="preserve">Wykonawca w okresie realizacji umowy będzie posiadał ubezpieczenie prowadzonej działalności związanej z przedmiotem zamówienia na kwotę min. </w:t>
      </w:r>
      <w:r w:rsidR="00CB053E">
        <w:rPr>
          <w:rFonts w:ascii="Cambria" w:hAnsi="Cambria" w:cs="Arial"/>
        </w:rPr>
        <w:t>5</w:t>
      </w:r>
      <w:r w:rsidRPr="005316E2">
        <w:rPr>
          <w:rFonts w:ascii="Cambria" w:hAnsi="Cambria" w:cs="Arial"/>
        </w:rPr>
        <w:t xml:space="preserve">00.000,00 zł (słownie: </w:t>
      </w:r>
      <w:r w:rsidR="00CB053E">
        <w:rPr>
          <w:rFonts w:ascii="Cambria" w:hAnsi="Cambria" w:cs="Arial"/>
        </w:rPr>
        <w:t>pięćset</w:t>
      </w:r>
      <w:r w:rsidRPr="005316E2">
        <w:rPr>
          <w:rFonts w:ascii="Cambria" w:hAnsi="Cambria" w:cs="Arial"/>
        </w:rPr>
        <w:t xml:space="preserve"> tysięcy złotych 00/100) oraz zobowiązuje się do posiadania nieprzerwanej ochrony ubezpieczeniowej przez cały</w:t>
      </w:r>
      <w:r>
        <w:rPr>
          <w:rFonts w:ascii="Cambria" w:hAnsi="Cambria" w:cs="Arial"/>
        </w:rPr>
        <w:t xml:space="preserve"> </w:t>
      </w:r>
      <w:r w:rsidRPr="005316E2">
        <w:rPr>
          <w:rFonts w:ascii="Cambria" w:hAnsi="Cambria" w:cs="Arial"/>
        </w:rPr>
        <w:t>okres trwania umowy (Załącznik Nr 4 do umowy).</w:t>
      </w:r>
    </w:p>
    <w:p w:rsidR="00156901" w:rsidRPr="005316E2" w:rsidRDefault="00156901" w:rsidP="00A36D76">
      <w:pPr>
        <w:pStyle w:val="Akapitzlist"/>
        <w:numPr>
          <w:ilvl w:val="1"/>
          <w:numId w:val="30"/>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przypadku polisy opłacanej w ratach, Wykonawca każdorazowo dostarczy niezwłocznie Zamawiającemu potwierdzenie jej opłacenia.</w:t>
      </w:r>
    </w:p>
    <w:p w:rsidR="00156901" w:rsidRPr="005316E2" w:rsidRDefault="00156901" w:rsidP="00A36D76">
      <w:pPr>
        <w:pStyle w:val="Akapitzlist"/>
        <w:numPr>
          <w:ilvl w:val="1"/>
          <w:numId w:val="30"/>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przypadku zmiany terminu obowiązywania umowy, Wykonawca zobowiązany jest przedłużyć ważność polisy do dnia ustalonego przez Strony, w aneksie do niniejszej umowy.</w:t>
      </w:r>
    </w:p>
    <w:p w:rsidR="00156901" w:rsidRPr="005316E2" w:rsidRDefault="00156901" w:rsidP="00A36D76">
      <w:pPr>
        <w:pStyle w:val="Akapitzlist"/>
        <w:numPr>
          <w:ilvl w:val="1"/>
          <w:numId w:val="30"/>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Jeżeli Wykonawca wykonuje czynności przy pomocy innych osób, działających pod jego nadzorem, podlega on również ubezpieczeniu odpowiedzialności cywilnej za szkody wyrządzone</w:t>
      </w:r>
      <w:r>
        <w:rPr>
          <w:rFonts w:ascii="Cambria" w:hAnsi="Cambria" w:cs="Arial"/>
        </w:rPr>
        <w:t xml:space="preserve"> </w:t>
      </w:r>
      <w:r w:rsidRPr="005316E2">
        <w:rPr>
          <w:rFonts w:ascii="Cambria" w:hAnsi="Cambria" w:cs="Arial"/>
        </w:rPr>
        <w:t>działaniem tych osób.</w:t>
      </w:r>
    </w:p>
    <w:p w:rsidR="00156901" w:rsidRPr="005316E2" w:rsidRDefault="00156901" w:rsidP="00A36D76">
      <w:pPr>
        <w:pStyle w:val="Akapitzlist"/>
        <w:numPr>
          <w:ilvl w:val="1"/>
          <w:numId w:val="30"/>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bez wezwania na 2 dni przed wygaśnięciem dotychczasowej polisy dostarczy</w:t>
      </w:r>
      <w:r>
        <w:rPr>
          <w:rFonts w:ascii="Cambria" w:hAnsi="Cambria" w:cs="Arial"/>
        </w:rPr>
        <w:t xml:space="preserve"> </w:t>
      </w:r>
      <w:r w:rsidRPr="005316E2">
        <w:rPr>
          <w:rFonts w:ascii="Cambria" w:hAnsi="Cambria" w:cs="Arial"/>
        </w:rPr>
        <w:t>Zamawiającemu polisę obejmującą nowy okres wraz z potwierdzeniem jej opłacenia.</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7</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Kary umowne</w:t>
      </w:r>
    </w:p>
    <w:p w:rsidR="00156901" w:rsidRPr="005316E2" w:rsidRDefault="00156901" w:rsidP="00A36D76">
      <w:pPr>
        <w:pStyle w:val="Akapitzlist"/>
        <w:numPr>
          <w:ilvl w:val="1"/>
          <w:numId w:val="31"/>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zapłaci Zamawiającemu następujące kary umowne:</w:t>
      </w:r>
    </w:p>
    <w:p w:rsidR="00156901" w:rsidRDefault="00156901" w:rsidP="00A36D76">
      <w:pPr>
        <w:pStyle w:val="Akapitzlist"/>
        <w:numPr>
          <w:ilvl w:val="0"/>
          <w:numId w:val="34"/>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 xml:space="preserve">w przypadku </w:t>
      </w:r>
      <w:r w:rsidR="007252D0">
        <w:rPr>
          <w:rFonts w:ascii="Cambria" w:hAnsi="Cambria" w:cs="Arial"/>
        </w:rPr>
        <w:t>skierowania przez Wykonawcę pracowników niezgodnie z zasadami określonymi w</w:t>
      </w:r>
      <w:r w:rsidRPr="005316E2">
        <w:rPr>
          <w:rFonts w:ascii="Cambria" w:hAnsi="Cambria" w:cs="Arial"/>
        </w:rPr>
        <w:t xml:space="preserve"> § 2 ust. 2-4 </w:t>
      </w:r>
      <w:r w:rsidR="007252D0">
        <w:rPr>
          <w:rFonts w:ascii="Cambria" w:hAnsi="Cambria" w:cs="Arial"/>
        </w:rPr>
        <w:t>i</w:t>
      </w:r>
      <w:r w:rsidRPr="005316E2">
        <w:rPr>
          <w:rFonts w:ascii="Cambria" w:hAnsi="Cambria" w:cs="Arial"/>
        </w:rPr>
        <w:t xml:space="preserve"> w § 3 ust. 6 umowy</w:t>
      </w:r>
      <w:r w:rsidR="007252D0">
        <w:rPr>
          <w:rFonts w:ascii="Cambria" w:hAnsi="Cambria" w:cs="Arial"/>
        </w:rPr>
        <w:t>, w tym w ilości niezgodnej z harmonogramem lub na czas niezgodny z harmonogramem,</w:t>
      </w:r>
      <w:r w:rsidRPr="005316E2">
        <w:rPr>
          <w:rFonts w:ascii="Cambria" w:hAnsi="Cambria" w:cs="Arial"/>
        </w:rPr>
        <w:t xml:space="preserve"> Zamawiający naliczy karę umowną w wysokości </w:t>
      </w:r>
      <w:r w:rsidR="007252D0">
        <w:rPr>
          <w:rFonts w:ascii="Cambria" w:hAnsi="Cambria" w:cs="Arial"/>
        </w:rPr>
        <w:t>100,00</w:t>
      </w:r>
      <w:r w:rsidRPr="005316E2">
        <w:rPr>
          <w:rFonts w:ascii="Cambria" w:hAnsi="Cambria" w:cs="Arial"/>
        </w:rPr>
        <w:t xml:space="preserve"> zł (słownie: </w:t>
      </w:r>
      <w:r w:rsidR="007252D0">
        <w:rPr>
          <w:rFonts w:ascii="Cambria" w:hAnsi="Cambria" w:cs="Arial"/>
        </w:rPr>
        <w:t>sto</w:t>
      </w:r>
      <w:r>
        <w:rPr>
          <w:rFonts w:ascii="Cambria" w:hAnsi="Cambria" w:cs="Arial"/>
        </w:rPr>
        <w:t xml:space="preserve"> </w:t>
      </w:r>
      <w:r w:rsidRPr="005316E2">
        <w:rPr>
          <w:rFonts w:ascii="Cambria" w:hAnsi="Cambria" w:cs="Arial"/>
        </w:rPr>
        <w:t>złotych 00/100) za każd</w:t>
      </w:r>
      <w:r w:rsidR="007252D0">
        <w:rPr>
          <w:rFonts w:ascii="Cambria" w:hAnsi="Cambria" w:cs="Arial"/>
        </w:rPr>
        <w:t>ą godzinę niezapewnienia pracownika w stosunku do harmonogramu (za każdego pracownika)</w:t>
      </w:r>
      <w:r w:rsidRPr="005316E2">
        <w:rPr>
          <w:rFonts w:ascii="Cambria" w:hAnsi="Cambria" w:cs="Arial"/>
        </w:rPr>
        <w:t>;</w:t>
      </w:r>
    </w:p>
    <w:p w:rsidR="00156901" w:rsidRPr="005316E2" w:rsidRDefault="007252D0" w:rsidP="00A36D76">
      <w:pPr>
        <w:pStyle w:val="Akapitzlist"/>
        <w:numPr>
          <w:ilvl w:val="0"/>
          <w:numId w:val="34"/>
        </w:numPr>
        <w:tabs>
          <w:tab w:val="left" w:pos="851"/>
        </w:tabs>
        <w:suppressAutoHyphens w:val="0"/>
        <w:autoSpaceDE w:val="0"/>
        <w:autoSpaceDN w:val="0"/>
        <w:adjustRightInd w:val="0"/>
        <w:spacing w:after="60"/>
        <w:ind w:left="851" w:hanging="425"/>
        <w:jc w:val="both"/>
        <w:rPr>
          <w:rFonts w:ascii="Cambria" w:hAnsi="Cambria" w:cs="Arial"/>
        </w:rPr>
      </w:pPr>
      <w:r>
        <w:rPr>
          <w:rFonts w:ascii="Cambria" w:hAnsi="Cambria" w:cs="Arial"/>
        </w:rPr>
        <w:t>w</w:t>
      </w:r>
      <w:r w:rsidR="00156901" w:rsidRPr="005316E2">
        <w:rPr>
          <w:rFonts w:ascii="Cambria" w:hAnsi="Cambria" w:cs="Arial"/>
        </w:rPr>
        <w:t xml:space="preserve"> przypadku trzykrotnego pisemnego zgłoszenia przez Zamawiającego zastrzeżeń do</w:t>
      </w:r>
      <w:r w:rsidR="00156901">
        <w:rPr>
          <w:rFonts w:ascii="Cambria" w:hAnsi="Cambria" w:cs="Arial"/>
        </w:rPr>
        <w:t xml:space="preserve"> </w:t>
      </w:r>
      <w:r w:rsidR="00156901" w:rsidRPr="005316E2">
        <w:rPr>
          <w:rFonts w:ascii="Cambria" w:hAnsi="Cambria" w:cs="Arial"/>
        </w:rPr>
        <w:t>wykonywanej usługi, Zamawiający naliczy karę umowną w wysokości 0,2% maksymalnej wartości umowy brutto,</w:t>
      </w:r>
      <w:r w:rsidR="00156901">
        <w:rPr>
          <w:rFonts w:ascii="Cambria" w:hAnsi="Cambria" w:cs="Arial"/>
        </w:rPr>
        <w:t xml:space="preserve"> </w:t>
      </w:r>
      <w:r w:rsidR="00156901" w:rsidRPr="005316E2">
        <w:rPr>
          <w:rFonts w:ascii="Cambria" w:hAnsi="Cambria" w:cs="Arial"/>
        </w:rPr>
        <w:t>określonej w § 4 ust. 1 umowy za każdy taki przypadek. Zapłata kary umownej nie zwalnia Wykonawcy od podjęcia czynności zmierzających do prawidłowego wykonania usługi;</w:t>
      </w:r>
    </w:p>
    <w:p w:rsidR="00156901" w:rsidRPr="005316E2" w:rsidRDefault="007252D0" w:rsidP="00A36D76">
      <w:pPr>
        <w:pStyle w:val="Akapitzlist"/>
        <w:numPr>
          <w:ilvl w:val="0"/>
          <w:numId w:val="34"/>
        </w:numPr>
        <w:tabs>
          <w:tab w:val="left" w:pos="851"/>
        </w:tabs>
        <w:suppressAutoHyphens w:val="0"/>
        <w:autoSpaceDE w:val="0"/>
        <w:autoSpaceDN w:val="0"/>
        <w:adjustRightInd w:val="0"/>
        <w:spacing w:after="60"/>
        <w:ind w:left="851" w:hanging="425"/>
        <w:jc w:val="both"/>
        <w:rPr>
          <w:rFonts w:ascii="Cambria" w:hAnsi="Cambria" w:cs="Arial"/>
        </w:rPr>
      </w:pPr>
      <w:r>
        <w:rPr>
          <w:rFonts w:ascii="Cambria" w:hAnsi="Cambria" w:cs="Arial"/>
        </w:rPr>
        <w:t>w</w:t>
      </w:r>
      <w:r w:rsidR="00156901" w:rsidRPr="005316E2">
        <w:rPr>
          <w:rFonts w:ascii="Cambria" w:hAnsi="Cambria" w:cs="Arial"/>
        </w:rPr>
        <w:t xml:space="preserve"> przypadku niespełnienia wymogu przedstawienia kopii polisy ubezpieczeniowej, o której mowa w § 6 umowy, Wykonawca zapłaci Zamawiającemu karę umowną w wysokości 5% maksymalnej wartości umowy brutto określonej w § 4 ust. 1 umowy;</w:t>
      </w:r>
    </w:p>
    <w:p w:rsidR="00156901" w:rsidRPr="005316E2" w:rsidRDefault="007252D0" w:rsidP="00A36D76">
      <w:pPr>
        <w:pStyle w:val="Akapitzlist"/>
        <w:numPr>
          <w:ilvl w:val="0"/>
          <w:numId w:val="34"/>
        </w:numPr>
        <w:tabs>
          <w:tab w:val="left" w:pos="851"/>
        </w:tabs>
        <w:suppressAutoHyphens w:val="0"/>
        <w:autoSpaceDE w:val="0"/>
        <w:autoSpaceDN w:val="0"/>
        <w:adjustRightInd w:val="0"/>
        <w:spacing w:after="60"/>
        <w:ind w:left="851" w:hanging="425"/>
        <w:jc w:val="both"/>
        <w:rPr>
          <w:rFonts w:ascii="Cambria" w:hAnsi="Cambria" w:cs="Arial"/>
        </w:rPr>
      </w:pPr>
      <w:r>
        <w:rPr>
          <w:rFonts w:ascii="Cambria" w:hAnsi="Cambria" w:cs="Arial"/>
        </w:rPr>
        <w:t>w</w:t>
      </w:r>
      <w:r w:rsidR="00156901" w:rsidRPr="005316E2">
        <w:rPr>
          <w:rFonts w:ascii="Cambria" w:hAnsi="Cambria" w:cs="Arial"/>
        </w:rPr>
        <w:t xml:space="preserve"> przypadku odstąpienia od umowy lub rozwiązania, przez którąkolwiek za Stron, z przyczyn leżących po stronie Wykonawcy, zapłaci on Zamawiającemu karę umowną w wysokości 10% maksymalnej wartości umowy brutto określonej w § 4 ust. 1 umowy.</w:t>
      </w:r>
    </w:p>
    <w:p w:rsidR="00156901" w:rsidRPr="005316E2" w:rsidRDefault="00156901" w:rsidP="00A36D76">
      <w:pPr>
        <w:pStyle w:val="Akapitzlist"/>
        <w:numPr>
          <w:ilvl w:val="1"/>
          <w:numId w:val="31"/>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wyraża zgodę na potrącenie przez Zamawiającego kar umownych z przysługującej Wykonawcy należności, na podstawie noty księgowej wystawionej przez Zamawiającego.</w:t>
      </w:r>
    </w:p>
    <w:p w:rsidR="00156901" w:rsidRPr="005316E2" w:rsidRDefault="00156901" w:rsidP="00A36D76">
      <w:pPr>
        <w:pStyle w:val="Akapitzlist"/>
        <w:numPr>
          <w:ilvl w:val="1"/>
          <w:numId w:val="31"/>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Przewidziane w tym paragrafie kary umowne nie wyłączają możliwości dochodzenia przez Strony odszkodowania przewyższającego wysokość kar umownych na zasadach ogólnych.</w:t>
      </w:r>
    </w:p>
    <w:p w:rsidR="00156901" w:rsidRPr="005316E2" w:rsidRDefault="00156901" w:rsidP="00A36D76">
      <w:pPr>
        <w:pStyle w:val="Akapitzlist"/>
        <w:numPr>
          <w:ilvl w:val="1"/>
          <w:numId w:val="31"/>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zobowiązuje się pokryć wszystkie straty poniesione przez Zamawiającego lub osoby trzecie, powstałe w czasie wykonywania niniejszej umowy z przyczyn leżących po stronie Wykonawcy, wynikłe z nieterminowego wykonania umowy.</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8</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Odstąpienie i rozwiązanie umowy</w:t>
      </w:r>
    </w:p>
    <w:p w:rsidR="00156901" w:rsidRPr="005316E2" w:rsidRDefault="00156901" w:rsidP="00A36D76">
      <w:pPr>
        <w:pStyle w:val="Akapitzlist"/>
        <w:numPr>
          <w:ilvl w:val="0"/>
          <w:numId w:val="3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będzie uprawniony do odstąpienia od umowy przypadku gdy Wykonawca, pomimo uprzedniego dwukrotnego udokumentowanego upomnienia, nie przystąpi do właściwego świadczenia usługi objętej niniejszą umową. Oświadczenie o odstąpieniu od umowy może być złożone w terminie do 30 dni od dnia powzięcia wiadomości o tej okoliczności. Przepis § 7 ust. 1 pkt 4 znajduje zastosowanie.</w:t>
      </w:r>
    </w:p>
    <w:p w:rsidR="00156901" w:rsidRPr="005316E2" w:rsidRDefault="00156901" w:rsidP="00A36D76">
      <w:pPr>
        <w:pStyle w:val="Akapitzlist"/>
        <w:numPr>
          <w:ilvl w:val="0"/>
          <w:numId w:val="3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będzie uprawniony do odstąpienia od umowy w przypadkach przewidzianych w Kodeksie cywilnym. Przepis § 7 ust. 1 pkt 4 znajduje zastosowanie, o ile przyczyny uzasadniające odstąpienie leżą po stronie Wykonawcy.</w:t>
      </w:r>
    </w:p>
    <w:p w:rsidR="00156901" w:rsidRPr="005316E2" w:rsidRDefault="00156901" w:rsidP="00A36D76">
      <w:pPr>
        <w:pStyle w:val="Akapitzlist"/>
        <w:numPr>
          <w:ilvl w:val="0"/>
          <w:numId w:val="3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ma prawo odstąpienia od umowy w trybie natychmiastowym w razie wystąpienia istotnej zmiany okoliczności powodującej, że wykonanie umowy nie leży w</w:t>
      </w:r>
      <w:r>
        <w:rPr>
          <w:rFonts w:ascii="Cambria" w:hAnsi="Cambria" w:cs="Arial"/>
        </w:rPr>
        <w:t xml:space="preserve"> </w:t>
      </w:r>
      <w:r w:rsidRPr="005316E2">
        <w:rPr>
          <w:rFonts w:ascii="Cambria" w:hAnsi="Cambria" w:cs="Arial"/>
        </w:rPr>
        <w:t>interesie publicznym, czego nie można było przewidzieć w chwili zawarcia umowy, w terminie 30 dni od dnia powzięcia wiadomości o tych okolicznościach. W takim przypadku Wykonawcy przysługiwało będzie jedynie wynagrodzenie za zrealizowaną część umowy.</w:t>
      </w:r>
    </w:p>
    <w:p w:rsidR="00156901" w:rsidRPr="005316E2" w:rsidRDefault="00156901" w:rsidP="00A36D76">
      <w:pPr>
        <w:pStyle w:val="Akapitzlist"/>
        <w:numPr>
          <w:ilvl w:val="0"/>
          <w:numId w:val="3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Umowa może zostać rozwiązana w każdym czasie za zgodnym porozumieniem Stron bez zachowania okresów wypowiedzenia i naliczania kar umownych.</w:t>
      </w:r>
    </w:p>
    <w:p w:rsidR="00156901" w:rsidRPr="005316E2" w:rsidRDefault="00156901" w:rsidP="00A36D76">
      <w:pPr>
        <w:pStyle w:val="Akapitzlist"/>
        <w:numPr>
          <w:ilvl w:val="0"/>
          <w:numId w:val="35"/>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Umowa ulega rozwiązaniu w przypadku wyczerpania maksymalnej kwoty brutto, o której mowa w  § 4 ust. 1 umowy.</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 9</w:t>
      </w:r>
    </w:p>
    <w:p w:rsidR="00156901" w:rsidRPr="005316E2" w:rsidRDefault="00156901" w:rsidP="005727D7">
      <w:pPr>
        <w:autoSpaceDE w:val="0"/>
        <w:autoSpaceDN w:val="0"/>
        <w:adjustRightInd w:val="0"/>
        <w:spacing w:after="60"/>
        <w:jc w:val="center"/>
        <w:rPr>
          <w:rFonts w:ascii="Cambria" w:hAnsi="Cambria" w:cs="Arial"/>
          <w:b/>
          <w:bCs/>
        </w:rPr>
      </w:pPr>
      <w:r w:rsidRPr="005316E2">
        <w:rPr>
          <w:rFonts w:ascii="Cambria" w:hAnsi="Cambria" w:cs="Arial"/>
          <w:b/>
          <w:bCs/>
        </w:rPr>
        <w:t>Postanowienia końcowe</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nie może powierzyć realizacji umowy innemu wykonawcy ani też przelać na niego</w:t>
      </w:r>
      <w:r>
        <w:rPr>
          <w:rFonts w:ascii="Cambria" w:hAnsi="Cambria" w:cs="Arial"/>
        </w:rPr>
        <w:t xml:space="preserve"> </w:t>
      </w:r>
      <w:r w:rsidRPr="005316E2">
        <w:rPr>
          <w:rFonts w:ascii="Cambria" w:hAnsi="Cambria" w:cs="Arial"/>
        </w:rPr>
        <w:t>swoich praw wynikających z umowy.</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Wykonawca nie może przenieść wierzytelności wynikającej z niniejszej umowy, na rzecz osoby</w:t>
      </w:r>
      <w:r>
        <w:rPr>
          <w:rFonts w:ascii="Cambria" w:hAnsi="Cambria" w:cs="Arial"/>
        </w:rPr>
        <w:t xml:space="preserve"> </w:t>
      </w:r>
      <w:r w:rsidRPr="005316E2">
        <w:rPr>
          <w:rFonts w:ascii="Cambria" w:hAnsi="Cambria" w:cs="Arial"/>
        </w:rPr>
        <w:t>trzeciej bez pisemnej zgody Zamawiającego.</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razie naruszenia przez Wykonawcę postanowień zawartych w ust. 1 i ust. 2, Zamawiający może odstąpić od umowy w terminie 30 dni od powzięcia wiadomości o tej okoliczności. Przepis § 7 ust. 4 i 5 stosuje się odpowiednio.</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Zamawiający, w sytuacji uzasadnionej zmianą przepisów prawa, wystąpieniem okoliczności niespowodowanych zawinionym działaniem lub zaniechaniem którejkolwiek ze stron umowy, przewiduje możliwość istotnych zmian postanowień zawartej umowy w stosunku do treści oferty, na podstawie której dokonano wyboru wykonawcy, w zakresie:</w:t>
      </w:r>
    </w:p>
    <w:p w:rsidR="00156901" w:rsidRPr="005316E2" w:rsidRDefault="00156901" w:rsidP="00A36D76">
      <w:pPr>
        <w:pStyle w:val="Akapitzlist"/>
        <w:numPr>
          <w:ilvl w:val="0"/>
          <w:numId w:val="33"/>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sposobu realizacji umowy – w przypadku uzasadnionym koniecznością zmiany organizacji pracy Ośrodka,</w:t>
      </w:r>
    </w:p>
    <w:p w:rsidR="00156901" w:rsidRPr="005316E2" w:rsidRDefault="00156901" w:rsidP="00A36D76">
      <w:pPr>
        <w:pStyle w:val="Akapitzlist"/>
        <w:numPr>
          <w:ilvl w:val="0"/>
          <w:numId w:val="33"/>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wysokości stawek godzinowych, o których mowa w § 4 ust. 3 umowy – w przypadku zmiany kosztów świadczenia pracy tymczasowej wynikających ze zmiany obowiązujących przepisów prawa pracy oraz przepisów z zakresu ubezpieczenia społecznego i ubezpieczenia zdrowotnego,</w:t>
      </w:r>
    </w:p>
    <w:p w:rsidR="00156901" w:rsidRPr="005316E2" w:rsidRDefault="00156901" w:rsidP="00A36D76">
      <w:pPr>
        <w:pStyle w:val="Akapitzlist"/>
        <w:numPr>
          <w:ilvl w:val="0"/>
          <w:numId w:val="33"/>
        </w:numPr>
        <w:tabs>
          <w:tab w:val="left" w:pos="851"/>
        </w:tabs>
        <w:suppressAutoHyphens w:val="0"/>
        <w:autoSpaceDE w:val="0"/>
        <w:autoSpaceDN w:val="0"/>
        <w:adjustRightInd w:val="0"/>
        <w:spacing w:after="60"/>
        <w:ind w:left="851" w:hanging="425"/>
        <w:jc w:val="both"/>
        <w:rPr>
          <w:rFonts w:ascii="Cambria" w:hAnsi="Cambria" w:cs="Arial"/>
        </w:rPr>
      </w:pPr>
      <w:r w:rsidRPr="005316E2">
        <w:rPr>
          <w:rFonts w:ascii="Cambria" w:hAnsi="Cambria" w:cs="Arial"/>
        </w:rPr>
        <w:t>wysokości stawki podatku VAT i związanej z tym ceny brutto – w przypadku zmiany ustawowej stawki podatku VAT.</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Zmiana umowy może być dokonana za porozumieniem stron w formie pisemnego aneksu.</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Strony będą dążyły do polubownego rozstrzygania wszelkich sporów powstałych w związku z</w:t>
      </w:r>
      <w:r>
        <w:rPr>
          <w:rFonts w:ascii="Cambria" w:hAnsi="Cambria" w:cs="Arial"/>
        </w:rPr>
        <w:t xml:space="preserve"> </w:t>
      </w:r>
      <w:r w:rsidRPr="005316E2">
        <w:rPr>
          <w:rFonts w:ascii="Cambria" w:hAnsi="Cambria" w:cs="Arial"/>
        </w:rPr>
        <w:t>niniejszą umową, jednak w przypadku, gdy nie osiągną porozumienia, zaistniały spór będzie poddany rozstrzygnięciu przez sąd powszechny właściwy miejscowo dla Zamawiającego.</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W sprawach nieuregulowanych niniejszą umową mają zastosowanie przepisy ustawy Prawo</w:t>
      </w:r>
      <w:r>
        <w:rPr>
          <w:rFonts w:ascii="Cambria" w:hAnsi="Cambria" w:cs="Arial"/>
        </w:rPr>
        <w:t xml:space="preserve"> </w:t>
      </w:r>
      <w:r w:rsidRPr="005316E2">
        <w:rPr>
          <w:rFonts w:ascii="Cambria" w:hAnsi="Cambria" w:cs="Arial"/>
        </w:rPr>
        <w:t>zamówień publicznych, Kodeksu cywilnego oraz ustawy o zatrudnianiu pracowników tymczasowych.</w:t>
      </w:r>
    </w:p>
    <w:p w:rsidR="00156901" w:rsidRPr="005316E2" w:rsidRDefault="00156901" w:rsidP="00A36D76">
      <w:pPr>
        <w:pStyle w:val="Akapitzlist"/>
        <w:numPr>
          <w:ilvl w:val="1"/>
          <w:numId w:val="32"/>
        </w:numPr>
        <w:suppressAutoHyphens w:val="0"/>
        <w:autoSpaceDE w:val="0"/>
        <w:autoSpaceDN w:val="0"/>
        <w:adjustRightInd w:val="0"/>
        <w:spacing w:after="60"/>
        <w:ind w:left="426" w:hanging="426"/>
        <w:jc w:val="both"/>
        <w:rPr>
          <w:rFonts w:ascii="Cambria" w:hAnsi="Cambria" w:cs="Arial"/>
        </w:rPr>
      </w:pPr>
      <w:r w:rsidRPr="005316E2">
        <w:rPr>
          <w:rFonts w:ascii="Cambria" w:hAnsi="Cambria" w:cs="Arial"/>
        </w:rPr>
        <w:t>Umowa została sporządzona w trzech jednobrzmiących egzemplarzach, dwa dla Zamawiającego   i jeden dla Wykonawcy.</w:t>
      </w:r>
    </w:p>
    <w:p w:rsidR="004434A8" w:rsidRPr="002C3362" w:rsidRDefault="00126A38" w:rsidP="002C3362">
      <w:pPr>
        <w:adjustRightInd w:val="0"/>
        <w:jc w:val="right"/>
        <w:outlineLvl w:val="0"/>
        <w:rPr>
          <w:rFonts w:ascii="Cambria" w:hAnsi="Cambria"/>
          <w:bCs/>
          <w:i/>
        </w:rPr>
      </w:pPr>
      <w:r>
        <w:rPr>
          <w:rFonts w:ascii="Cambria" w:hAnsi="Cambria"/>
          <w:b/>
        </w:rPr>
        <w:br w:type="page"/>
      </w:r>
      <w:r w:rsidR="004434A8" w:rsidRPr="002C3362">
        <w:rPr>
          <w:rFonts w:ascii="Cambria" w:hAnsi="Cambria"/>
          <w:b/>
        </w:rPr>
        <w:t xml:space="preserve">Załącznik nr </w:t>
      </w:r>
      <w:r w:rsidR="004434A8">
        <w:rPr>
          <w:rFonts w:ascii="Cambria" w:hAnsi="Cambria"/>
          <w:b/>
        </w:rPr>
        <w:t>4</w:t>
      </w:r>
      <w:r w:rsidR="004434A8"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4434A8" w:rsidRPr="00EB7CD1" w:rsidRDefault="004434A8" w:rsidP="00146769">
      <w:pPr>
        <w:jc w:val="both"/>
        <w:textAlignment w:val="top"/>
        <w:rPr>
          <w:rFonts w:ascii="Cambria" w:hAnsi="Cambria"/>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Pr="00EB7CD1">
        <w:rPr>
          <w:rFonts w:ascii="Cambria" w:hAnsi="Cambria"/>
          <w:b/>
        </w:rPr>
        <w:t>na „</w:t>
      </w:r>
      <w:r w:rsidR="00E35989">
        <w:rPr>
          <w:rFonts w:ascii="Cambria" w:hAnsi="Cambria"/>
          <w:b/>
        </w:rPr>
        <w:t>Ś</w:t>
      </w:r>
      <w:r w:rsidR="00E35989" w:rsidRPr="002232DD">
        <w:rPr>
          <w:rFonts w:ascii="Cambria" w:hAnsi="Cambria"/>
          <w:b/>
        </w:rPr>
        <w:t xml:space="preserve">wiadczenie usługi polegającej na kierowaniu </w:t>
      </w:r>
      <w:r w:rsidR="00E35989">
        <w:rPr>
          <w:rFonts w:ascii="Cambria" w:hAnsi="Cambria"/>
          <w:b/>
        </w:rPr>
        <w:t xml:space="preserve">pracowników tymczasowych </w:t>
      </w:r>
      <w:r w:rsidR="00E35989" w:rsidRPr="002232DD">
        <w:rPr>
          <w:rFonts w:ascii="Cambria" w:hAnsi="Cambria"/>
          <w:b/>
        </w:rPr>
        <w:t xml:space="preserve">do pracy w Krajowej Szkole Sądownictwa i Prokuratury – Ośrodek Szkoleniowy </w:t>
      </w:r>
      <w:r w:rsidR="00E35989">
        <w:rPr>
          <w:rFonts w:ascii="Cambria" w:hAnsi="Cambria"/>
          <w:b/>
        </w:rPr>
        <w:t>w Dębem</w:t>
      </w:r>
      <w:r w:rsidRPr="00EB7CD1">
        <w:rPr>
          <w:rFonts w:ascii="Cambria" w:hAnsi="Cambria"/>
          <w:b/>
        </w:rPr>
        <w:t>”</w:t>
      </w: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47186E" w:rsidRPr="0047186E" w:rsidRDefault="0047186E" w:rsidP="0047186E">
      <w:pPr>
        <w:adjustRightInd w:val="0"/>
        <w:jc w:val="right"/>
        <w:outlineLvl w:val="0"/>
        <w:rPr>
          <w:rFonts w:ascii="Cambria" w:hAnsi="Cambria"/>
          <w:bCs/>
          <w:i/>
          <w:sz w:val="22"/>
          <w:szCs w:val="22"/>
        </w:rPr>
      </w:pPr>
      <w:r>
        <w:br w:type="page"/>
      </w:r>
      <w:r w:rsidRPr="0047186E">
        <w:rPr>
          <w:rFonts w:ascii="Cambria" w:hAnsi="Cambria"/>
          <w:b/>
          <w:sz w:val="22"/>
          <w:szCs w:val="22"/>
        </w:rPr>
        <w:t xml:space="preserve">Załącznik nr </w:t>
      </w:r>
      <w:r>
        <w:rPr>
          <w:rFonts w:ascii="Cambria" w:hAnsi="Cambria"/>
          <w:b/>
          <w:sz w:val="22"/>
          <w:szCs w:val="22"/>
        </w:rPr>
        <w:t xml:space="preserve">5 </w:t>
      </w:r>
      <w:r w:rsidRPr="0047186E">
        <w:rPr>
          <w:rFonts w:ascii="Cambria" w:hAnsi="Cambria"/>
          <w:b/>
          <w:sz w:val="22"/>
          <w:szCs w:val="22"/>
        </w:rPr>
        <w:t>do SIWZ</w:t>
      </w:r>
    </w:p>
    <w:p w:rsidR="00AB4C36" w:rsidRDefault="00AB4C36" w:rsidP="00AB4C36">
      <w:pPr>
        <w:keepNext/>
        <w:jc w:val="both"/>
        <w:rPr>
          <w:rFonts w:ascii="Cambria" w:hAnsi="Cambria"/>
          <w:b/>
          <w:color w:val="000000"/>
        </w:rPr>
      </w:pPr>
      <w:r w:rsidRPr="00EB7CD1">
        <w:rPr>
          <w:rFonts w:ascii="Cambria" w:hAnsi="Cambria"/>
          <w:b/>
          <w:color w:val="000000"/>
        </w:rPr>
        <w:t xml:space="preserve">Formularz </w:t>
      </w:r>
      <w:r>
        <w:rPr>
          <w:rFonts w:ascii="Cambria" w:hAnsi="Cambria"/>
          <w:b/>
          <w:color w:val="000000"/>
        </w:rPr>
        <w:t xml:space="preserve">informacji </w:t>
      </w:r>
    </w:p>
    <w:p w:rsidR="00AB4C36" w:rsidRPr="00EB7CD1" w:rsidRDefault="00AB4C36" w:rsidP="00AB4C36">
      <w:pPr>
        <w:keepNext/>
        <w:jc w:val="both"/>
        <w:rPr>
          <w:rFonts w:ascii="Cambria" w:hAnsi="Cambria"/>
          <w:b/>
          <w:color w:val="000000"/>
        </w:rPr>
      </w:pPr>
      <w:r>
        <w:rPr>
          <w:rFonts w:ascii="Cambria" w:hAnsi="Cambria"/>
          <w:b/>
          <w:color w:val="000000"/>
        </w:rPr>
        <w:t>w zakresie określonym w art. 26 ust. 2d ustawy Pzp</w:t>
      </w:r>
    </w:p>
    <w:p w:rsidR="00AB4C36" w:rsidRPr="00EB7CD1" w:rsidRDefault="00AB4C36" w:rsidP="00AB4C36">
      <w:pPr>
        <w:spacing w:after="120"/>
        <w:jc w:val="both"/>
        <w:rPr>
          <w:rFonts w:ascii="Cambria" w:hAnsi="Cambria"/>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r w:rsidRPr="00EB7CD1">
        <w:rPr>
          <w:rFonts w:ascii="Cambria" w:hAnsi="Cambria"/>
          <w:i/>
        </w:rPr>
        <w:t>……………………………………..</w:t>
      </w:r>
    </w:p>
    <w:p w:rsidR="00AB4C36" w:rsidRPr="00EB7CD1" w:rsidRDefault="00AB4C36" w:rsidP="00AB4C36">
      <w:pPr>
        <w:ind w:right="5668"/>
        <w:jc w:val="both"/>
        <w:rPr>
          <w:rFonts w:ascii="Cambria" w:hAnsi="Cambria"/>
          <w:i/>
        </w:rPr>
      </w:pPr>
      <w:r w:rsidRPr="00EB7CD1">
        <w:rPr>
          <w:rFonts w:ascii="Cambria" w:hAnsi="Cambria"/>
          <w:i/>
        </w:rPr>
        <w:t>nazwa i adres Wykonawcy</w:t>
      </w:r>
    </w:p>
    <w:p w:rsidR="00AB4C36" w:rsidRPr="00EB7CD1" w:rsidRDefault="00AB4C36" w:rsidP="00AB4C36">
      <w:pPr>
        <w:spacing w:after="120"/>
        <w:jc w:val="both"/>
        <w:rPr>
          <w:rFonts w:ascii="Cambria" w:hAnsi="Cambria"/>
        </w:rPr>
      </w:pP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Informacja w zakresie określonym w art. 26 ust. 2d</w:t>
      </w: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ustawy z dnia 29 stycznia 2004 r. - Prawo zamówień publicznych</w:t>
      </w:r>
    </w:p>
    <w:p w:rsidR="00AB4C36" w:rsidRPr="00533242" w:rsidRDefault="00AB4C36" w:rsidP="00AB4C36">
      <w:pPr>
        <w:spacing w:after="60"/>
        <w:rPr>
          <w:rFonts w:asciiTheme="majorHAnsi" w:hAnsiTheme="majorHAnsi"/>
        </w:rPr>
      </w:pPr>
    </w:p>
    <w:p w:rsidR="00AB4C36" w:rsidRPr="00533242" w:rsidRDefault="00AB4C36" w:rsidP="00AB4C36">
      <w:pPr>
        <w:spacing w:after="120"/>
        <w:jc w:val="both"/>
        <w:textAlignment w:val="top"/>
        <w:rPr>
          <w:rFonts w:asciiTheme="majorHAnsi" w:hAnsiTheme="majorHAnsi"/>
        </w:rPr>
      </w:pPr>
      <w:r w:rsidRPr="00533242">
        <w:rPr>
          <w:rFonts w:asciiTheme="majorHAnsi" w:hAnsiTheme="majorHAnsi"/>
        </w:rPr>
        <w:t>Składając ofertę w postępowaniu o zamówienie publiczne prowadzonym w trybie przetargu nieograniczonego na</w:t>
      </w:r>
      <w:r w:rsidRPr="00533242">
        <w:rPr>
          <w:rFonts w:asciiTheme="majorHAnsi" w:hAnsiTheme="majorHAnsi"/>
          <w:b/>
        </w:rPr>
        <w:t xml:space="preserve"> </w:t>
      </w:r>
      <w:r>
        <w:rPr>
          <w:rFonts w:ascii="Cambria" w:hAnsi="Cambria"/>
          <w:b/>
        </w:rPr>
        <w:t>Ś</w:t>
      </w:r>
      <w:r w:rsidRPr="002232DD">
        <w:rPr>
          <w:rFonts w:ascii="Cambria" w:hAnsi="Cambria"/>
          <w:b/>
        </w:rPr>
        <w:t xml:space="preserve">wiadczenie usługi polegającej na kierowaniu </w:t>
      </w:r>
      <w:r>
        <w:rPr>
          <w:rFonts w:ascii="Cambria" w:hAnsi="Cambria"/>
          <w:b/>
        </w:rPr>
        <w:t xml:space="preserve">pracowników tymczasowych </w:t>
      </w:r>
      <w:r w:rsidRPr="002232DD">
        <w:rPr>
          <w:rFonts w:ascii="Cambria" w:hAnsi="Cambria"/>
          <w:b/>
        </w:rPr>
        <w:t xml:space="preserve">do pracy w Krajowej Szkole Sądownictwa i Prokuratury – Ośrodek Szkoleniowy </w:t>
      </w:r>
      <w:r>
        <w:rPr>
          <w:rFonts w:ascii="Cambria" w:hAnsi="Cambria"/>
          <w:b/>
        </w:rPr>
        <w:t>w Dębem</w:t>
      </w:r>
      <w:r w:rsidRPr="00533242">
        <w:rPr>
          <w:rFonts w:asciiTheme="majorHAnsi" w:hAnsiTheme="majorHAnsi"/>
          <w:b/>
        </w:rPr>
        <w:t xml:space="preserve"> </w:t>
      </w:r>
      <w:r w:rsidRPr="00533242">
        <w:rPr>
          <w:rFonts w:asciiTheme="majorHAnsi" w:hAnsiTheme="majorHAnsi"/>
        </w:rPr>
        <w:t xml:space="preserve">informuję, że: </w:t>
      </w:r>
    </w:p>
    <w:p w:rsidR="00AB4C36" w:rsidRPr="00533242" w:rsidRDefault="00AB4C36" w:rsidP="00AB4C36">
      <w:pPr>
        <w:pStyle w:val="Akapitzlist"/>
        <w:numPr>
          <w:ilvl w:val="0"/>
          <w:numId w:val="45"/>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nie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późn. zm.)*;</w:t>
      </w:r>
    </w:p>
    <w:p w:rsidR="00AB4C36" w:rsidRPr="00533242" w:rsidRDefault="00AB4C36" w:rsidP="00AB4C36">
      <w:pPr>
        <w:pStyle w:val="Akapitzlist"/>
        <w:numPr>
          <w:ilvl w:val="0"/>
          <w:numId w:val="45"/>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późn. zm.) i w związku z tym przedkładam poniżej listę podmiotów należących do tej samej grupy kapitałowej*:</w:t>
      </w:r>
    </w:p>
    <w:tbl>
      <w:tblPr>
        <w:tblStyle w:val="Tabela-Siatka"/>
        <w:tblW w:w="0" w:type="auto"/>
        <w:tblLook w:val="04A0" w:firstRow="1" w:lastRow="0" w:firstColumn="1" w:lastColumn="0" w:noHBand="0" w:noVBand="1"/>
      </w:tblPr>
      <w:tblGrid>
        <w:gridCol w:w="534"/>
        <w:gridCol w:w="4394"/>
        <w:gridCol w:w="4252"/>
      </w:tblGrid>
      <w:tr w:rsidR="00AB4C36" w:rsidRPr="00533242" w:rsidTr="00FA0E83">
        <w:trPr>
          <w:trHeight w:val="454"/>
        </w:trPr>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Lp.</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Nazwa (firma) podmiotu</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Adres siedziby podmiotu</w:t>
            </w:r>
          </w:p>
        </w:tc>
      </w:tr>
      <w:tr w:rsidR="00AB4C36" w:rsidRPr="00533242" w:rsidTr="00FA0E83">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1</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2</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3</w:t>
            </w: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bl>
    <w:p w:rsidR="00AB4C36" w:rsidRPr="00533242" w:rsidRDefault="00AB4C36" w:rsidP="00AB4C36">
      <w:pPr>
        <w:jc w:val="both"/>
        <w:textAlignment w:val="top"/>
        <w:rPr>
          <w:rFonts w:asciiTheme="majorHAnsi" w:hAnsiTheme="majorHAnsi"/>
        </w:rPr>
      </w:pPr>
    </w:p>
    <w:p w:rsidR="00AB4C36" w:rsidRPr="00533242" w:rsidRDefault="00AB4C36" w:rsidP="00AB4C36">
      <w:pPr>
        <w:spacing w:after="60"/>
        <w:rPr>
          <w:rFonts w:asciiTheme="majorHAnsi" w:hAnsiTheme="majorHAnsi"/>
        </w:rPr>
      </w:pPr>
      <w:r w:rsidRPr="00533242">
        <w:rPr>
          <w:rFonts w:asciiTheme="majorHAnsi" w:hAnsiTheme="majorHAnsi"/>
        </w:rPr>
        <w:t>* - niewłaściwe skreślić</w:t>
      </w:r>
    </w:p>
    <w:p w:rsidR="00AB4C36" w:rsidRPr="00533242" w:rsidRDefault="00AB4C36" w:rsidP="00AB4C36">
      <w:pPr>
        <w:rPr>
          <w:rFonts w:asciiTheme="majorHAnsi" w:hAnsiTheme="majorHAnsi"/>
        </w:rPr>
      </w:pPr>
    </w:p>
    <w:p w:rsidR="00AB4C36" w:rsidRPr="00533242" w:rsidRDefault="00AB4C36" w:rsidP="00AB4C36">
      <w:pPr>
        <w:spacing w:after="120"/>
        <w:jc w:val="both"/>
        <w:rPr>
          <w:rFonts w:asciiTheme="majorHAnsi" w:hAnsiTheme="majorHAnsi"/>
        </w:rPr>
      </w:pPr>
    </w:p>
    <w:p w:rsidR="00AB4C36" w:rsidRPr="00533242" w:rsidRDefault="00AB4C36" w:rsidP="00AB4C36">
      <w:pPr>
        <w:pStyle w:val="Zwykytekst1"/>
        <w:spacing w:before="240"/>
        <w:jc w:val="both"/>
        <w:rPr>
          <w:rFonts w:asciiTheme="majorHAnsi" w:hAnsiTheme="majorHAnsi"/>
          <w:color w:val="000000"/>
          <w:sz w:val="24"/>
          <w:szCs w:val="24"/>
        </w:rPr>
      </w:pPr>
      <w:r w:rsidRPr="00533242">
        <w:rPr>
          <w:rFonts w:asciiTheme="majorHAnsi" w:hAnsiTheme="majorHAnsi"/>
          <w:color w:val="000000"/>
          <w:sz w:val="24"/>
          <w:szCs w:val="24"/>
        </w:rPr>
        <w:t>__________________, dnia __ __ 20__ roku</w:t>
      </w:r>
    </w:p>
    <w:p w:rsidR="00AB4C36" w:rsidRPr="00533242" w:rsidRDefault="00AB4C36" w:rsidP="00AB4C36">
      <w:pPr>
        <w:pStyle w:val="Zwykytekst1"/>
        <w:spacing w:before="120"/>
        <w:ind w:firstLine="5160"/>
        <w:jc w:val="right"/>
        <w:rPr>
          <w:rFonts w:ascii="Cambria" w:hAnsi="Cambria"/>
          <w:i/>
          <w:color w:val="000000"/>
          <w:sz w:val="24"/>
          <w:szCs w:val="24"/>
        </w:rPr>
      </w:pPr>
      <w:r w:rsidRPr="00533242">
        <w:rPr>
          <w:rFonts w:ascii="Cambria" w:hAnsi="Cambria"/>
          <w:i/>
          <w:color w:val="000000"/>
          <w:sz w:val="24"/>
          <w:szCs w:val="24"/>
        </w:rPr>
        <w:t>___________________________________</w:t>
      </w:r>
    </w:p>
    <w:p w:rsidR="00021AF0" w:rsidRDefault="00AB4C36" w:rsidP="00AB4C36">
      <w:pPr>
        <w:spacing w:after="120"/>
        <w:ind w:left="4956" w:firstLine="708"/>
        <w:jc w:val="right"/>
        <w:rPr>
          <w:rFonts w:ascii="Cambria" w:hAnsi="Cambria"/>
          <w:b/>
          <w:color w:val="000000"/>
          <w:sz w:val="22"/>
          <w:szCs w:val="22"/>
        </w:rPr>
      </w:pPr>
      <w:r w:rsidRPr="00533242">
        <w:rPr>
          <w:rFonts w:ascii="Cambria" w:hAnsi="Cambria"/>
          <w:i/>
          <w:color w:val="000000"/>
        </w:rPr>
        <w:t>(pieczęć i podpis Wykonawcy)</w:t>
      </w:r>
    </w:p>
    <w:p w:rsidR="004434A8" w:rsidRPr="00EB7CD1" w:rsidRDefault="00021AF0" w:rsidP="0047186E">
      <w:pPr>
        <w:spacing w:after="120"/>
        <w:ind w:left="4956" w:firstLine="708"/>
        <w:jc w:val="right"/>
        <w:rPr>
          <w:rFonts w:ascii="Cambria" w:hAnsi="Cambria"/>
          <w:b/>
        </w:rPr>
      </w:pPr>
      <w:r>
        <w:rPr>
          <w:rFonts w:ascii="Cambria" w:hAnsi="Cambria"/>
          <w:b/>
          <w:color w:val="000000"/>
          <w:sz w:val="22"/>
          <w:szCs w:val="22"/>
        </w:rPr>
        <w:br w:type="page"/>
      </w:r>
      <w:r w:rsidR="004434A8" w:rsidRPr="00EB7CD1">
        <w:rPr>
          <w:rFonts w:ascii="Cambria" w:hAnsi="Cambria"/>
          <w:b/>
        </w:rPr>
        <w:t xml:space="preserve">Załącznik nr </w:t>
      </w:r>
      <w:r w:rsidR="0047186E">
        <w:rPr>
          <w:rFonts w:ascii="Cambria" w:hAnsi="Cambria"/>
          <w:b/>
        </w:rPr>
        <w:t>6</w:t>
      </w:r>
      <w:r w:rsidR="0047186E" w:rsidRPr="00EB7CD1">
        <w:rPr>
          <w:rFonts w:ascii="Cambria" w:hAnsi="Cambria"/>
          <w:b/>
        </w:rPr>
        <w:t xml:space="preserve"> </w:t>
      </w:r>
      <w:r w:rsidR="004434A8" w:rsidRPr="00EB7CD1">
        <w:rPr>
          <w:rFonts w:ascii="Cambria" w:hAnsi="Cambria"/>
          <w:b/>
        </w:rPr>
        <w:t>do SIWZ</w:t>
      </w:r>
    </w:p>
    <w:p w:rsidR="004434A8" w:rsidRDefault="004434A8" w:rsidP="000907E5">
      <w:pPr>
        <w:keepNext/>
        <w:spacing w:after="120"/>
        <w:jc w:val="both"/>
        <w:rPr>
          <w:rFonts w:ascii="Cambria" w:hAnsi="Cambria"/>
          <w:b/>
          <w:color w:val="000000"/>
        </w:rPr>
      </w:pPr>
      <w:r>
        <w:rPr>
          <w:rFonts w:ascii="Cambria" w:hAnsi="Cambria"/>
          <w:b/>
          <w:color w:val="000000"/>
        </w:rPr>
        <w:t xml:space="preserve">Wykaz </w:t>
      </w:r>
      <w:r w:rsidR="00021AF0">
        <w:rPr>
          <w:rFonts w:ascii="Cambria" w:hAnsi="Cambria"/>
          <w:b/>
          <w:color w:val="000000"/>
        </w:rPr>
        <w:t xml:space="preserve">głównych </w:t>
      </w:r>
      <w:r>
        <w:rPr>
          <w:rFonts w:ascii="Cambria" w:hAnsi="Cambria"/>
          <w:b/>
          <w:color w:val="000000"/>
        </w:rPr>
        <w:t>usług</w:t>
      </w:r>
    </w:p>
    <w:p w:rsidR="004434A8" w:rsidRPr="000907E5" w:rsidRDefault="004434A8" w:rsidP="000907E5">
      <w:pPr>
        <w:keepNext/>
        <w:spacing w:after="120"/>
        <w:jc w:val="both"/>
        <w:rPr>
          <w:rFonts w:ascii="Cambria" w:hAnsi="Cambria"/>
          <w:b/>
          <w:color w:val="000000"/>
        </w:rPr>
      </w:pPr>
    </w:p>
    <w:p w:rsidR="004434A8" w:rsidRPr="000907E5" w:rsidRDefault="004434A8" w:rsidP="000907E5">
      <w:pPr>
        <w:spacing w:after="60"/>
        <w:rPr>
          <w:rFonts w:ascii="Cambria" w:hAnsi="Cambria"/>
          <w:sz w:val="22"/>
        </w:rPr>
      </w:pPr>
      <w:r>
        <w:rPr>
          <w:rFonts w:ascii="Cambria" w:hAnsi="Cambria"/>
          <w:sz w:val="22"/>
        </w:rPr>
        <w:t>___________________________________________</w:t>
      </w:r>
    </w:p>
    <w:p w:rsidR="004434A8" w:rsidRPr="000907E5" w:rsidRDefault="004434A8" w:rsidP="000907E5">
      <w:pPr>
        <w:spacing w:after="60"/>
        <w:rPr>
          <w:rFonts w:ascii="Cambria" w:hAnsi="Cambria"/>
          <w:sz w:val="22"/>
        </w:rPr>
      </w:pPr>
      <w:r w:rsidRPr="000907E5">
        <w:rPr>
          <w:rFonts w:ascii="Cambria" w:hAnsi="Cambria"/>
          <w:sz w:val="22"/>
        </w:rPr>
        <w:t>(pieczęć Wykonawcy/Wykonawców)</w:t>
      </w:r>
    </w:p>
    <w:p w:rsidR="004434A8" w:rsidRPr="000907E5" w:rsidRDefault="004434A8" w:rsidP="000907E5">
      <w:pPr>
        <w:spacing w:after="60"/>
        <w:jc w:val="right"/>
        <w:rPr>
          <w:rFonts w:ascii="Cambria" w:hAnsi="Cambria"/>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both"/>
        <w:rPr>
          <w:rFonts w:ascii="Cambria" w:hAnsi="Cambria"/>
          <w:sz w:val="22"/>
        </w:rPr>
      </w:pPr>
      <w:r w:rsidRPr="000907E5">
        <w:rPr>
          <w:rFonts w:ascii="Cambria" w:hAnsi="Cambria"/>
          <w:sz w:val="22"/>
        </w:rPr>
        <w:t>Składając ofertę w postępowaniu o udzielenie zamówienia publicznego na:</w:t>
      </w:r>
    </w:p>
    <w:p w:rsidR="004434A8" w:rsidRPr="000907E5" w:rsidRDefault="004434A8" w:rsidP="000907E5">
      <w:pPr>
        <w:spacing w:after="60"/>
        <w:jc w:val="both"/>
        <w:rPr>
          <w:rFonts w:ascii="Cambria" w:hAnsi="Cambria"/>
          <w:b/>
          <w:sz w:val="22"/>
        </w:rPr>
      </w:pPr>
    </w:p>
    <w:p w:rsidR="004434A8" w:rsidRPr="000907E5" w:rsidRDefault="004434A8" w:rsidP="000907E5">
      <w:pPr>
        <w:pStyle w:val="Tekstpodstawowy"/>
        <w:spacing w:after="60"/>
        <w:jc w:val="center"/>
        <w:rPr>
          <w:rFonts w:ascii="Cambria" w:hAnsi="Cambria"/>
          <w:b/>
          <w:sz w:val="22"/>
          <w:szCs w:val="22"/>
        </w:rPr>
      </w:pPr>
      <w:r w:rsidRPr="006432A8">
        <w:rPr>
          <w:rFonts w:ascii="Cambria" w:hAnsi="Cambria"/>
          <w:b/>
          <w:sz w:val="22"/>
          <w:szCs w:val="22"/>
        </w:rPr>
        <w:t>„</w:t>
      </w:r>
      <w:r w:rsidR="00E35989">
        <w:rPr>
          <w:rFonts w:ascii="Cambria" w:hAnsi="Cambria"/>
          <w:b/>
        </w:rPr>
        <w:t>Ś</w:t>
      </w:r>
      <w:r w:rsidR="00E35989" w:rsidRPr="002232DD">
        <w:rPr>
          <w:rFonts w:ascii="Cambria" w:hAnsi="Cambria"/>
          <w:b/>
        </w:rPr>
        <w:t xml:space="preserve">wiadczenie usługi polegającej na kierowaniu </w:t>
      </w:r>
      <w:r w:rsidR="00E35989">
        <w:rPr>
          <w:rFonts w:ascii="Cambria" w:hAnsi="Cambria"/>
          <w:b/>
        </w:rPr>
        <w:t xml:space="preserve">pracowników tymczasowych </w:t>
      </w:r>
      <w:r w:rsidR="00E35989" w:rsidRPr="002232DD">
        <w:rPr>
          <w:rFonts w:ascii="Cambria" w:hAnsi="Cambria"/>
          <w:b/>
        </w:rPr>
        <w:t xml:space="preserve">do pracy w Krajowej Szkole Sądownictwa i Prokuratury – Ośrodek Szkoleniowy </w:t>
      </w:r>
      <w:r w:rsidR="00E35989">
        <w:rPr>
          <w:rFonts w:ascii="Cambria" w:hAnsi="Cambria"/>
          <w:b/>
        </w:rPr>
        <w:t>w Dębem</w:t>
      </w:r>
      <w:r w:rsidRPr="006432A8">
        <w:rPr>
          <w:rFonts w:ascii="Cambria" w:hAnsi="Cambria"/>
          <w:b/>
          <w:sz w:val="22"/>
          <w:szCs w:val="22"/>
        </w:rPr>
        <w:t>”</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pStyle w:val="Tekstpodstawowy3"/>
        <w:spacing w:after="60"/>
        <w:jc w:val="both"/>
        <w:rPr>
          <w:rFonts w:ascii="Cambria" w:hAnsi="Cambria"/>
          <w:sz w:val="22"/>
          <w:szCs w:val="22"/>
        </w:rPr>
      </w:pPr>
      <w:r w:rsidRPr="000907E5">
        <w:rPr>
          <w:rFonts w:ascii="Cambria" w:hAnsi="Cambria"/>
          <w:sz w:val="22"/>
          <w:szCs w:val="22"/>
        </w:rPr>
        <w:t>Działając w imieniu i na rzecz:</w:t>
      </w:r>
    </w:p>
    <w:p w:rsidR="004434A8" w:rsidRPr="000907E5" w:rsidRDefault="004434A8" w:rsidP="000907E5">
      <w:pPr>
        <w:pStyle w:val="Tekstpodstawowy3"/>
        <w:spacing w:after="60"/>
        <w:jc w:val="both"/>
        <w:rPr>
          <w:rFonts w:ascii="Cambria" w:hAnsi="Cambria"/>
          <w:sz w:val="22"/>
          <w:szCs w:val="22"/>
        </w:rPr>
      </w:pPr>
      <w:r>
        <w:rPr>
          <w:rFonts w:ascii="Cambria" w:hAnsi="Cambria"/>
          <w:sz w:val="22"/>
          <w:szCs w:val="22"/>
        </w:rPr>
        <w:t>___________________________________________________________________________________________________________</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spacing w:after="60"/>
        <w:jc w:val="both"/>
        <w:rPr>
          <w:rFonts w:ascii="Cambria" w:hAnsi="Cambria"/>
          <w:sz w:val="22"/>
        </w:rPr>
      </w:pPr>
      <w:r w:rsidRPr="000907E5">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Pr>
          <w:rFonts w:ascii="Cambria" w:hAnsi="Cambria"/>
          <w:sz w:val="22"/>
        </w:rPr>
        <w:t xml:space="preserve">rozdziale </w:t>
      </w:r>
      <w:r>
        <w:rPr>
          <w:rFonts w:ascii="Cambria" w:hAnsi="Cambria"/>
          <w:sz w:val="22"/>
        </w:rPr>
        <w:br/>
      </w:r>
      <w:r w:rsidR="00021AF0">
        <w:rPr>
          <w:rFonts w:ascii="Cambria" w:hAnsi="Cambria"/>
          <w:sz w:val="22"/>
        </w:rPr>
        <w:t xml:space="preserve">6 </w:t>
      </w:r>
      <w:r>
        <w:rPr>
          <w:rFonts w:ascii="Cambria" w:hAnsi="Cambria"/>
          <w:sz w:val="22"/>
        </w:rPr>
        <w:t>ust. 1 lit b</w:t>
      </w:r>
      <w:r w:rsidRPr="000907E5">
        <w:rPr>
          <w:rFonts w:ascii="Cambria" w:hAnsi="Cambria"/>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80"/>
        <w:gridCol w:w="2152"/>
        <w:gridCol w:w="1637"/>
        <w:gridCol w:w="1509"/>
        <w:gridCol w:w="1579"/>
      </w:tblGrid>
      <w:tr w:rsidR="004434A8" w:rsidRPr="000907E5" w:rsidTr="002C3362">
        <w:tc>
          <w:tcPr>
            <w:tcW w:w="53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Lp.</w:t>
            </w:r>
          </w:p>
        </w:tc>
        <w:tc>
          <w:tcPr>
            <w:tcW w:w="198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Zamawiający</w:t>
            </w:r>
          </w:p>
        </w:tc>
        <w:tc>
          <w:tcPr>
            <w:tcW w:w="237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Podmiot realizujący umowę</w:t>
            </w:r>
          </w:p>
        </w:tc>
        <w:tc>
          <w:tcPr>
            <w:tcW w:w="1630" w:type="dxa"/>
            <w:vAlign w:val="center"/>
          </w:tcPr>
          <w:p w:rsidR="004434A8" w:rsidRPr="00967F69" w:rsidRDefault="004434A8" w:rsidP="00021AF0">
            <w:pPr>
              <w:spacing w:after="60"/>
              <w:jc w:val="center"/>
              <w:rPr>
                <w:rFonts w:ascii="Cambria" w:hAnsi="Cambria"/>
                <w:szCs w:val="18"/>
                <w:lang w:val="en-US"/>
              </w:rPr>
            </w:pPr>
            <w:r w:rsidRPr="00967F69">
              <w:rPr>
                <w:rFonts w:ascii="Cambria" w:hAnsi="Cambria"/>
                <w:sz w:val="22"/>
                <w:szCs w:val="18"/>
              </w:rPr>
              <w:t xml:space="preserve">Przedmiot umowy, odpowiadający wymaganiom rozdz. </w:t>
            </w:r>
            <w:r w:rsidR="00021AF0">
              <w:rPr>
                <w:rFonts w:ascii="Cambria" w:hAnsi="Cambria"/>
                <w:sz w:val="22"/>
                <w:szCs w:val="18"/>
                <w:lang w:val="en-US"/>
              </w:rPr>
              <w:t>6</w:t>
            </w:r>
            <w:r w:rsidR="00021AF0" w:rsidRPr="00967F69">
              <w:rPr>
                <w:rFonts w:ascii="Cambria" w:hAnsi="Cambria"/>
                <w:sz w:val="22"/>
                <w:szCs w:val="18"/>
                <w:lang w:val="en-US"/>
              </w:rPr>
              <w:t xml:space="preserve"> </w:t>
            </w:r>
            <w:r w:rsidRPr="00967F69">
              <w:rPr>
                <w:rFonts w:ascii="Cambria" w:hAnsi="Cambria"/>
                <w:sz w:val="22"/>
                <w:szCs w:val="18"/>
                <w:lang w:val="en-US"/>
              </w:rPr>
              <w:t>ust. 1 lit b SIWZ</w:t>
            </w:r>
          </w:p>
        </w:tc>
        <w:tc>
          <w:tcPr>
            <w:tcW w:w="1630" w:type="dxa"/>
            <w:vAlign w:val="center"/>
          </w:tcPr>
          <w:p w:rsidR="004434A8" w:rsidRDefault="004434A8" w:rsidP="002C3362">
            <w:pPr>
              <w:spacing w:after="60"/>
              <w:jc w:val="center"/>
              <w:rPr>
                <w:rFonts w:ascii="Cambria" w:hAnsi="Cambria"/>
                <w:szCs w:val="18"/>
              </w:rPr>
            </w:pPr>
            <w:r w:rsidRPr="00967F69">
              <w:rPr>
                <w:rFonts w:ascii="Cambria" w:hAnsi="Cambria"/>
                <w:sz w:val="22"/>
                <w:szCs w:val="18"/>
              </w:rPr>
              <w:t xml:space="preserve">Wartość umowy </w:t>
            </w:r>
          </w:p>
          <w:p w:rsidR="004434A8" w:rsidRPr="00967F69" w:rsidRDefault="004434A8" w:rsidP="002C3362">
            <w:pPr>
              <w:spacing w:after="60"/>
              <w:jc w:val="center"/>
              <w:rPr>
                <w:rFonts w:ascii="Cambria" w:hAnsi="Cambria"/>
                <w:szCs w:val="18"/>
              </w:rPr>
            </w:pPr>
            <w:r w:rsidRPr="00967F69">
              <w:rPr>
                <w:rFonts w:ascii="Cambria" w:hAnsi="Cambria"/>
                <w:sz w:val="22"/>
                <w:szCs w:val="18"/>
              </w:rPr>
              <w:t>(zł brutto)</w:t>
            </w:r>
          </w:p>
        </w:tc>
        <w:tc>
          <w:tcPr>
            <w:tcW w:w="163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Okres realizacji umowy (dd.mm.rrrr – dd.mm.rrrr)</w:t>
            </w: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1</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2</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bl>
    <w:p w:rsidR="004434A8" w:rsidRPr="000907E5" w:rsidRDefault="004434A8" w:rsidP="000907E5">
      <w:pPr>
        <w:spacing w:after="60"/>
        <w:jc w:val="both"/>
        <w:rPr>
          <w:rFonts w:ascii="Cambria" w:hAnsi="Cambria"/>
          <w:sz w:val="22"/>
        </w:rPr>
      </w:pPr>
    </w:p>
    <w:p w:rsidR="004434A8" w:rsidRPr="000907E5" w:rsidRDefault="004434A8" w:rsidP="000907E5">
      <w:pPr>
        <w:spacing w:after="60"/>
        <w:jc w:val="both"/>
        <w:rPr>
          <w:rFonts w:ascii="Cambria" w:hAnsi="Cambria"/>
          <w:sz w:val="22"/>
        </w:rPr>
      </w:pPr>
      <w:r w:rsidRPr="000907E5">
        <w:rPr>
          <w:rFonts w:ascii="Cambria" w:hAnsi="Cambria"/>
          <w:sz w:val="22"/>
        </w:rPr>
        <w:t>Oświadczam, że:</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zrealizowane przez Wykonawcę/Wykonawców,</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wykonane przez inne podmioty i Wykona</w:t>
      </w:r>
      <w:r>
        <w:rPr>
          <w:rFonts w:ascii="Cambria" w:hAnsi="Cambria"/>
          <w:sz w:val="22"/>
        </w:rPr>
        <w:t xml:space="preserve">wca polega na nim zgodnie z rozdziałem </w:t>
      </w:r>
      <w:r w:rsidR="00021AF0">
        <w:rPr>
          <w:rFonts w:ascii="Cambria" w:hAnsi="Cambria"/>
          <w:sz w:val="22"/>
        </w:rPr>
        <w:t xml:space="preserve">7 </w:t>
      </w:r>
      <w:r>
        <w:rPr>
          <w:rFonts w:ascii="Cambria" w:hAnsi="Cambria"/>
          <w:sz w:val="22"/>
        </w:rPr>
        <w:t>ust</w:t>
      </w:r>
      <w:r w:rsidR="007F6547">
        <w:rPr>
          <w:rFonts w:ascii="Cambria" w:hAnsi="Cambria"/>
          <w:sz w:val="22"/>
        </w:rPr>
        <w:t>.</w:t>
      </w:r>
      <w:r>
        <w:rPr>
          <w:rFonts w:ascii="Cambria" w:hAnsi="Cambria"/>
          <w:sz w:val="22"/>
        </w:rPr>
        <w:t xml:space="preserve"> 6</w:t>
      </w:r>
      <w:r w:rsidRPr="000907E5">
        <w:rPr>
          <w:rFonts w:ascii="Cambria" w:hAnsi="Cambria"/>
          <w:sz w:val="22"/>
        </w:rPr>
        <w:t xml:space="preserve"> SIWZ.</w:t>
      </w:r>
    </w:p>
    <w:p w:rsidR="004434A8" w:rsidRPr="000907E5" w:rsidRDefault="004434A8" w:rsidP="000907E5">
      <w:pPr>
        <w:pStyle w:val="Akapitzlist"/>
        <w:spacing w:after="60"/>
        <w:ind w:left="0"/>
        <w:rPr>
          <w:rFonts w:ascii="Cambria" w:hAnsi="Cambria"/>
        </w:rPr>
      </w:pPr>
    </w:p>
    <w:p w:rsidR="004434A8" w:rsidRPr="000907E5" w:rsidRDefault="004434A8" w:rsidP="000907E5">
      <w:pPr>
        <w:pStyle w:val="Akapitzlist"/>
        <w:spacing w:after="60"/>
        <w:ind w:left="0"/>
        <w:rPr>
          <w:rFonts w:ascii="Cambria" w:hAnsi="Cambria"/>
        </w:rPr>
      </w:pPr>
    </w:p>
    <w:p w:rsidR="004434A8" w:rsidRPr="000907E5" w:rsidRDefault="004434A8" w:rsidP="000907E5">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4434A8" w:rsidRPr="000907E5" w:rsidRDefault="004434A8" w:rsidP="000907E5">
      <w:pPr>
        <w:pStyle w:val="Zwykytekst"/>
        <w:spacing w:after="60"/>
        <w:ind w:firstLine="5220"/>
        <w:jc w:val="center"/>
        <w:rPr>
          <w:rFonts w:ascii="Cambria" w:hAnsi="Cambria"/>
          <w:i/>
          <w:sz w:val="22"/>
          <w:szCs w:val="22"/>
        </w:rPr>
      </w:pPr>
    </w:p>
    <w:p w:rsidR="004434A8" w:rsidRPr="000907E5" w:rsidRDefault="004434A8" w:rsidP="000907E5">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4434A8" w:rsidRPr="000907E5" w:rsidRDefault="004434A8" w:rsidP="000907E5">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rsidP="000907E5">
      <w:pPr>
        <w:pStyle w:val="Akapitzlist"/>
        <w:spacing w:after="60"/>
        <w:ind w:left="0"/>
      </w:pPr>
    </w:p>
    <w:p w:rsidR="004434A8" w:rsidRPr="00EB7CD1" w:rsidRDefault="004434A8" w:rsidP="000907E5">
      <w:pPr>
        <w:keepNext/>
        <w:spacing w:after="120"/>
        <w:jc w:val="both"/>
        <w:rPr>
          <w:rFonts w:ascii="Cambria" w:hAnsi="Cambria"/>
          <w:b/>
          <w:color w:val="000000"/>
        </w:rPr>
      </w:pPr>
    </w:p>
    <w:p w:rsidR="004434A8" w:rsidRDefault="004434A8"/>
    <w:sectPr w:rsidR="004434A8"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97" w:rsidRDefault="00D22B97" w:rsidP="00146769">
      <w:r>
        <w:separator/>
      </w:r>
    </w:p>
  </w:endnote>
  <w:endnote w:type="continuationSeparator" w:id="0">
    <w:p w:rsidR="00D22B97" w:rsidRDefault="00D22B97"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70" w:rsidRDefault="00957D70"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7D70" w:rsidRDefault="00957D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70" w:rsidRPr="009C0587" w:rsidRDefault="00957D70"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5A7DAC">
      <w:rPr>
        <w:rStyle w:val="Numerstrony"/>
        <w:rFonts w:ascii="Arial Narrow" w:hAnsi="Arial Narrow"/>
        <w:i/>
        <w:noProof/>
        <w:sz w:val="18"/>
        <w:szCs w:val="18"/>
      </w:rPr>
      <w:t>1</w:t>
    </w:r>
    <w:r w:rsidRPr="009C0587">
      <w:rPr>
        <w:rStyle w:val="Numerstrony"/>
        <w:rFonts w:ascii="Arial Narrow" w:hAnsi="Arial Narrow"/>
        <w:i/>
        <w:sz w:val="18"/>
        <w:szCs w:val="18"/>
      </w:rPr>
      <w:fldChar w:fldCharType="end"/>
    </w:r>
  </w:p>
  <w:p w:rsidR="00957D70" w:rsidRDefault="00957D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97" w:rsidRDefault="00D22B97" w:rsidP="00146769">
      <w:r>
        <w:separator/>
      </w:r>
    </w:p>
  </w:footnote>
  <w:footnote w:type="continuationSeparator" w:id="0">
    <w:p w:rsidR="00D22B97" w:rsidRDefault="00D22B97"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31021DD"/>
    <w:multiLevelType w:val="hybridMultilevel"/>
    <w:tmpl w:val="87A2B4B2"/>
    <w:lvl w:ilvl="0" w:tplc="51CA2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6638A4"/>
    <w:multiLevelType w:val="hybridMultilevel"/>
    <w:tmpl w:val="4F6412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D772B1"/>
    <w:multiLevelType w:val="hybridMultilevel"/>
    <w:tmpl w:val="90209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BF225B"/>
    <w:multiLevelType w:val="hybridMultilevel"/>
    <w:tmpl w:val="56CE8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B57C70"/>
    <w:multiLevelType w:val="hybridMultilevel"/>
    <w:tmpl w:val="6180090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7D3448"/>
    <w:multiLevelType w:val="hybridMultilevel"/>
    <w:tmpl w:val="B4A22E2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9">
    <w:nsid w:val="28E74FD0"/>
    <w:multiLevelType w:val="hybridMultilevel"/>
    <w:tmpl w:val="6E0C24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E470F73"/>
    <w:multiLevelType w:val="hybridMultilevel"/>
    <w:tmpl w:val="B628A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47C77"/>
    <w:multiLevelType w:val="hybridMultilevel"/>
    <w:tmpl w:val="715A1D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951233E"/>
    <w:multiLevelType w:val="hybridMultilevel"/>
    <w:tmpl w:val="9ABA7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EC62C5"/>
    <w:multiLevelType w:val="hybridMultilevel"/>
    <w:tmpl w:val="F95C0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0C6F40"/>
    <w:multiLevelType w:val="hybridMultilevel"/>
    <w:tmpl w:val="82CC3EC8"/>
    <w:lvl w:ilvl="0" w:tplc="51CA2968">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0">
    <w:nsid w:val="461B3FC8"/>
    <w:multiLevelType w:val="hybridMultilevel"/>
    <w:tmpl w:val="51689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5607D2"/>
    <w:multiLevelType w:val="hybridMultilevel"/>
    <w:tmpl w:val="8416BC7A"/>
    <w:lvl w:ilvl="0" w:tplc="51CA2968">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2">
    <w:nsid w:val="490175E2"/>
    <w:multiLevelType w:val="hybridMultilevel"/>
    <w:tmpl w:val="3E8615AE"/>
    <w:lvl w:ilvl="0" w:tplc="00000004">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52D87EB2"/>
    <w:multiLevelType w:val="hybridMultilevel"/>
    <w:tmpl w:val="7FFC69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5">
    <w:nsid w:val="56122DB2"/>
    <w:multiLevelType w:val="hybridMultilevel"/>
    <w:tmpl w:val="7708C9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65D04E5"/>
    <w:multiLevelType w:val="hybridMultilevel"/>
    <w:tmpl w:val="6E9E319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8">
    <w:nsid w:val="6B432CDA"/>
    <w:multiLevelType w:val="hybridMultilevel"/>
    <w:tmpl w:val="B20E4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A010A1"/>
    <w:multiLevelType w:val="hybridMultilevel"/>
    <w:tmpl w:val="D0B8C304"/>
    <w:lvl w:ilvl="0" w:tplc="04150011">
      <w:start w:val="1"/>
      <w:numFmt w:val="decimal"/>
      <w:lvlText w:val="%1)"/>
      <w:lvlJc w:val="left"/>
      <w:pPr>
        <w:ind w:left="720" w:hanging="360"/>
      </w:pPr>
    </w:lvl>
    <w:lvl w:ilvl="1" w:tplc="0D665B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8143E6"/>
    <w:multiLevelType w:val="hybridMultilevel"/>
    <w:tmpl w:val="8EACE2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8F2D0C"/>
    <w:multiLevelType w:val="hybridMultilevel"/>
    <w:tmpl w:val="C9509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95C242F"/>
    <w:multiLevelType w:val="hybridMultilevel"/>
    <w:tmpl w:val="A36A82AE"/>
    <w:lvl w:ilvl="0" w:tplc="0000000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37"/>
  </w:num>
  <w:num w:numId="13">
    <w:abstractNumId w:val="45"/>
  </w:num>
  <w:num w:numId="14">
    <w:abstractNumId w:val="24"/>
  </w:num>
  <w:num w:numId="15">
    <w:abstractNumId w:val="22"/>
  </w:num>
  <w:num w:numId="16">
    <w:abstractNumId w:val="18"/>
  </w:num>
  <w:num w:numId="17">
    <w:abstractNumId w:val="16"/>
  </w:num>
  <w:num w:numId="18">
    <w:abstractNumId w:val="43"/>
  </w:num>
  <w:num w:numId="19">
    <w:abstractNumId w:val="42"/>
  </w:num>
  <w:num w:numId="20">
    <w:abstractNumId w:val="34"/>
  </w:num>
  <w:num w:numId="21">
    <w:abstractNumId w:val="12"/>
  </w:num>
  <w:num w:numId="22">
    <w:abstractNumId w:val="33"/>
  </w:num>
  <w:num w:numId="23">
    <w:abstractNumId w:val="21"/>
  </w:num>
  <w:num w:numId="24">
    <w:abstractNumId w:val="14"/>
  </w:num>
  <w:num w:numId="25">
    <w:abstractNumId w:val="41"/>
  </w:num>
  <w:num w:numId="26">
    <w:abstractNumId w:val="20"/>
  </w:num>
  <w:num w:numId="27">
    <w:abstractNumId w:val="25"/>
  </w:num>
  <w:num w:numId="28">
    <w:abstractNumId w:val="38"/>
  </w:num>
  <w:num w:numId="29">
    <w:abstractNumId w:val="39"/>
  </w:num>
  <w:num w:numId="30">
    <w:abstractNumId w:val="15"/>
  </w:num>
  <w:num w:numId="31">
    <w:abstractNumId w:val="17"/>
  </w:num>
  <w:num w:numId="32">
    <w:abstractNumId w:val="40"/>
  </w:num>
  <w:num w:numId="33">
    <w:abstractNumId w:val="30"/>
  </w:num>
  <w:num w:numId="34">
    <w:abstractNumId w:val="44"/>
  </w:num>
  <w:num w:numId="35">
    <w:abstractNumId w:val="28"/>
  </w:num>
  <w:num w:numId="36">
    <w:abstractNumId w:val="32"/>
  </w:num>
  <w:num w:numId="37">
    <w:abstractNumId w:val="35"/>
  </w:num>
  <w:num w:numId="38">
    <w:abstractNumId w:val="29"/>
  </w:num>
  <w:num w:numId="39">
    <w:abstractNumId w:val="31"/>
  </w:num>
  <w:num w:numId="40">
    <w:abstractNumId w:val="10"/>
  </w:num>
  <w:num w:numId="41">
    <w:abstractNumId w:val="36"/>
  </w:num>
  <w:num w:numId="42">
    <w:abstractNumId w:val="26"/>
  </w:num>
  <w:num w:numId="43">
    <w:abstractNumId w:val="19"/>
  </w:num>
  <w:num w:numId="44">
    <w:abstractNumId w:val="1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133F4"/>
    <w:rsid w:val="00013C72"/>
    <w:rsid w:val="00015C81"/>
    <w:rsid w:val="00021AF0"/>
    <w:rsid w:val="000231AD"/>
    <w:rsid w:val="00033101"/>
    <w:rsid w:val="00035154"/>
    <w:rsid w:val="0003517D"/>
    <w:rsid w:val="00047903"/>
    <w:rsid w:val="00055460"/>
    <w:rsid w:val="00063EB5"/>
    <w:rsid w:val="00066BF6"/>
    <w:rsid w:val="000758AC"/>
    <w:rsid w:val="00077D47"/>
    <w:rsid w:val="00085C1E"/>
    <w:rsid w:val="00090292"/>
    <w:rsid w:val="000907E5"/>
    <w:rsid w:val="00091384"/>
    <w:rsid w:val="00096F66"/>
    <w:rsid w:val="000B33F1"/>
    <w:rsid w:val="000C1BDF"/>
    <w:rsid w:val="000C6F1B"/>
    <w:rsid w:val="000E0421"/>
    <w:rsid w:val="000F6802"/>
    <w:rsid w:val="000F7D17"/>
    <w:rsid w:val="00112E97"/>
    <w:rsid w:val="00114BD8"/>
    <w:rsid w:val="00116129"/>
    <w:rsid w:val="0012366C"/>
    <w:rsid w:val="00126A38"/>
    <w:rsid w:val="00146769"/>
    <w:rsid w:val="001476CE"/>
    <w:rsid w:val="00147B08"/>
    <w:rsid w:val="001515FD"/>
    <w:rsid w:val="00156901"/>
    <w:rsid w:val="00156989"/>
    <w:rsid w:val="00162B6A"/>
    <w:rsid w:val="001670D6"/>
    <w:rsid w:val="00192321"/>
    <w:rsid w:val="001A5BF2"/>
    <w:rsid w:val="001A7C81"/>
    <w:rsid w:val="001B10C5"/>
    <w:rsid w:val="001C04E3"/>
    <w:rsid w:val="001C2F57"/>
    <w:rsid w:val="001E32DA"/>
    <w:rsid w:val="001F5231"/>
    <w:rsid w:val="001F7829"/>
    <w:rsid w:val="00201FAC"/>
    <w:rsid w:val="00203B4B"/>
    <w:rsid w:val="00204D46"/>
    <w:rsid w:val="002131DB"/>
    <w:rsid w:val="00217684"/>
    <w:rsid w:val="002232DD"/>
    <w:rsid w:val="0022678E"/>
    <w:rsid w:val="00237905"/>
    <w:rsid w:val="002401E5"/>
    <w:rsid w:val="002447B8"/>
    <w:rsid w:val="002573D6"/>
    <w:rsid w:val="00263BFA"/>
    <w:rsid w:val="00267EB4"/>
    <w:rsid w:val="00276B46"/>
    <w:rsid w:val="002838FA"/>
    <w:rsid w:val="00290EB3"/>
    <w:rsid w:val="0029441B"/>
    <w:rsid w:val="00296C41"/>
    <w:rsid w:val="00297462"/>
    <w:rsid w:val="002A1EBA"/>
    <w:rsid w:val="002A1F7D"/>
    <w:rsid w:val="002A4DD9"/>
    <w:rsid w:val="002A52A7"/>
    <w:rsid w:val="002A6DD4"/>
    <w:rsid w:val="002B456E"/>
    <w:rsid w:val="002B64EE"/>
    <w:rsid w:val="002C3362"/>
    <w:rsid w:val="002E31D3"/>
    <w:rsid w:val="002E724E"/>
    <w:rsid w:val="002F0A67"/>
    <w:rsid w:val="002F7255"/>
    <w:rsid w:val="003121F9"/>
    <w:rsid w:val="0032388C"/>
    <w:rsid w:val="0032552D"/>
    <w:rsid w:val="0033165D"/>
    <w:rsid w:val="0033230E"/>
    <w:rsid w:val="00340D28"/>
    <w:rsid w:val="0034159E"/>
    <w:rsid w:val="00342B49"/>
    <w:rsid w:val="003645CD"/>
    <w:rsid w:val="00364E03"/>
    <w:rsid w:val="00374022"/>
    <w:rsid w:val="00381EF7"/>
    <w:rsid w:val="003A789C"/>
    <w:rsid w:val="003C122B"/>
    <w:rsid w:val="003C35DB"/>
    <w:rsid w:val="003C7C0A"/>
    <w:rsid w:val="003D2DE0"/>
    <w:rsid w:val="003E2031"/>
    <w:rsid w:val="003E2452"/>
    <w:rsid w:val="00411FA3"/>
    <w:rsid w:val="00424E7B"/>
    <w:rsid w:val="004345C2"/>
    <w:rsid w:val="00436EB2"/>
    <w:rsid w:val="00442393"/>
    <w:rsid w:val="004434A8"/>
    <w:rsid w:val="004504C0"/>
    <w:rsid w:val="004519EC"/>
    <w:rsid w:val="004649AB"/>
    <w:rsid w:val="0047186E"/>
    <w:rsid w:val="00482E97"/>
    <w:rsid w:val="00493DE9"/>
    <w:rsid w:val="004959FB"/>
    <w:rsid w:val="004C1312"/>
    <w:rsid w:val="004C3E89"/>
    <w:rsid w:val="004C7A94"/>
    <w:rsid w:val="004D1A9F"/>
    <w:rsid w:val="004D6757"/>
    <w:rsid w:val="004F3E94"/>
    <w:rsid w:val="004F6E33"/>
    <w:rsid w:val="005250B2"/>
    <w:rsid w:val="00557F39"/>
    <w:rsid w:val="005727D7"/>
    <w:rsid w:val="0058249C"/>
    <w:rsid w:val="00582AA8"/>
    <w:rsid w:val="005846F3"/>
    <w:rsid w:val="005A6D06"/>
    <w:rsid w:val="005A7DAC"/>
    <w:rsid w:val="005B4C99"/>
    <w:rsid w:val="005B7DDD"/>
    <w:rsid w:val="005C51EF"/>
    <w:rsid w:val="005C5646"/>
    <w:rsid w:val="005D0D1F"/>
    <w:rsid w:val="005D10A1"/>
    <w:rsid w:val="005D7821"/>
    <w:rsid w:val="005E1858"/>
    <w:rsid w:val="005E1C65"/>
    <w:rsid w:val="005E23FD"/>
    <w:rsid w:val="005F4BEE"/>
    <w:rsid w:val="005F5541"/>
    <w:rsid w:val="006107A5"/>
    <w:rsid w:val="00611B91"/>
    <w:rsid w:val="006160F1"/>
    <w:rsid w:val="00634F77"/>
    <w:rsid w:val="00636F48"/>
    <w:rsid w:val="006432A8"/>
    <w:rsid w:val="00652B97"/>
    <w:rsid w:val="00652EA9"/>
    <w:rsid w:val="006555C2"/>
    <w:rsid w:val="00657F12"/>
    <w:rsid w:val="00661E30"/>
    <w:rsid w:val="00664E16"/>
    <w:rsid w:val="00665432"/>
    <w:rsid w:val="00665D9B"/>
    <w:rsid w:val="00677570"/>
    <w:rsid w:val="00692B77"/>
    <w:rsid w:val="006A67ED"/>
    <w:rsid w:val="006C23A5"/>
    <w:rsid w:val="006C3057"/>
    <w:rsid w:val="006C593C"/>
    <w:rsid w:val="006D2B14"/>
    <w:rsid w:val="006D7EA7"/>
    <w:rsid w:val="006E3005"/>
    <w:rsid w:val="006F146C"/>
    <w:rsid w:val="006F380D"/>
    <w:rsid w:val="006F39E0"/>
    <w:rsid w:val="006F704C"/>
    <w:rsid w:val="00706D96"/>
    <w:rsid w:val="007109E5"/>
    <w:rsid w:val="00710D5C"/>
    <w:rsid w:val="00714225"/>
    <w:rsid w:val="007252D0"/>
    <w:rsid w:val="0073227B"/>
    <w:rsid w:val="00732793"/>
    <w:rsid w:val="00753722"/>
    <w:rsid w:val="00755198"/>
    <w:rsid w:val="00755E6B"/>
    <w:rsid w:val="00775A70"/>
    <w:rsid w:val="007A021A"/>
    <w:rsid w:val="007A2972"/>
    <w:rsid w:val="007A3F46"/>
    <w:rsid w:val="007B6D63"/>
    <w:rsid w:val="007B75C7"/>
    <w:rsid w:val="007D3DD6"/>
    <w:rsid w:val="007E275B"/>
    <w:rsid w:val="007F6547"/>
    <w:rsid w:val="00801AB4"/>
    <w:rsid w:val="008042AC"/>
    <w:rsid w:val="00811408"/>
    <w:rsid w:val="0082174F"/>
    <w:rsid w:val="00840F61"/>
    <w:rsid w:val="00850798"/>
    <w:rsid w:val="008668FA"/>
    <w:rsid w:val="00874EC6"/>
    <w:rsid w:val="008805A1"/>
    <w:rsid w:val="008A2898"/>
    <w:rsid w:val="008A430C"/>
    <w:rsid w:val="008A72BC"/>
    <w:rsid w:val="008B11C0"/>
    <w:rsid w:val="008F0D4D"/>
    <w:rsid w:val="00904FB6"/>
    <w:rsid w:val="00906539"/>
    <w:rsid w:val="00916A91"/>
    <w:rsid w:val="00927549"/>
    <w:rsid w:val="009325FA"/>
    <w:rsid w:val="00947D01"/>
    <w:rsid w:val="009503C2"/>
    <w:rsid w:val="00957D70"/>
    <w:rsid w:val="009603F0"/>
    <w:rsid w:val="00960B6D"/>
    <w:rsid w:val="009654AC"/>
    <w:rsid w:val="00967F69"/>
    <w:rsid w:val="00970F2E"/>
    <w:rsid w:val="0098099B"/>
    <w:rsid w:val="00985A29"/>
    <w:rsid w:val="00986D57"/>
    <w:rsid w:val="009971B2"/>
    <w:rsid w:val="009A1C38"/>
    <w:rsid w:val="009B47E9"/>
    <w:rsid w:val="009C0587"/>
    <w:rsid w:val="009D0C1F"/>
    <w:rsid w:val="009D2F89"/>
    <w:rsid w:val="009D2F9E"/>
    <w:rsid w:val="00A36D76"/>
    <w:rsid w:val="00A41D54"/>
    <w:rsid w:val="00A51621"/>
    <w:rsid w:val="00A51A7C"/>
    <w:rsid w:val="00A52090"/>
    <w:rsid w:val="00A530F8"/>
    <w:rsid w:val="00A85037"/>
    <w:rsid w:val="00A927A2"/>
    <w:rsid w:val="00AA0A99"/>
    <w:rsid w:val="00AB2405"/>
    <w:rsid w:val="00AB4C36"/>
    <w:rsid w:val="00AC0A20"/>
    <w:rsid w:val="00AC3505"/>
    <w:rsid w:val="00AD3B0B"/>
    <w:rsid w:val="00B13CAA"/>
    <w:rsid w:val="00B21851"/>
    <w:rsid w:val="00B2392E"/>
    <w:rsid w:val="00B272DC"/>
    <w:rsid w:val="00B33904"/>
    <w:rsid w:val="00B60B4E"/>
    <w:rsid w:val="00B61ED0"/>
    <w:rsid w:val="00B6272E"/>
    <w:rsid w:val="00B66BD1"/>
    <w:rsid w:val="00B66C86"/>
    <w:rsid w:val="00B6790F"/>
    <w:rsid w:val="00B74338"/>
    <w:rsid w:val="00B825BF"/>
    <w:rsid w:val="00B83593"/>
    <w:rsid w:val="00B86C2D"/>
    <w:rsid w:val="00B90C96"/>
    <w:rsid w:val="00B91E27"/>
    <w:rsid w:val="00BA38B7"/>
    <w:rsid w:val="00BB2EE6"/>
    <w:rsid w:val="00BB327C"/>
    <w:rsid w:val="00BB516F"/>
    <w:rsid w:val="00BB55E2"/>
    <w:rsid w:val="00BC61B7"/>
    <w:rsid w:val="00BE327A"/>
    <w:rsid w:val="00BF1917"/>
    <w:rsid w:val="00BF2AE0"/>
    <w:rsid w:val="00BF540C"/>
    <w:rsid w:val="00C027A2"/>
    <w:rsid w:val="00C1399D"/>
    <w:rsid w:val="00C14C54"/>
    <w:rsid w:val="00C14E36"/>
    <w:rsid w:val="00C159FC"/>
    <w:rsid w:val="00C21B84"/>
    <w:rsid w:val="00C30E39"/>
    <w:rsid w:val="00C42274"/>
    <w:rsid w:val="00C46A59"/>
    <w:rsid w:val="00C47B1F"/>
    <w:rsid w:val="00C66228"/>
    <w:rsid w:val="00C72634"/>
    <w:rsid w:val="00C82547"/>
    <w:rsid w:val="00C92D57"/>
    <w:rsid w:val="00C93D2A"/>
    <w:rsid w:val="00C95570"/>
    <w:rsid w:val="00CB053E"/>
    <w:rsid w:val="00CB1722"/>
    <w:rsid w:val="00CB7591"/>
    <w:rsid w:val="00CC3727"/>
    <w:rsid w:val="00CC609A"/>
    <w:rsid w:val="00CD581A"/>
    <w:rsid w:val="00CE18E9"/>
    <w:rsid w:val="00CE46E6"/>
    <w:rsid w:val="00CF5A42"/>
    <w:rsid w:val="00D134E5"/>
    <w:rsid w:val="00D17364"/>
    <w:rsid w:val="00D22B97"/>
    <w:rsid w:val="00D22CF8"/>
    <w:rsid w:val="00D27F4A"/>
    <w:rsid w:val="00D344AF"/>
    <w:rsid w:val="00D374D4"/>
    <w:rsid w:val="00D459E7"/>
    <w:rsid w:val="00D46001"/>
    <w:rsid w:val="00D56387"/>
    <w:rsid w:val="00D67879"/>
    <w:rsid w:val="00D75CAB"/>
    <w:rsid w:val="00DA58A6"/>
    <w:rsid w:val="00DC54B9"/>
    <w:rsid w:val="00DE009F"/>
    <w:rsid w:val="00DF0A32"/>
    <w:rsid w:val="00DF1917"/>
    <w:rsid w:val="00E23EDF"/>
    <w:rsid w:val="00E2463B"/>
    <w:rsid w:val="00E33C44"/>
    <w:rsid w:val="00E35989"/>
    <w:rsid w:val="00E45FED"/>
    <w:rsid w:val="00E514E0"/>
    <w:rsid w:val="00E6443D"/>
    <w:rsid w:val="00E66872"/>
    <w:rsid w:val="00E92524"/>
    <w:rsid w:val="00E977D3"/>
    <w:rsid w:val="00EA5B33"/>
    <w:rsid w:val="00EB58E9"/>
    <w:rsid w:val="00EB7CD1"/>
    <w:rsid w:val="00EC4DF9"/>
    <w:rsid w:val="00ED398C"/>
    <w:rsid w:val="00ED6E3F"/>
    <w:rsid w:val="00ED75AF"/>
    <w:rsid w:val="00F1093A"/>
    <w:rsid w:val="00F11737"/>
    <w:rsid w:val="00F44CA6"/>
    <w:rsid w:val="00F54E9E"/>
    <w:rsid w:val="00F57F49"/>
    <w:rsid w:val="00F6424B"/>
    <w:rsid w:val="00F720C5"/>
    <w:rsid w:val="00F808B6"/>
    <w:rsid w:val="00FA0E83"/>
    <w:rsid w:val="00FC1191"/>
    <w:rsid w:val="00FC35BF"/>
    <w:rsid w:val="00FD2132"/>
    <w:rsid w:val="00FD2162"/>
    <w:rsid w:val="00FF102A"/>
    <w:rsid w:val="00FF3A84"/>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cs="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cs="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4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EBBA-81E1-4D18-B301-8CFDDBE4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8283</Words>
  <Characters>49699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57867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subject/>
  <dc:creator>Wioletta Gołębiowska</dc:creator>
  <cp:keywords/>
  <cp:lastModifiedBy>Jakub Michalski</cp:lastModifiedBy>
  <cp:revision>8</cp:revision>
  <cp:lastPrinted>2013-02-08T11:29:00Z</cp:lastPrinted>
  <dcterms:created xsi:type="dcterms:W3CDTF">2013-03-22T10:12:00Z</dcterms:created>
  <dcterms:modified xsi:type="dcterms:W3CDTF">2013-03-22T14:27:00Z</dcterms:modified>
</cp:coreProperties>
</file>