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D0" w:rsidRPr="00F43B59" w:rsidRDefault="008421D0" w:rsidP="00F43B59">
      <w:pPr>
        <w:spacing w:line="360" w:lineRule="auto"/>
        <w:rPr>
          <w:b/>
        </w:rPr>
      </w:pPr>
      <w:r w:rsidRPr="00F43B59">
        <w:rPr>
          <w:b/>
        </w:rPr>
        <w:t xml:space="preserve">Znak sprawy: </w:t>
      </w:r>
      <w:r w:rsidR="00DF4B2E" w:rsidRPr="00F43B59">
        <w:rPr>
          <w:b/>
        </w:rPr>
        <w:t>BEF-V-ZP-38-68/2012</w:t>
      </w:r>
    </w:p>
    <w:p w:rsidR="008421D0" w:rsidRPr="00F43B59" w:rsidRDefault="008421D0" w:rsidP="00F43B59">
      <w:pPr>
        <w:pStyle w:val="TekstpodstawowyTekstwcity2st"/>
        <w:spacing w:before="0"/>
        <w:rPr>
          <w:szCs w:val="24"/>
        </w:rPr>
      </w:pPr>
    </w:p>
    <w:p w:rsidR="007D4F57" w:rsidRPr="00F43B59" w:rsidRDefault="007D4F57" w:rsidP="00F43B59">
      <w:pPr>
        <w:pStyle w:val="TekstpodstawowyTekstwcity2st"/>
        <w:spacing w:before="0"/>
        <w:rPr>
          <w:szCs w:val="24"/>
        </w:rPr>
      </w:pPr>
    </w:p>
    <w:p w:rsidR="008421D0" w:rsidRPr="00F43B59" w:rsidRDefault="008421D0" w:rsidP="00F43B59">
      <w:pPr>
        <w:spacing w:line="360" w:lineRule="auto"/>
      </w:pPr>
    </w:p>
    <w:p w:rsidR="00C707D5" w:rsidRPr="00F43B59" w:rsidRDefault="00C707D5" w:rsidP="00F43B59">
      <w:pPr>
        <w:spacing w:line="360" w:lineRule="auto"/>
      </w:pPr>
    </w:p>
    <w:p w:rsidR="008421D0" w:rsidRPr="00F43B59" w:rsidRDefault="008421D0" w:rsidP="00F43B59">
      <w:pPr>
        <w:pStyle w:val="Tytu"/>
        <w:spacing w:before="0" w:after="0"/>
        <w:rPr>
          <w:sz w:val="24"/>
          <w:szCs w:val="24"/>
        </w:rPr>
      </w:pPr>
      <w:r w:rsidRPr="00F43B59">
        <w:rPr>
          <w:sz w:val="24"/>
          <w:szCs w:val="24"/>
        </w:rPr>
        <w:t>SPECYFIKACJA</w:t>
      </w:r>
      <w:r w:rsidRPr="00F43B59">
        <w:rPr>
          <w:sz w:val="24"/>
          <w:szCs w:val="24"/>
        </w:rPr>
        <w:br/>
        <w:t>ISTOTNYCH WARUNKÓW ZAMÓWIENIA</w:t>
      </w:r>
    </w:p>
    <w:p w:rsidR="008421D0" w:rsidRPr="00F43B59" w:rsidRDefault="008421D0" w:rsidP="00F43B59">
      <w:pPr>
        <w:pStyle w:val="Tytu"/>
        <w:spacing w:before="0" w:after="0"/>
        <w:rPr>
          <w:sz w:val="24"/>
          <w:szCs w:val="24"/>
        </w:rPr>
      </w:pPr>
    </w:p>
    <w:p w:rsidR="00C707D5" w:rsidRPr="00F43B59" w:rsidRDefault="00C707D5" w:rsidP="00F43B59">
      <w:pPr>
        <w:pStyle w:val="Tytu"/>
        <w:spacing w:before="0" w:after="0"/>
        <w:rPr>
          <w:sz w:val="24"/>
          <w:szCs w:val="24"/>
        </w:rPr>
      </w:pPr>
    </w:p>
    <w:p w:rsidR="0097539F" w:rsidRPr="00F43B59" w:rsidRDefault="0097539F" w:rsidP="00F43B59">
      <w:pPr>
        <w:spacing w:line="360" w:lineRule="auto"/>
        <w:jc w:val="center"/>
        <w:rPr>
          <w:b/>
          <w:i/>
        </w:rPr>
      </w:pPr>
      <w:r w:rsidRPr="00F43B59">
        <w:rPr>
          <w:b/>
        </w:rPr>
        <w:t>na</w:t>
      </w:r>
      <w:r w:rsidRPr="00F43B59">
        <w:rPr>
          <w:b/>
          <w:i/>
        </w:rPr>
        <w:t xml:space="preserve"> świadczenie </w:t>
      </w:r>
      <w:r w:rsidR="008E1E48" w:rsidRPr="00F43B59">
        <w:rPr>
          <w:b/>
          <w:i/>
        </w:rPr>
        <w:t xml:space="preserve">pomocy </w:t>
      </w:r>
      <w:r w:rsidRPr="00F43B59">
        <w:rPr>
          <w:b/>
          <w:i/>
        </w:rPr>
        <w:t xml:space="preserve">prawnej </w:t>
      </w:r>
      <w:r w:rsidR="00E73C3A" w:rsidRPr="00F43B59">
        <w:rPr>
          <w:b/>
          <w:i/>
        </w:rPr>
        <w:t>na rzecz Krajowej Szkoły Sądownictwa i Prokuratury</w:t>
      </w:r>
    </w:p>
    <w:p w:rsidR="008421D0" w:rsidRPr="00F43B59" w:rsidRDefault="008421D0" w:rsidP="00F43B59">
      <w:pPr>
        <w:pStyle w:val="Tekstpodstawowy2"/>
        <w:jc w:val="center"/>
        <w:rPr>
          <w:b/>
          <w:szCs w:val="24"/>
        </w:rPr>
      </w:pPr>
    </w:p>
    <w:p w:rsidR="008421D0" w:rsidRPr="00F43B59" w:rsidRDefault="008421D0" w:rsidP="00F43B59">
      <w:pPr>
        <w:spacing w:line="360" w:lineRule="auto"/>
        <w:jc w:val="both"/>
        <w:rPr>
          <w:bCs/>
        </w:rPr>
      </w:pPr>
      <w:r w:rsidRPr="00F43B59">
        <w:t xml:space="preserve">w postępowaniu organizowanym w </w:t>
      </w:r>
      <w:r w:rsidRPr="00F43B59">
        <w:rPr>
          <w:b/>
        </w:rPr>
        <w:t>trybie przetargu nieograniczonego</w:t>
      </w:r>
      <w:r w:rsidRPr="00F43B59">
        <w:t xml:space="preserve"> na podstawie ustawy z dnia 29 stycznia 2004 r. - Prawo zamówień publicznych </w:t>
      </w:r>
      <w:r w:rsidR="003529D3" w:rsidRPr="00F43B59">
        <w:t>(</w:t>
      </w:r>
      <w:proofErr w:type="spellStart"/>
      <w:r w:rsidR="003529D3" w:rsidRPr="00F43B59">
        <w:t>t.j</w:t>
      </w:r>
      <w:proofErr w:type="spellEnd"/>
      <w:r w:rsidR="003529D3" w:rsidRPr="00F43B59">
        <w:t xml:space="preserve">. </w:t>
      </w:r>
      <w:r w:rsidR="003529D3" w:rsidRPr="00F43B59">
        <w:rPr>
          <w:bCs/>
        </w:rPr>
        <w:t xml:space="preserve">Dz. U. z 2010 r. Nr 113, </w:t>
      </w:r>
      <w:r w:rsidR="003529D3" w:rsidRPr="00F43B59">
        <w:rPr>
          <w:bCs/>
        </w:rPr>
        <w:br/>
        <w:t>poz. 759</w:t>
      </w:r>
      <w:r w:rsidR="00FB4AFA" w:rsidRPr="00F43B59">
        <w:rPr>
          <w:bCs/>
        </w:rPr>
        <w:t xml:space="preserve"> ze zm.</w:t>
      </w:r>
      <w:r w:rsidR="003529D3" w:rsidRPr="00F43B59">
        <w:t>)</w:t>
      </w:r>
      <w:r w:rsidRPr="00F43B59">
        <w:t xml:space="preserve">, zwanej dalej ustawą – Prawo zamówień publicznych i przepisów wykonawczych do tej </w:t>
      </w:r>
      <w:r w:rsidR="00E73C3A" w:rsidRPr="00F43B59">
        <w:t>ustawy.</w:t>
      </w:r>
    </w:p>
    <w:p w:rsidR="006E6E96" w:rsidRPr="00F43B59" w:rsidRDefault="006E6E96" w:rsidP="00F43B59">
      <w:pPr>
        <w:spacing w:line="360" w:lineRule="auto"/>
        <w:jc w:val="both"/>
        <w:rPr>
          <w:bCs/>
        </w:rPr>
      </w:pPr>
    </w:p>
    <w:p w:rsidR="007D4F57" w:rsidRPr="00F43B59" w:rsidRDefault="007D4F57" w:rsidP="00F43B59">
      <w:pPr>
        <w:spacing w:line="360" w:lineRule="auto"/>
        <w:jc w:val="both"/>
        <w:rPr>
          <w:bCs/>
        </w:rPr>
      </w:pPr>
    </w:p>
    <w:p w:rsidR="007C193D" w:rsidRPr="00F43B59" w:rsidRDefault="007C193D" w:rsidP="00F43B59">
      <w:pPr>
        <w:spacing w:line="360" w:lineRule="auto"/>
        <w:jc w:val="both"/>
        <w:rPr>
          <w:bCs/>
        </w:rPr>
      </w:pPr>
    </w:p>
    <w:p w:rsidR="007C193D" w:rsidRPr="00F43B59" w:rsidRDefault="007C193D" w:rsidP="00F43B59">
      <w:pPr>
        <w:spacing w:line="360" w:lineRule="auto"/>
        <w:jc w:val="both"/>
        <w:rPr>
          <w:bCs/>
        </w:rPr>
      </w:pPr>
    </w:p>
    <w:p w:rsidR="007C193D" w:rsidRPr="00F43B59" w:rsidRDefault="007C193D" w:rsidP="00F43B59">
      <w:pPr>
        <w:spacing w:line="360" w:lineRule="auto"/>
        <w:jc w:val="both"/>
        <w:rPr>
          <w:bCs/>
        </w:rPr>
      </w:pPr>
    </w:p>
    <w:p w:rsidR="001352D0" w:rsidRPr="00F43B59" w:rsidRDefault="001352D0" w:rsidP="00F43B59">
      <w:pPr>
        <w:spacing w:line="360" w:lineRule="auto"/>
        <w:jc w:val="both"/>
        <w:rPr>
          <w:bCs/>
        </w:rPr>
      </w:pPr>
    </w:p>
    <w:p w:rsidR="008421D0" w:rsidRPr="00F43B59" w:rsidRDefault="009C4D98" w:rsidP="00F43B59">
      <w:pPr>
        <w:pStyle w:val="Podtytu"/>
        <w:spacing w:before="0" w:after="0"/>
        <w:ind w:right="459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8421D0" w:rsidRPr="00F43B59">
        <w:rPr>
          <w:sz w:val="24"/>
          <w:szCs w:val="24"/>
        </w:rPr>
        <w:t>Z</w:t>
      </w:r>
      <w:bookmarkStart w:id="0" w:name="_Ref61847517"/>
      <w:bookmarkEnd w:id="0"/>
      <w:r w:rsidR="008421D0" w:rsidRPr="00F43B59">
        <w:rPr>
          <w:sz w:val="24"/>
          <w:szCs w:val="24"/>
        </w:rPr>
        <w:t>ATWIERDZAM:</w:t>
      </w:r>
    </w:p>
    <w:p w:rsidR="00C931F4" w:rsidRPr="00F43B59" w:rsidRDefault="009C4D98" w:rsidP="00F43B59">
      <w:pPr>
        <w:spacing w:line="360" w:lineRule="auto"/>
        <w:ind w:right="4592"/>
        <w:jc w:val="center"/>
        <w:rPr>
          <w:i/>
        </w:rPr>
      </w:pPr>
      <w:r>
        <w:rPr>
          <w:i/>
        </w:rPr>
        <w:t>Dyrektor Krajowej szkoły Sądownictwa i Prokuratury</w:t>
      </w:r>
    </w:p>
    <w:p w:rsidR="00C931F4" w:rsidRPr="00F43B59" w:rsidRDefault="00C931F4" w:rsidP="00F43B59">
      <w:pPr>
        <w:spacing w:line="360" w:lineRule="auto"/>
        <w:ind w:right="4592"/>
        <w:jc w:val="center"/>
        <w:rPr>
          <w:i/>
        </w:rPr>
      </w:pPr>
    </w:p>
    <w:p w:rsidR="00FB4AFA" w:rsidRPr="00F43B59" w:rsidRDefault="009C4D98" w:rsidP="00F43B59">
      <w:pPr>
        <w:spacing w:line="360" w:lineRule="auto"/>
        <w:ind w:right="4592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</w:t>
      </w:r>
    </w:p>
    <w:p w:rsidR="007C193D" w:rsidRPr="00F43B59" w:rsidRDefault="007C193D" w:rsidP="00F43B59">
      <w:pPr>
        <w:spacing w:line="360" w:lineRule="auto"/>
        <w:ind w:right="4592"/>
        <w:jc w:val="center"/>
        <w:rPr>
          <w:i/>
        </w:rPr>
      </w:pPr>
    </w:p>
    <w:p w:rsidR="007C193D" w:rsidRPr="00F43B59" w:rsidRDefault="007C193D" w:rsidP="00F43B59">
      <w:pPr>
        <w:spacing w:line="360" w:lineRule="auto"/>
        <w:ind w:right="4592"/>
        <w:jc w:val="center"/>
        <w:rPr>
          <w:i/>
        </w:rPr>
      </w:pPr>
    </w:p>
    <w:p w:rsidR="007C193D" w:rsidRPr="00F43B59" w:rsidRDefault="007C193D" w:rsidP="009C4D98">
      <w:pPr>
        <w:spacing w:line="360" w:lineRule="auto"/>
        <w:ind w:left="3658" w:right="4592" w:hanging="3658"/>
        <w:jc w:val="center"/>
        <w:rPr>
          <w:i/>
        </w:rPr>
      </w:pPr>
    </w:p>
    <w:p w:rsidR="00003931" w:rsidRPr="00F43B59" w:rsidRDefault="00003931" w:rsidP="00F43B59">
      <w:pPr>
        <w:spacing w:line="360" w:lineRule="auto"/>
        <w:ind w:right="72"/>
      </w:pPr>
    </w:p>
    <w:p w:rsidR="00003931" w:rsidRPr="00F43B59" w:rsidRDefault="00003931" w:rsidP="00F43B59">
      <w:pPr>
        <w:spacing w:line="360" w:lineRule="auto"/>
        <w:ind w:right="72"/>
      </w:pPr>
    </w:p>
    <w:p w:rsidR="008421D0" w:rsidRPr="00F43B59" w:rsidRDefault="009C4D98" w:rsidP="00F43B59">
      <w:pPr>
        <w:spacing w:line="360" w:lineRule="auto"/>
        <w:ind w:right="72"/>
      </w:pPr>
      <w:r>
        <w:t>Kraków , dnia 08.listopad.2012r.</w:t>
      </w:r>
    </w:p>
    <w:p w:rsidR="00641B92" w:rsidRPr="00F43B59" w:rsidRDefault="00641B92" w:rsidP="00F43B59">
      <w:pPr>
        <w:spacing w:line="360" w:lineRule="auto"/>
        <w:ind w:right="72"/>
        <w:sectPr w:rsidR="00641B92" w:rsidRPr="00F43B59" w:rsidSect="008728E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361" w:right="1418" w:bottom="1418" w:left="1418" w:header="709" w:footer="709" w:gutter="0"/>
          <w:cols w:space="708"/>
          <w:titlePg/>
          <w:docGrid w:linePitch="360"/>
        </w:sect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lastRenderedPageBreak/>
        <w:t>Rozdział I.</w:t>
      </w:r>
      <w:r w:rsidRPr="00F43B59">
        <w:rPr>
          <w:b/>
          <w:bCs/>
        </w:rPr>
        <w:t xml:space="preserve"> Nazwa oraz adres Zamawiającego.</w:t>
      </w:r>
    </w:p>
    <w:p w:rsidR="00E73C3A" w:rsidRPr="00F43B59" w:rsidRDefault="00E73C3A" w:rsidP="00F43B59">
      <w:pPr>
        <w:pStyle w:val="Tekstpodstawowy"/>
        <w:spacing w:after="0" w:line="360" w:lineRule="auto"/>
        <w:ind w:left="738" w:hanging="738"/>
        <w:jc w:val="both"/>
      </w:pPr>
      <w:r w:rsidRPr="00F43B59">
        <w:t>Krajowa Szkoła Sądownictwa i Prokuratury</w:t>
      </w:r>
    </w:p>
    <w:p w:rsidR="00CB5CE1" w:rsidRPr="00F43B59" w:rsidRDefault="00E73C3A" w:rsidP="00F43B59">
      <w:pPr>
        <w:pStyle w:val="Tekstpodstawowy"/>
        <w:spacing w:after="0" w:line="360" w:lineRule="auto"/>
        <w:ind w:left="735" w:hanging="738"/>
        <w:jc w:val="both"/>
      </w:pPr>
      <w:r w:rsidRPr="00F43B59">
        <w:t xml:space="preserve">ul. Przy Rondzie 5, 31-547 Kraków, </w:t>
      </w:r>
    </w:p>
    <w:p w:rsidR="00E73C3A" w:rsidRPr="00F43B59" w:rsidRDefault="00E73C3A" w:rsidP="00F43B59">
      <w:pPr>
        <w:pStyle w:val="Tekstpodstawowy"/>
        <w:spacing w:after="0" w:line="360" w:lineRule="auto"/>
        <w:ind w:left="735" w:hanging="738"/>
        <w:jc w:val="both"/>
      </w:pPr>
      <w:r w:rsidRPr="00F43B59">
        <w:rPr>
          <w:color w:val="000000"/>
        </w:rPr>
        <w:t>tel. 12 617 96 55</w:t>
      </w:r>
      <w:r w:rsidRPr="00F43B59">
        <w:t xml:space="preserve">, </w:t>
      </w:r>
      <w:r w:rsidRPr="00F43B59">
        <w:rPr>
          <w:color w:val="000000"/>
        </w:rPr>
        <w:t>fax. 12 617 94 11</w:t>
      </w:r>
    </w:p>
    <w:p w:rsidR="008421D0" w:rsidRPr="00F43B59" w:rsidRDefault="008421D0" w:rsidP="00F43B59">
      <w:pPr>
        <w:pStyle w:val="Stopka"/>
        <w:tabs>
          <w:tab w:val="clear" w:pos="4536"/>
          <w:tab w:val="clear" w:pos="9072"/>
        </w:tabs>
        <w:spacing w:line="360" w:lineRule="auto"/>
        <w:ind w:left="567"/>
        <w:jc w:val="both"/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t>Rozdział II.</w:t>
      </w:r>
      <w:r w:rsidRPr="00F43B59">
        <w:rPr>
          <w:b/>
          <w:bCs/>
        </w:rPr>
        <w:t xml:space="preserve"> Tryb udzielenia zamówienia.</w:t>
      </w:r>
    </w:p>
    <w:p w:rsidR="008421D0" w:rsidRPr="00F43B59" w:rsidRDefault="008421D0" w:rsidP="00F43B59">
      <w:pPr>
        <w:numPr>
          <w:ilvl w:val="0"/>
          <w:numId w:val="11"/>
        </w:numPr>
        <w:spacing w:line="360" w:lineRule="auto"/>
        <w:jc w:val="both"/>
        <w:outlineLvl w:val="0"/>
      </w:pPr>
      <w:r w:rsidRPr="00F43B59">
        <w:t xml:space="preserve">Postępowanie o udzielenie zamówienia publicznego prowadzone jest w trybie przetargu nieograniczonego, na podstawie </w:t>
      </w:r>
      <w:r w:rsidRPr="00F43B59">
        <w:rPr>
          <w:i/>
          <w:iCs/>
        </w:rPr>
        <w:t xml:space="preserve">art. 10 ust. 1 ustawy z dnia 29 stycznia 2004 Prawo zamówień publicznych </w:t>
      </w:r>
      <w:r w:rsidR="00EA595D" w:rsidRPr="00F43B59">
        <w:t>(</w:t>
      </w:r>
      <w:proofErr w:type="spellStart"/>
      <w:r w:rsidR="00EA595D" w:rsidRPr="00F43B59">
        <w:t>t.j</w:t>
      </w:r>
      <w:proofErr w:type="spellEnd"/>
      <w:r w:rsidR="00EA595D" w:rsidRPr="00F43B59">
        <w:t xml:space="preserve">. </w:t>
      </w:r>
      <w:r w:rsidR="00EA595D" w:rsidRPr="00F43B59">
        <w:rPr>
          <w:bCs/>
        </w:rPr>
        <w:t>Dz. U. z 2010 r. Nr 113, poz. 759</w:t>
      </w:r>
      <w:r w:rsidR="008145EC" w:rsidRPr="00F43B59">
        <w:rPr>
          <w:bCs/>
        </w:rPr>
        <w:t xml:space="preserve"> ze zm.</w:t>
      </w:r>
      <w:r w:rsidR="00EA595D" w:rsidRPr="00F43B59">
        <w:t>)</w:t>
      </w:r>
      <w:r w:rsidR="00652866" w:rsidRPr="00F43B59">
        <w:t xml:space="preserve">, </w:t>
      </w:r>
      <w:r w:rsidRPr="00F43B59">
        <w:t>zwanej dalej „ustawą” oraz na podstawie przepisów wykonawczych wydanych na jej podstawie.</w:t>
      </w:r>
    </w:p>
    <w:p w:rsidR="008421D0" w:rsidRPr="00F43B59" w:rsidRDefault="008421D0" w:rsidP="00F43B59">
      <w:pPr>
        <w:numPr>
          <w:ilvl w:val="0"/>
          <w:numId w:val="11"/>
        </w:numPr>
        <w:spacing w:line="360" w:lineRule="auto"/>
        <w:jc w:val="both"/>
        <w:outlineLvl w:val="0"/>
      </w:pPr>
      <w:r w:rsidRPr="00F43B59">
        <w:t>W sprawach nieuregulowanych niniejszą Specyfikacją Istotnych Warunków Zamówienia, zwaną dalej „SIWZ”, mają zastosowanie przepisy ww. ustawy.</w:t>
      </w:r>
    </w:p>
    <w:p w:rsidR="008A1A3B" w:rsidRPr="00F43B59" w:rsidRDefault="008A1A3B" w:rsidP="00F43B59">
      <w:pPr>
        <w:pStyle w:val="Nagwek"/>
        <w:spacing w:line="360" w:lineRule="auto"/>
        <w:jc w:val="both"/>
        <w:rPr>
          <w:b/>
          <w:bCs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t>Rozdział III.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Opis przedmiotu zamówienia</w:t>
      </w:r>
      <w:r w:rsidRPr="00F43B59">
        <w:rPr>
          <w:b/>
          <w:bCs/>
        </w:rPr>
        <w:t>.</w:t>
      </w:r>
    </w:p>
    <w:p w:rsidR="007C3965" w:rsidRPr="00F43B59" w:rsidRDefault="007C3965" w:rsidP="00F43B59">
      <w:pPr>
        <w:pStyle w:val="Tekstpodstawowywcity"/>
        <w:spacing w:after="0" w:line="360" w:lineRule="auto"/>
        <w:ind w:left="0"/>
        <w:jc w:val="both"/>
      </w:pPr>
      <w:r w:rsidRPr="00F43B59">
        <w:t>1. Przedmiotem zamówienia publicznego jest świadczenie pomocy prawnej oraz doradztwo podatkowe na rzecz Krajowej Szkoły Sądownictwa i Prokuratury, przy czym świadczenie pomocy prawnej obejmuje w szczególności: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 xml:space="preserve">a) zastępstwo prawne; </w:t>
      </w:r>
    </w:p>
    <w:p w:rsidR="007C3965" w:rsidRPr="00F43B59" w:rsidRDefault="007040CC" w:rsidP="00F43B59">
      <w:pPr>
        <w:tabs>
          <w:tab w:val="left" w:pos="567"/>
        </w:tabs>
        <w:spacing w:line="360" w:lineRule="auto"/>
        <w:ind w:firstLine="284"/>
        <w:jc w:val="both"/>
      </w:pPr>
      <w:r w:rsidRPr="00F43B59">
        <w:t xml:space="preserve">b) </w:t>
      </w:r>
      <w:r w:rsidR="007C3965" w:rsidRPr="00F43B59">
        <w:t>zastępstwo procesowe, w szczególności przed sądami powszechnymi, Sądem Najwyższym oraz organami i sądami administracyjnymi wszystkich instancji, organami skarbowymi wszystkich instancji a także Krajową Izbą Odwoławczą przy Prezesie Urzędu Zamówień Publicznych;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c) udzielanie porad prawnych;</w:t>
      </w:r>
    </w:p>
    <w:p w:rsidR="00207925" w:rsidRPr="00F43B59" w:rsidRDefault="007C3965" w:rsidP="00F43B59">
      <w:pPr>
        <w:spacing w:line="360" w:lineRule="auto"/>
        <w:ind w:firstLine="284"/>
        <w:jc w:val="both"/>
      </w:pPr>
      <w:r w:rsidRPr="00F43B59">
        <w:t>d) udzielanie konsultacji prawnych;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e) sporządzanie opinii prawnych, w tym z zakresu prawa i postępowania administracyjnego, finansów publicznych, rachunkowości, gospodarki nieruchomościami, prawa podatkowego, prawa pracy i ubezpieczeń społecznych, prawa autorskiego i praw pokrewnych, prawa własności intelektualnej oraz zamówień publicznych;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f)</w:t>
      </w:r>
      <w:r w:rsidR="007040CC" w:rsidRPr="00F43B59">
        <w:t xml:space="preserve"> </w:t>
      </w:r>
      <w:r w:rsidRPr="00F43B59">
        <w:t>sporządzanie projektów decyzji administracyjnych, umów, aneksów, porozumień, ugód, itp.;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g) opiniowanie projektów decyzji administracyjnych, umów, aneksów, porozumień, ugód, itp.;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h) opiniowanie dokumentacji przetargowej w prowadzonych przez Zamawiającego postępowaniach o ud</w:t>
      </w:r>
      <w:r w:rsidR="00105965">
        <w:t>zielenie zamówienia publicznego;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lastRenderedPageBreak/>
        <w:t>i) opracowywanie lub opiniowanie projektów wewnątrzzakładowych aktów prawnych;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j) udział w negocjacjach, rokowaniach, spotkaniach oraz telekonferencjach prowadzonych przez Zamawiającego;</w:t>
      </w:r>
    </w:p>
    <w:p w:rsidR="007C3965" w:rsidRPr="00647F26" w:rsidRDefault="007C3965" w:rsidP="00F43B59">
      <w:pPr>
        <w:spacing w:line="360" w:lineRule="auto"/>
        <w:ind w:firstLine="284"/>
        <w:jc w:val="both"/>
      </w:pPr>
      <w:r w:rsidRPr="00F43B59">
        <w:t xml:space="preserve">k) </w:t>
      </w:r>
      <w:r w:rsidRPr="00647F26">
        <w:t>stałe dyżury jednego prawnika w siedzibie Zamawiającego w wymiarze co najmniej 8 godzin tygodniowo oraz, na tych samych zasadach, stałe dyżury prawnika specjalizującego się w problematyce zamówień publicznych w wymiarze co najmniej 4 godziny tygodniowo</w:t>
      </w:r>
      <w:r w:rsidR="00CB5CE1" w:rsidRPr="00647F26">
        <w:t xml:space="preserve"> – łącznie 12 </w:t>
      </w:r>
      <w:r w:rsidR="002C0EB5" w:rsidRPr="00647F26">
        <w:rPr>
          <w:color w:val="FF0000"/>
        </w:rPr>
        <w:t>godzin</w:t>
      </w:r>
      <w:r w:rsidR="00CB5CE1" w:rsidRPr="00647F26">
        <w:t xml:space="preserve"> tygodniowo</w:t>
      </w:r>
      <w:r w:rsidR="00A70B26" w:rsidRPr="00647F26">
        <w:rPr>
          <w:color w:val="FF0000"/>
        </w:rPr>
        <w:t>;</w:t>
      </w:r>
    </w:p>
    <w:p w:rsidR="007C3965" w:rsidRPr="00F43B59" w:rsidRDefault="007C3965" w:rsidP="00F43B59">
      <w:pPr>
        <w:spacing w:line="360" w:lineRule="auto"/>
        <w:ind w:firstLine="284"/>
        <w:jc w:val="both"/>
      </w:pPr>
      <w:r w:rsidRPr="00F43B59">
        <w:t>l) wykonywanie innych czynności z zakresu pomocy prawnej, w zależności od zapotrzebowania Zamawiającego, wynikających z przepisów ustawy z dnia 23 stycznia 2009 r. o Krajowej Szkole Sądownictwa i Prokuratury (Dz. U. Nr 26, poz. 157 ze zm.) lub też innych obowiązujących przepisów prawa.</w:t>
      </w:r>
    </w:p>
    <w:p w:rsidR="00763B32" w:rsidRPr="009C4D98" w:rsidRDefault="004770D7" w:rsidP="00F43B59">
      <w:pPr>
        <w:spacing w:line="360" w:lineRule="auto"/>
        <w:jc w:val="both"/>
      </w:pPr>
      <w:r w:rsidRPr="00F43B59">
        <w:t xml:space="preserve">2. </w:t>
      </w:r>
      <w:r w:rsidRPr="009C4D98">
        <w:t xml:space="preserve">W dniu zawarcia umowy Wykonawca przedstawi </w:t>
      </w:r>
      <w:r w:rsidR="00532427" w:rsidRPr="009C4D98">
        <w:t xml:space="preserve">polisę </w:t>
      </w:r>
      <w:r w:rsidR="001359A9" w:rsidRPr="009C4D98">
        <w:t>obowiązkowego ubezpieczenia</w:t>
      </w:r>
      <w:r w:rsidR="00732235" w:rsidRPr="009C4D98">
        <w:t xml:space="preserve"> odpowiedzialności cywilnej</w:t>
      </w:r>
      <w:r w:rsidR="00516DCE" w:rsidRPr="009C4D98">
        <w:t>,</w:t>
      </w:r>
      <w:r w:rsidR="00532427" w:rsidRPr="009C4D98">
        <w:t xml:space="preserve"> </w:t>
      </w:r>
      <w:r w:rsidR="00516DCE" w:rsidRPr="009C4D98">
        <w:t>o którym mowa</w:t>
      </w:r>
      <w:r w:rsidR="00E1448B" w:rsidRPr="009C4D98">
        <w:t xml:space="preserve"> w obowiązujących przepisach prawa, a to, </w:t>
      </w:r>
      <w:r w:rsidR="00883683" w:rsidRPr="009C4D98">
        <w:t xml:space="preserve">odpowiednio, </w:t>
      </w:r>
      <w:r w:rsidR="000B23F9" w:rsidRPr="009C4D98">
        <w:t xml:space="preserve">w ustawie z dnia 6 lipca 1982 r. </w:t>
      </w:r>
      <w:r w:rsidR="000B23F9" w:rsidRPr="009C4D98">
        <w:rPr>
          <w:bCs/>
        </w:rPr>
        <w:t>o radcach prawnych</w:t>
      </w:r>
      <w:r w:rsidR="000B23F9" w:rsidRPr="009C4D98">
        <w:t xml:space="preserve"> (Dz. U. z 2010 r. Nr 10, poz. 65 ze zm.),</w:t>
      </w:r>
      <w:r w:rsidR="000B23F9" w:rsidRPr="009C4D98">
        <w:rPr>
          <w:bCs/>
        </w:rPr>
        <w:t xml:space="preserve"> ustawie </w:t>
      </w:r>
      <w:r w:rsidR="000B23F9" w:rsidRPr="009C4D98">
        <w:t xml:space="preserve">z dnia 26 maja 1982 r. - </w:t>
      </w:r>
      <w:r w:rsidR="000B23F9" w:rsidRPr="009C4D98">
        <w:rPr>
          <w:bCs/>
        </w:rPr>
        <w:t xml:space="preserve">Prawo o adwokaturze (Dz. U. z 2009 r. Nr 146, poz. 1188 </w:t>
      </w:r>
      <w:r w:rsidR="000B23F9" w:rsidRPr="009C4D98">
        <w:t>ze</w:t>
      </w:r>
      <w:r w:rsidR="000B23F9" w:rsidRPr="009C4D98">
        <w:rPr>
          <w:bCs/>
        </w:rPr>
        <w:t xml:space="preserve"> zm.), ustawie </w:t>
      </w:r>
      <w:r w:rsidR="000B23F9" w:rsidRPr="009C4D98">
        <w:t xml:space="preserve">z dnia 5 lipca 2002 r. </w:t>
      </w:r>
      <w:r w:rsidR="000B23F9" w:rsidRPr="009C4D98">
        <w:rPr>
          <w:bCs/>
        </w:rPr>
        <w:t xml:space="preserve">o świadczeniu przez prawników zagranicznych pomocy prawnej w Rzeczypospolitej Polskiej (Dz. U. Nr 126, poz. 1069 </w:t>
      </w:r>
      <w:r w:rsidR="000B23F9" w:rsidRPr="009C4D98">
        <w:t>ze</w:t>
      </w:r>
      <w:r w:rsidR="000B23F9" w:rsidRPr="009C4D98">
        <w:rPr>
          <w:bCs/>
        </w:rPr>
        <w:t xml:space="preserve"> zm.) lub w ustawie </w:t>
      </w:r>
      <w:r w:rsidR="000B23F9" w:rsidRPr="009C4D98">
        <w:t xml:space="preserve">z dnia 5 lipca 1996 r. </w:t>
      </w:r>
      <w:r w:rsidR="000B23F9" w:rsidRPr="009C4D98">
        <w:rPr>
          <w:bCs/>
        </w:rPr>
        <w:t>o doradztwie podatkowym (Dz. U. z 2011 r. Nr 41, poz. 213)</w:t>
      </w:r>
      <w:r w:rsidR="00702BB7" w:rsidRPr="009C4D98">
        <w:rPr>
          <w:bCs/>
        </w:rPr>
        <w:t>,</w:t>
      </w:r>
      <w:r w:rsidR="00883683" w:rsidRPr="009C4D98">
        <w:t xml:space="preserve"> </w:t>
      </w:r>
      <w:r w:rsidR="00532427" w:rsidRPr="009C4D98">
        <w:t xml:space="preserve">na czas trwania umowy, </w:t>
      </w:r>
      <w:r w:rsidR="008F7E4B" w:rsidRPr="009C4D98">
        <w:t>przez</w:t>
      </w:r>
      <w:r w:rsidR="004E2D27" w:rsidRPr="009C4D98">
        <w:t>:</w:t>
      </w:r>
      <w:r w:rsidR="005306F0" w:rsidRPr="009C4D98">
        <w:t xml:space="preserve"> </w:t>
      </w:r>
    </w:p>
    <w:p w:rsidR="00B65486" w:rsidRPr="009C4D98" w:rsidRDefault="00B65486" w:rsidP="00F43B59">
      <w:pPr>
        <w:autoSpaceDE w:val="0"/>
        <w:autoSpaceDN w:val="0"/>
        <w:adjustRightInd w:val="0"/>
        <w:spacing w:line="360" w:lineRule="auto"/>
        <w:jc w:val="both"/>
      </w:pPr>
      <w:r w:rsidRPr="009C4D98">
        <w:t>-</w:t>
      </w:r>
      <w:r w:rsidR="00732235" w:rsidRPr="009C4D98">
        <w:t xml:space="preserve"> ka</w:t>
      </w:r>
      <w:r w:rsidR="008F7E4B" w:rsidRPr="009C4D98">
        <w:t>żdego radcę</w:t>
      </w:r>
      <w:r w:rsidRPr="009C4D98">
        <w:t xml:space="preserve"> prawnego, adwokata </w:t>
      </w:r>
      <w:r w:rsidR="00732235" w:rsidRPr="009C4D98">
        <w:t xml:space="preserve">lub prawnika zagranicznego, </w:t>
      </w:r>
      <w:r w:rsidR="004E2D27" w:rsidRPr="009C4D98">
        <w:t xml:space="preserve">którzy brać będą </w:t>
      </w:r>
      <w:r w:rsidR="00B34FAC" w:rsidRPr="009C4D98">
        <w:t>udział w </w:t>
      </w:r>
      <w:r w:rsidR="00732235" w:rsidRPr="009C4D98">
        <w:t>realizacji zamówienia</w:t>
      </w:r>
      <w:r w:rsidR="00883683" w:rsidRPr="009C4D98">
        <w:t xml:space="preserve"> </w:t>
      </w:r>
      <w:r w:rsidRPr="009C4D98">
        <w:t xml:space="preserve">– na sumę </w:t>
      </w:r>
      <w:r w:rsidR="005A2B12" w:rsidRPr="009C4D98">
        <w:t>nie niższą</w:t>
      </w:r>
      <w:r w:rsidR="00B316BD" w:rsidRPr="009C4D98">
        <w:t xml:space="preserve"> niż równowartość w złotych kwoty </w:t>
      </w:r>
      <w:r w:rsidR="00883683" w:rsidRPr="009C4D98">
        <w:t>10</w:t>
      </w:r>
      <w:r w:rsidR="00B316BD" w:rsidRPr="009C4D98">
        <w:t>0 000 euro (przy zastosowaniu kursu średniego euro ogłoszonego przez Narodowy Bank Polski po raz pierwszy w roku, w którym umowa ubezpieczenia OC została zawarta)</w:t>
      </w:r>
      <w:r w:rsidRPr="009C4D98">
        <w:t>;</w:t>
      </w:r>
    </w:p>
    <w:p w:rsidR="00732235" w:rsidRPr="009C4D98" w:rsidRDefault="00B65486" w:rsidP="00F43B59">
      <w:pPr>
        <w:autoSpaceDE w:val="0"/>
        <w:autoSpaceDN w:val="0"/>
        <w:adjustRightInd w:val="0"/>
        <w:spacing w:line="360" w:lineRule="auto"/>
        <w:jc w:val="both"/>
      </w:pPr>
      <w:r w:rsidRPr="009C4D98">
        <w:t xml:space="preserve">- każdego </w:t>
      </w:r>
      <w:r w:rsidR="008F7E4B" w:rsidRPr="009C4D98">
        <w:t>doradcę</w:t>
      </w:r>
      <w:r w:rsidR="00763B32" w:rsidRPr="009C4D98">
        <w:t xml:space="preserve"> podatkowego, </w:t>
      </w:r>
      <w:r w:rsidRPr="009C4D98">
        <w:t>któr</w:t>
      </w:r>
      <w:r w:rsidR="00763B32" w:rsidRPr="009C4D98">
        <w:t>y brać będzie</w:t>
      </w:r>
      <w:r w:rsidRPr="009C4D98">
        <w:t xml:space="preserve"> udział w realizacji zamówienia</w:t>
      </w:r>
      <w:r w:rsidR="00B316BD" w:rsidRPr="009C4D98">
        <w:t xml:space="preserve"> </w:t>
      </w:r>
      <w:r w:rsidRPr="009C4D98">
        <w:t xml:space="preserve">– na sumę </w:t>
      </w:r>
      <w:r w:rsidR="005A2B12" w:rsidRPr="009C4D98">
        <w:t xml:space="preserve">nie niższą niż </w:t>
      </w:r>
      <w:r w:rsidR="00134A51" w:rsidRPr="009C4D98">
        <w:t>równowartość w złotych kwoty 50 000 euro (przy zastosowaniu kursu średniego euro ogłoszonego przez Narodowy Bank Polski po raz pierwszy w roku, w którym umowa ubezpieczenia OC została zawarta)</w:t>
      </w:r>
      <w:r w:rsidR="00732235" w:rsidRPr="009C4D98">
        <w:t>.</w:t>
      </w:r>
    </w:p>
    <w:p w:rsidR="00F50F1E" w:rsidRPr="00F43B59" w:rsidRDefault="004770D7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3</w:t>
      </w:r>
      <w:r w:rsidR="007C3965" w:rsidRPr="00F43B59">
        <w:t xml:space="preserve">. </w:t>
      </w:r>
      <w:r w:rsidR="008421D0" w:rsidRPr="00F43B59">
        <w:t xml:space="preserve">Wspólny Słownik Zamówień </w:t>
      </w:r>
      <w:r w:rsidR="008421D0" w:rsidRPr="00F43B59">
        <w:rPr>
          <w:bCs/>
        </w:rPr>
        <w:t xml:space="preserve">(CPV): </w:t>
      </w:r>
      <w:r w:rsidR="00F50F1E" w:rsidRPr="00F43B59">
        <w:rPr>
          <w:b/>
        </w:rPr>
        <w:t xml:space="preserve">usługi prawnicze - </w:t>
      </w:r>
      <w:r w:rsidR="00F50F1E" w:rsidRPr="00F43B59">
        <w:t>79100000-5.</w:t>
      </w:r>
    </w:p>
    <w:p w:rsidR="00C0775B" w:rsidRPr="00F43B59" w:rsidRDefault="00C0775B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t>Rozdział IV.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Termin wykonania zamówienia.</w:t>
      </w:r>
    </w:p>
    <w:p w:rsidR="00B04870" w:rsidRPr="00F43B59" w:rsidRDefault="00E73C3A" w:rsidP="00F43B59">
      <w:pPr>
        <w:spacing w:line="360" w:lineRule="auto"/>
        <w:jc w:val="both"/>
      </w:pPr>
      <w:r w:rsidRPr="00F43B59">
        <w:t>Termin wykonania</w:t>
      </w:r>
      <w:r w:rsidR="00B04870" w:rsidRPr="00F43B59">
        <w:t xml:space="preserve"> wynosi:</w:t>
      </w:r>
      <w:r w:rsidRPr="00F43B59">
        <w:t xml:space="preserve"> od dnia podpisania umowy do 31.12.2013r</w:t>
      </w:r>
      <w:r w:rsidR="00CC691C" w:rsidRPr="00F43B59">
        <w:t>, jednak nie wcześniej niż od 01.01.2013 r.</w:t>
      </w:r>
    </w:p>
    <w:p w:rsidR="00294174" w:rsidRPr="00F43B59" w:rsidRDefault="00294174" w:rsidP="00F43B59">
      <w:pPr>
        <w:spacing w:line="360" w:lineRule="auto"/>
        <w:ind w:left="360" w:hanging="360"/>
        <w:jc w:val="both"/>
        <w:rPr>
          <w:b/>
          <w:bCs/>
        </w:rPr>
      </w:pPr>
    </w:p>
    <w:p w:rsidR="008A1A3B" w:rsidRPr="00F43B59" w:rsidRDefault="008A1A3B" w:rsidP="00F43B59">
      <w:pPr>
        <w:spacing w:line="360" w:lineRule="auto"/>
        <w:ind w:left="360" w:hanging="360"/>
        <w:jc w:val="both"/>
        <w:rPr>
          <w:b/>
          <w:bCs/>
        </w:rPr>
      </w:pPr>
    </w:p>
    <w:p w:rsidR="008421D0" w:rsidRPr="00F43B59" w:rsidRDefault="008421D0" w:rsidP="00F43B59">
      <w:pPr>
        <w:pStyle w:val="Nagwek"/>
        <w:spacing w:line="360" w:lineRule="auto"/>
        <w:ind w:left="1276" w:hanging="1276"/>
        <w:jc w:val="both"/>
        <w:rPr>
          <w:b/>
          <w:bCs/>
        </w:rPr>
      </w:pPr>
      <w:r w:rsidRPr="00F43B59">
        <w:rPr>
          <w:b/>
          <w:bCs/>
          <w:u w:val="single"/>
        </w:rPr>
        <w:lastRenderedPageBreak/>
        <w:t>Rozdział V.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Warunki udziału w postępowaniu oraz opis sposobu dokonywania oceny spełniania tych warunków</w:t>
      </w:r>
      <w:r w:rsidRPr="00F43B59">
        <w:rPr>
          <w:b/>
          <w:bCs/>
        </w:rPr>
        <w:t>.</w:t>
      </w:r>
    </w:p>
    <w:p w:rsidR="00061877" w:rsidRPr="00F43B59" w:rsidRDefault="00061877" w:rsidP="00F43B59">
      <w:pPr>
        <w:pStyle w:val="Nagwek"/>
        <w:spacing w:line="360" w:lineRule="auto"/>
        <w:ind w:left="1276" w:hanging="1276"/>
        <w:jc w:val="both"/>
        <w:rPr>
          <w:b/>
          <w:bCs/>
        </w:rPr>
      </w:pPr>
    </w:p>
    <w:p w:rsidR="008421D0" w:rsidRPr="00F43B59" w:rsidRDefault="008421D0" w:rsidP="00F43B59">
      <w:pPr>
        <w:numPr>
          <w:ilvl w:val="0"/>
          <w:numId w:val="12"/>
        </w:numPr>
        <w:tabs>
          <w:tab w:val="clear" w:pos="397"/>
          <w:tab w:val="num" w:pos="284"/>
        </w:tabs>
        <w:spacing w:line="360" w:lineRule="auto"/>
        <w:ind w:left="284" w:hanging="284"/>
        <w:jc w:val="both"/>
        <w:outlineLvl w:val="0"/>
      </w:pPr>
      <w:bookmarkStart w:id="1" w:name="_Ref69792317"/>
      <w:r w:rsidRPr="00F43B59">
        <w:t xml:space="preserve">Zgodnie z art. 22 ust. 1 ustawy o udzielenie zamówienia mogą ubiegać się Wykonawcy, którzy spełniają warunki dotyczące: </w:t>
      </w:r>
    </w:p>
    <w:p w:rsidR="008421D0" w:rsidRPr="00461557" w:rsidRDefault="008421D0" w:rsidP="00F43B59">
      <w:pPr>
        <w:pStyle w:val="Nagwek3"/>
        <w:numPr>
          <w:ilvl w:val="0"/>
          <w:numId w:val="10"/>
        </w:numPr>
        <w:tabs>
          <w:tab w:val="clear" w:pos="737"/>
        </w:tabs>
        <w:spacing w:before="0" w:after="0" w:line="360" w:lineRule="auto"/>
        <w:ind w:left="567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61557">
        <w:rPr>
          <w:rFonts w:ascii="Times New Roman" w:hAnsi="Times New Roman" w:cs="Times New Roman"/>
          <w:bCs w:val="0"/>
          <w:iCs/>
          <w:sz w:val="24"/>
          <w:szCs w:val="24"/>
        </w:rPr>
        <w:t>posiadania uprawnień</w:t>
      </w:r>
      <w:r w:rsidRPr="0046155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do wykonywania określonej działalności lub czynności, jeżeli przepisy prawa nakładają obowiązek ich posiadania</w:t>
      </w:r>
      <w:r w:rsidR="00F641EF" w:rsidRPr="0046155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– </w:t>
      </w:r>
      <w:r w:rsidR="002F6287" w:rsidRPr="0046155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</w:t>
      </w:r>
      <w:r w:rsidR="00F641EF" w:rsidRPr="0046155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udzielenie niniejszego zamówienia mogą ubiegać się:</w:t>
      </w:r>
    </w:p>
    <w:p w:rsidR="00061877" w:rsidRPr="00461557" w:rsidRDefault="00F641EF" w:rsidP="00F43B59">
      <w:pPr>
        <w:spacing w:line="360" w:lineRule="auto"/>
        <w:ind w:left="520" w:hanging="236"/>
        <w:jc w:val="both"/>
      </w:pPr>
      <w:r w:rsidRPr="00461557">
        <w:t>a)</w:t>
      </w:r>
      <w:r w:rsidR="00777F3D" w:rsidRPr="00461557">
        <w:t xml:space="preserve"> </w:t>
      </w:r>
      <w:r w:rsidRPr="00461557">
        <w:t>osoby fizyczne posiadające uprawnienie do świadczenia pomocy prawnej w rozumieniu ustawy z dnia 6 lipca 1982 r.</w:t>
      </w:r>
      <w:r w:rsidR="002D7357" w:rsidRPr="00461557">
        <w:t xml:space="preserve"> o radcach prawnych </w:t>
      </w:r>
      <w:r w:rsidRPr="00461557">
        <w:t>albo ustawy z dnia 26 maja 1982 r. – Prawo o adwokaturze, tj. posiadające tytuł zawodowy radcy prawnego albo adwokata,</w:t>
      </w:r>
    </w:p>
    <w:p w:rsidR="007D7108" w:rsidRPr="00461557" w:rsidRDefault="00777F3D" w:rsidP="00F43B59">
      <w:pPr>
        <w:spacing w:line="360" w:lineRule="auto"/>
        <w:ind w:left="520" w:hanging="236"/>
        <w:jc w:val="both"/>
      </w:pPr>
      <w:r w:rsidRPr="00461557">
        <w:t xml:space="preserve"> </w:t>
      </w:r>
      <w:r w:rsidR="00F641EF" w:rsidRPr="00461557">
        <w:t>b)</w:t>
      </w:r>
      <w:r w:rsidR="0014621C" w:rsidRPr="00461557">
        <w:t xml:space="preserve"> </w:t>
      </w:r>
      <w:r w:rsidR="00DE037A" w:rsidRPr="00461557">
        <w:t>spółki wskazane w art. 8 ust. 1 ustawy z dnia 6 lipca 1982 r. o radcach prawnych, tj.</w:t>
      </w:r>
      <w:r w:rsidR="007D7108" w:rsidRPr="00461557">
        <w:t>:</w:t>
      </w:r>
    </w:p>
    <w:p w:rsidR="00DE037A" w:rsidRPr="00461557" w:rsidRDefault="00DE037A" w:rsidP="00F43B59">
      <w:pPr>
        <w:spacing w:line="360" w:lineRule="auto"/>
        <w:ind w:left="520"/>
        <w:jc w:val="both"/>
      </w:pPr>
      <w:r w:rsidRPr="00461557">
        <w:t xml:space="preserve">- spółki cywilne lub jawne, w </w:t>
      </w:r>
      <w:r w:rsidR="007D7108" w:rsidRPr="00461557">
        <w:t>których</w:t>
      </w:r>
      <w:r w:rsidRPr="00461557">
        <w:t xml:space="preserve"> wspólnikami są radcowie prawni, adwokaci, rzecznicy patentowi, doradcy podatkowi lub prawnicy zagraniczni wykonujący stałą praktykę na podstawie przepisów ustawy z dnia 5 lipca 2002 r. o świadczeniu przez prawników zagranicznych pomocy prawnej w Rzeczypospolitej Polskiej</w:t>
      </w:r>
      <w:r w:rsidR="007D7108" w:rsidRPr="00461557">
        <w:t>,</w:t>
      </w:r>
    </w:p>
    <w:p w:rsidR="00DE037A" w:rsidRPr="00461557" w:rsidRDefault="00066D3D" w:rsidP="00F43B59">
      <w:pPr>
        <w:tabs>
          <w:tab w:val="left" w:pos="567"/>
          <w:tab w:val="left" w:pos="993"/>
        </w:tabs>
        <w:spacing w:line="360" w:lineRule="auto"/>
        <w:ind w:left="520"/>
        <w:jc w:val="both"/>
      </w:pPr>
      <w:r w:rsidRPr="00461557">
        <w:t xml:space="preserve">- </w:t>
      </w:r>
      <w:r w:rsidR="007D7108" w:rsidRPr="00461557">
        <w:t>spółki partnerskie</w:t>
      </w:r>
      <w:r w:rsidR="00DE037A" w:rsidRPr="00461557">
        <w:t>, w któr</w:t>
      </w:r>
      <w:r w:rsidR="007D7108" w:rsidRPr="00461557">
        <w:t>ych</w:t>
      </w:r>
      <w:r w:rsidR="00DE037A" w:rsidRPr="00461557">
        <w:t xml:space="preserve"> partnerami są radcowie prawni, adwokaci, rzecznicy patentowi, doradcy podatkowi lub prawnicy zagraniczni wykonujący stałą praktykę na podstawie przepisów ustawy z dnia 5 lipca 2002 r. o świadczeniu przez prawników zagranicznych pomocy prawnej w Rzeczypospolitej Polskiej;</w:t>
      </w:r>
    </w:p>
    <w:p w:rsidR="00DE037A" w:rsidRPr="00461557" w:rsidRDefault="00066D3D" w:rsidP="00F43B59">
      <w:pPr>
        <w:spacing w:line="360" w:lineRule="auto"/>
        <w:ind w:left="520"/>
        <w:jc w:val="both"/>
      </w:pPr>
      <w:r w:rsidRPr="00461557">
        <w:t xml:space="preserve">- </w:t>
      </w:r>
      <w:r w:rsidR="007D7108" w:rsidRPr="00461557">
        <w:t xml:space="preserve">spółki </w:t>
      </w:r>
      <w:r w:rsidR="00DE037A" w:rsidRPr="00461557">
        <w:t>komandytowe lub komandytowo-akcyjne, w której komplementariuszami są radcowie prawni, adwokaci, rzecznicy patentowi, doradcy podatkowi lub prawnicy zagraniczni wykonujący stałą praktykę na podstawie przepisów ustawy z dnia 5 lipca 2002 r. o świadczeniu przez prawników zagranicznych pomocy praw</w:t>
      </w:r>
      <w:r w:rsidR="007D7108" w:rsidRPr="00461557">
        <w:t>nej w Rzeczypospolitej Polskiej</w:t>
      </w:r>
    </w:p>
    <w:p w:rsidR="00DE037A" w:rsidRPr="00461557" w:rsidRDefault="007D7108" w:rsidP="00F43B59">
      <w:pPr>
        <w:spacing w:line="360" w:lineRule="auto"/>
        <w:ind w:left="520"/>
        <w:jc w:val="both"/>
      </w:pPr>
      <w:r w:rsidRPr="00461557">
        <w:t>przy czym w</w:t>
      </w:r>
      <w:r w:rsidR="00DE037A" w:rsidRPr="00461557">
        <w:t xml:space="preserve">yłącznym przedmiotem działalności </w:t>
      </w:r>
      <w:r w:rsidR="00066D3D" w:rsidRPr="00461557">
        <w:t xml:space="preserve">tych </w:t>
      </w:r>
      <w:r w:rsidR="00DE037A" w:rsidRPr="00461557">
        <w:t xml:space="preserve">spółek </w:t>
      </w:r>
      <w:r w:rsidR="00066D3D" w:rsidRPr="00461557">
        <w:t xml:space="preserve">jest </w:t>
      </w:r>
      <w:r w:rsidR="00DE037A" w:rsidRPr="00461557">
        <w:t>świadczenie pomocy prawnej</w:t>
      </w:r>
      <w:r w:rsidR="002E3DD2" w:rsidRPr="00461557">
        <w:t>,</w:t>
      </w:r>
    </w:p>
    <w:p w:rsidR="00A537BC" w:rsidRPr="00461557" w:rsidRDefault="00F641EF" w:rsidP="00F43B59">
      <w:pPr>
        <w:spacing w:line="360" w:lineRule="auto"/>
        <w:ind w:left="520" w:hanging="142"/>
        <w:jc w:val="both"/>
      </w:pPr>
      <w:r w:rsidRPr="00461557">
        <w:t xml:space="preserve">c)  zespoły adwokackie i spółki wskazane w art. 4a ustawy z dnia 26 maja 1982 r. </w:t>
      </w:r>
      <w:r w:rsidR="00A537BC" w:rsidRPr="00461557">
        <w:t xml:space="preserve">– Prawo o adwokaturze, </w:t>
      </w:r>
      <w:r w:rsidRPr="00461557">
        <w:t>tj.</w:t>
      </w:r>
      <w:r w:rsidR="00A537BC" w:rsidRPr="00461557">
        <w:t>:</w:t>
      </w:r>
    </w:p>
    <w:p w:rsidR="00A537BC" w:rsidRPr="00461557" w:rsidRDefault="00A537BC" w:rsidP="00F43B59">
      <w:pPr>
        <w:spacing w:line="360" w:lineRule="auto"/>
        <w:ind w:left="520"/>
        <w:jc w:val="both"/>
      </w:pPr>
      <w:r w:rsidRPr="00461557">
        <w:t>- spółki cywilne lub jawne, w których wspólnikami są adwokaci, radcowie prawni, rzecznicy patentowi, doradcy podatkowi lub prawnicy zagraniczni wykonujący stałą praktykę na podstawie przepisów ustawy z dnia 5 lipca 2002 r. o świadczeniu przez prawników zagranicznych pomocy prawnej w Rzeczypospolitej Polskiej;</w:t>
      </w:r>
    </w:p>
    <w:p w:rsidR="00A537BC" w:rsidRPr="00461557" w:rsidRDefault="00553045" w:rsidP="00F43B59">
      <w:pPr>
        <w:spacing w:line="360" w:lineRule="auto"/>
        <w:ind w:left="520"/>
        <w:jc w:val="both"/>
      </w:pPr>
      <w:r w:rsidRPr="00461557">
        <w:lastRenderedPageBreak/>
        <w:t>- spółki partnerskie</w:t>
      </w:r>
      <w:r w:rsidR="00A537BC" w:rsidRPr="00461557">
        <w:t>, w której partnerami są adwokaci, radcowie prawni, rzecznicy patentowi, doradcy podatkowi lub prawnicy zagraniczni wykonujący stałą praktykę na podstawie przepisów ustawy z dnia 5 lipca 2002 r. o świadczeniu przez prawników zagranicznych pomocy prawnej w Rzeczypospolitej Polskiej;</w:t>
      </w:r>
    </w:p>
    <w:p w:rsidR="00A537BC" w:rsidRPr="00461557" w:rsidRDefault="00553045" w:rsidP="00F43B59">
      <w:pPr>
        <w:spacing w:line="360" w:lineRule="auto"/>
        <w:ind w:left="520"/>
        <w:jc w:val="both"/>
      </w:pPr>
      <w:r w:rsidRPr="00461557">
        <w:t>- spółki komandytowe lub komandytowo-akcyjne</w:t>
      </w:r>
      <w:r w:rsidR="00A537BC" w:rsidRPr="00461557">
        <w:t>, w której komplementariuszami są adwokaci, radcowie prawni, rzecznicy patentowi, doradcy podatkowi lub prawnicy zagraniczni wykonujący stałą praktykę na podstawie przepisów ustawy z dnia 5 lipca 2002 r. o świadczeniu przez prawników zagranicznych pomocy praw</w:t>
      </w:r>
      <w:r w:rsidR="00905908" w:rsidRPr="00461557">
        <w:t>nej w Rzeczypospolitej Polskiej</w:t>
      </w:r>
    </w:p>
    <w:p w:rsidR="00553045" w:rsidRPr="00461557" w:rsidRDefault="00553045" w:rsidP="00F43B59">
      <w:pPr>
        <w:autoSpaceDE w:val="0"/>
        <w:autoSpaceDN w:val="0"/>
        <w:adjustRightInd w:val="0"/>
        <w:spacing w:line="360" w:lineRule="auto"/>
        <w:ind w:left="520"/>
        <w:jc w:val="both"/>
      </w:pPr>
      <w:r w:rsidRPr="00461557">
        <w:t>przy czym wyłącznym przedmiotem działalności tych spółek jest świadczenie pomocy prawnej</w:t>
      </w:r>
      <w:r w:rsidR="002E3DD2" w:rsidRPr="00461557">
        <w:t>;</w:t>
      </w:r>
    </w:p>
    <w:p w:rsidR="0034154E" w:rsidRPr="00461557" w:rsidRDefault="008421D0" w:rsidP="00F43B59">
      <w:pPr>
        <w:pStyle w:val="Akapitzlist"/>
        <w:numPr>
          <w:ilvl w:val="0"/>
          <w:numId w:val="10"/>
        </w:numPr>
        <w:tabs>
          <w:tab w:val="clear" w:pos="737"/>
          <w:tab w:val="num" w:pos="567"/>
        </w:tabs>
        <w:autoSpaceDE w:val="0"/>
        <w:autoSpaceDN w:val="0"/>
        <w:adjustRightInd w:val="0"/>
        <w:spacing w:line="360" w:lineRule="auto"/>
        <w:ind w:left="567" w:hanging="453"/>
        <w:jc w:val="both"/>
      </w:pPr>
      <w:r w:rsidRPr="00461557">
        <w:rPr>
          <w:b/>
        </w:rPr>
        <w:t>posiadania wiedzy i doświadczenia</w:t>
      </w:r>
      <w:r w:rsidR="00D77A98" w:rsidRPr="00461557">
        <w:rPr>
          <w:b/>
        </w:rPr>
        <w:t xml:space="preserve"> </w:t>
      </w:r>
      <w:r w:rsidRPr="00461557">
        <w:rPr>
          <w:b/>
          <w:i/>
        </w:rPr>
        <w:t xml:space="preserve"> </w:t>
      </w:r>
      <w:r w:rsidR="00E02C0F" w:rsidRPr="00461557">
        <w:rPr>
          <w:b/>
          <w:bCs/>
          <w:i/>
          <w:iCs/>
        </w:rPr>
        <w:t>–</w:t>
      </w:r>
      <w:r w:rsidR="008E5CE4" w:rsidRPr="00461557">
        <w:rPr>
          <w:b/>
          <w:bCs/>
          <w:i/>
          <w:iCs/>
        </w:rPr>
        <w:t xml:space="preserve"> </w:t>
      </w:r>
      <w:r w:rsidR="00A23FC1" w:rsidRPr="00461557">
        <w:rPr>
          <w:b/>
          <w:bCs/>
          <w:i/>
          <w:iCs/>
        </w:rPr>
        <w:t>tj</w:t>
      </w:r>
      <w:r w:rsidR="003A7476" w:rsidRPr="00461557">
        <w:rPr>
          <w:b/>
          <w:bCs/>
          <w:i/>
          <w:iCs/>
        </w:rPr>
        <w:t xml:space="preserve">. </w:t>
      </w:r>
      <w:r w:rsidR="006D31D2" w:rsidRPr="00461557">
        <w:t xml:space="preserve">Wykonawca/y </w:t>
      </w:r>
      <w:r w:rsidR="00A23FC1" w:rsidRPr="00461557">
        <w:t>wykażą, że w okresie ostatnich trzech lat przed upływem terminu składania ofert, a   jeżeli okres prowadzenia działalności jest krótszy - w tym okresie, należycie wykonali bądź wykonują co n</w:t>
      </w:r>
      <w:r w:rsidR="00105965" w:rsidRPr="00461557">
        <w:t>ajmniej jedną usługę</w:t>
      </w:r>
      <w:r w:rsidR="001E2568" w:rsidRPr="00461557">
        <w:t>,</w:t>
      </w:r>
      <w:r w:rsidR="00A23FC1" w:rsidRPr="00461557">
        <w:t xml:space="preserve"> </w:t>
      </w:r>
      <w:r w:rsidR="00105965" w:rsidRPr="00461557">
        <w:t>realizowaną</w:t>
      </w:r>
      <w:r w:rsidR="001E2568" w:rsidRPr="00461557">
        <w:t xml:space="preserve"> nieprzerwanie przez </w:t>
      </w:r>
      <w:r w:rsidR="002E0B20" w:rsidRPr="00461557">
        <w:t xml:space="preserve">okres nie krótszy niż 12 </w:t>
      </w:r>
      <w:r w:rsidR="001E2568" w:rsidRPr="00461557">
        <w:t xml:space="preserve"> </w:t>
      </w:r>
      <w:r w:rsidR="00105965" w:rsidRPr="00461557">
        <w:t>miesięcy</w:t>
      </w:r>
      <w:r w:rsidR="001E2568" w:rsidRPr="00461557">
        <w:t xml:space="preserve">, </w:t>
      </w:r>
      <w:r w:rsidR="00105965" w:rsidRPr="00461557">
        <w:t>obejmującą</w:t>
      </w:r>
      <w:r w:rsidR="00A23FC1" w:rsidRPr="00461557">
        <w:t xml:space="preserve"> swoim zakresem k</w:t>
      </w:r>
      <w:r w:rsidR="00C82AB7" w:rsidRPr="00461557">
        <w:t xml:space="preserve">ompleksową obsługę prawną na rzecz jednostek </w:t>
      </w:r>
      <w:r w:rsidR="001E2568" w:rsidRPr="00461557">
        <w:t>sektora finansów</w:t>
      </w:r>
      <w:r w:rsidR="00C82AB7" w:rsidRPr="00461557">
        <w:t xml:space="preserve"> </w:t>
      </w:r>
      <w:r w:rsidR="001E2568" w:rsidRPr="00461557">
        <w:t>publicznych</w:t>
      </w:r>
      <w:r w:rsidR="00C82AB7" w:rsidRPr="00461557">
        <w:t xml:space="preserve"> w rozumieniu ustawy z dnia 27 sierpnia 2009 r. o finansach publicznych</w:t>
      </w:r>
      <w:r w:rsidR="004942C0" w:rsidRPr="00461557">
        <w:t>,</w:t>
      </w:r>
      <w:r w:rsidR="002E0B20" w:rsidRPr="00461557">
        <w:t xml:space="preserve"> o w</w:t>
      </w:r>
      <w:r w:rsidR="009D7652" w:rsidRPr="00461557">
        <w:t>artości</w:t>
      </w:r>
      <w:r w:rsidR="002E0B20" w:rsidRPr="00461557">
        <w:t xml:space="preserve"> nie</w:t>
      </w:r>
      <w:r w:rsidR="00105965" w:rsidRPr="00461557">
        <w:t xml:space="preserve"> mniejszej niż 90</w:t>
      </w:r>
      <w:r w:rsidR="0034154E" w:rsidRPr="00461557">
        <w:t xml:space="preserve"> </w:t>
      </w:r>
      <w:r w:rsidR="00105965" w:rsidRPr="00461557">
        <w:t>000,00</w:t>
      </w:r>
      <w:r w:rsidR="00A6396C" w:rsidRPr="00461557">
        <w:t xml:space="preserve"> </w:t>
      </w:r>
      <w:r w:rsidR="00105965" w:rsidRPr="00461557">
        <w:t>zł brutto</w:t>
      </w:r>
      <w:r w:rsidR="009D7652" w:rsidRPr="00461557">
        <w:t xml:space="preserve"> (słownie: </w:t>
      </w:r>
      <w:r w:rsidR="00105965" w:rsidRPr="00461557">
        <w:t>dziewięćdziesiąt</w:t>
      </w:r>
      <w:r w:rsidR="00BC0792" w:rsidRPr="00461557">
        <w:t xml:space="preserve"> </w:t>
      </w:r>
      <w:r w:rsidR="00A23FC1" w:rsidRPr="00461557">
        <w:t>tysięcy złotych brutto),</w:t>
      </w:r>
      <w:r w:rsidR="00B04FF3" w:rsidRPr="00461557">
        <w:t xml:space="preserve"> oraz załączy dokume</w:t>
      </w:r>
      <w:r w:rsidR="0034154E" w:rsidRPr="00461557">
        <w:t>nty potwierdzające, że ta</w:t>
      </w:r>
      <w:r w:rsidR="00105965" w:rsidRPr="00461557">
        <w:t xml:space="preserve"> usługa została</w:t>
      </w:r>
      <w:r w:rsidR="0034154E" w:rsidRPr="00461557">
        <w:t xml:space="preserve"> wykonana</w:t>
      </w:r>
      <w:r w:rsidR="00105965" w:rsidRPr="00461557">
        <w:t xml:space="preserve"> lub jest wykonywana</w:t>
      </w:r>
      <w:r w:rsidR="00B04FF3" w:rsidRPr="00461557">
        <w:t xml:space="preserve"> należycie.</w:t>
      </w:r>
    </w:p>
    <w:p w:rsidR="0034154E" w:rsidRPr="00461557" w:rsidRDefault="0034154E" w:rsidP="0034154E"/>
    <w:p w:rsidR="00061877" w:rsidRPr="00461557" w:rsidRDefault="00061877" w:rsidP="0034154E"/>
    <w:p w:rsidR="004942C0" w:rsidRPr="00461557" w:rsidRDefault="008421D0" w:rsidP="00F43B59">
      <w:pPr>
        <w:pStyle w:val="Nagwek3"/>
        <w:numPr>
          <w:ilvl w:val="0"/>
          <w:numId w:val="10"/>
        </w:numPr>
        <w:tabs>
          <w:tab w:val="clear" w:pos="737"/>
          <w:tab w:val="num" w:pos="567"/>
        </w:tabs>
        <w:spacing w:before="0" w:after="0" w:line="360" w:lineRule="auto"/>
        <w:ind w:left="567" w:hanging="283"/>
        <w:rPr>
          <w:rFonts w:ascii="Times New Roman" w:hAnsi="Times New Roman" w:cs="Times New Roman"/>
          <w:b w:val="0"/>
          <w:sz w:val="24"/>
          <w:szCs w:val="24"/>
        </w:rPr>
      </w:pPr>
      <w:r w:rsidRPr="00461557">
        <w:rPr>
          <w:rFonts w:ascii="Times New Roman" w:hAnsi="Times New Roman" w:cs="Times New Roman"/>
          <w:bCs w:val="0"/>
          <w:sz w:val="24"/>
          <w:szCs w:val="24"/>
        </w:rPr>
        <w:t xml:space="preserve">dysponowania odpowiednim potencjałem technicznym oraz osobami zdolnymi </w:t>
      </w:r>
      <w:r w:rsidR="00EF45F7" w:rsidRPr="00461557">
        <w:rPr>
          <w:rFonts w:ascii="Times New Roman" w:hAnsi="Times New Roman" w:cs="Times New Roman"/>
          <w:bCs w:val="0"/>
          <w:sz w:val="24"/>
          <w:szCs w:val="24"/>
        </w:rPr>
        <w:br/>
      </w:r>
      <w:r w:rsidRPr="00461557">
        <w:rPr>
          <w:rFonts w:ascii="Times New Roman" w:hAnsi="Times New Roman" w:cs="Times New Roman"/>
          <w:bCs w:val="0"/>
          <w:sz w:val="24"/>
          <w:szCs w:val="24"/>
        </w:rPr>
        <w:t>do</w:t>
      </w:r>
      <w:r w:rsidRPr="00461557">
        <w:rPr>
          <w:rFonts w:ascii="Times New Roman" w:hAnsi="Times New Roman" w:cs="Times New Roman"/>
          <w:sz w:val="24"/>
          <w:szCs w:val="24"/>
        </w:rPr>
        <w:t xml:space="preserve"> wykonania zamówienia</w:t>
      </w:r>
      <w:r w:rsidR="00B3178F" w:rsidRPr="00461557">
        <w:rPr>
          <w:rFonts w:ascii="Times New Roman" w:hAnsi="Times New Roman" w:cs="Times New Roman"/>
          <w:sz w:val="24"/>
          <w:szCs w:val="24"/>
        </w:rPr>
        <w:t xml:space="preserve">, </w:t>
      </w:r>
      <w:r w:rsidR="00B3178F" w:rsidRPr="00461557">
        <w:rPr>
          <w:rFonts w:ascii="Times New Roman" w:hAnsi="Times New Roman" w:cs="Times New Roman"/>
          <w:b w:val="0"/>
          <w:sz w:val="24"/>
          <w:szCs w:val="24"/>
        </w:rPr>
        <w:t>tj. W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 xml:space="preserve">ykonawca wykaże, że dysponuje lub </w:t>
      </w:r>
      <w:r w:rsidR="00A41624" w:rsidRPr="00461557">
        <w:rPr>
          <w:rFonts w:ascii="Times New Roman" w:hAnsi="Times New Roman" w:cs="Times New Roman"/>
          <w:b w:val="0"/>
          <w:sz w:val="24"/>
          <w:szCs w:val="24"/>
        </w:rPr>
        <w:t>będzie dysponował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 xml:space="preserve"> podczas realizacji zamówienia </w:t>
      </w:r>
      <w:r w:rsidR="001A29AF" w:rsidRPr="00461557">
        <w:rPr>
          <w:rFonts w:ascii="Times New Roman" w:hAnsi="Times New Roman" w:cs="Times New Roman"/>
          <w:b w:val="0"/>
          <w:sz w:val="24"/>
          <w:szCs w:val="24"/>
        </w:rPr>
        <w:t xml:space="preserve">łącznie </w:t>
      </w:r>
      <w:r w:rsidR="00A41624" w:rsidRPr="00461557">
        <w:rPr>
          <w:rFonts w:ascii="Times New Roman" w:hAnsi="Times New Roman" w:cs="Times New Roman"/>
          <w:b w:val="0"/>
          <w:sz w:val="24"/>
          <w:szCs w:val="24"/>
        </w:rPr>
        <w:t>co najmniej:</w:t>
      </w:r>
    </w:p>
    <w:p w:rsidR="00061877" w:rsidRPr="00461557" w:rsidRDefault="00A41624" w:rsidP="00362B9B">
      <w:pPr>
        <w:pStyle w:val="Nagwek3"/>
        <w:numPr>
          <w:ilvl w:val="1"/>
          <w:numId w:val="12"/>
        </w:numPr>
        <w:spacing w:before="0" w:after="0" w:line="360" w:lineRule="auto"/>
        <w:ind w:hanging="94"/>
        <w:rPr>
          <w:rFonts w:ascii="Times New Roman" w:hAnsi="Times New Roman" w:cs="Times New Roman"/>
          <w:b w:val="0"/>
          <w:sz w:val="24"/>
          <w:szCs w:val="24"/>
        </w:rPr>
      </w:pPr>
      <w:r w:rsidRPr="00461557">
        <w:rPr>
          <w:rFonts w:ascii="Times New Roman" w:hAnsi="Times New Roman" w:cs="Times New Roman"/>
          <w:b w:val="0"/>
          <w:sz w:val="24"/>
          <w:szCs w:val="24"/>
        </w:rPr>
        <w:t>2 osobami posiadającymi tytuł zawodowy radcy prawnego lub</w:t>
      </w:r>
      <w:r w:rsidR="00462C5D" w:rsidRPr="0046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61557">
        <w:rPr>
          <w:rFonts w:ascii="Times New Roman" w:hAnsi="Times New Roman" w:cs="Times New Roman"/>
          <w:b w:val="0"/>
          <w:sz w:val="24"/>
          <w:szCs w:val="24"/>
        </w:rPr>
        <w:t>adwokata</w:t>
      </w:r>
      <w:r w:rsidR="00C82AB7" w:rsidRPr="00461557">
        <w:rPr>
          <w:rFonts w:ascii="Times New Roman" w:hAnsi="Times New Roman" w:cs="Times New Roman"/>
          <w:b w:val="0"/>
          <w:sz w:val="24"/>
          <w:szCs w:val="24"/>
        </w:rPr>
        <w:t xml:space="preserve"> w rozumieniu przepisów ustawy z dnia 6 lipca 1982 r. o radcach prawnych </w:t>
      </w:r>
      <w:r w:rsidR="000C6C69" w:rsidRPr="00461557">
        <w:rPr>
          <w:rFonts w:ascii="Times New Roman" w:hAnsi="Times New Roman" w:cs="Times New Roman"/>
          <w:b w:val="0"/>
          <w:sz w:val="24"/>
          <w:szCs w:val="24"/>
        </w:rPr>
        <w:t xml:space="preserve">lub </w:t>
      </w:r>
      <w:r w:rsidR="00C82AB7" w:rsidRPr="00461557">
        <w:rPr>
          <w:rFonts w:ascii="Times New Roman" w:hAnsi="Times New Roman" w:cs="Times New Roman"/>
          <w:b w:val="0"/>
          <w:sz w:val="24"/>
          <w:szCs w:val="24"/>
        </w:rPr>
        <w:t>ustawy</w:t>
      </w:r>
      <w:r w:rsidR="00AA3C6C" w:rsidRPr="00461557">
        <w:rPr>
          <w:rFonts w:ascii="Times New Roman" w:hAnsi="Times New Roman" w:cs="Times New Roman"/>
          <w:b w:val="0"/>
          <w:sz w:val="24"/>
          <w:szCs w:val="24"/>
        </w:rPr>
        <w:t xml:space="preserve"> z dnia 26 maja 1982 </w:t>
      </w:r>
      <w:r w:rsidR="00C82AB7" w:rsidRPr="0046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6C69" w:rsidRPr="00461557">
        <w:rPr>
          <w:rFonts w:ascii="Times New Roman" w:hAnsi="Times New Roman" w:cs="Times New Roman"/>
          <w:b w:val="0"/>
          <w:sz w:val="24"/>
          <w:szCs w:val="24"/>
        </w:rPr>
        <w:t>– Prawo o adwokaturze</w:t>
      </w:r>
      <w:r w:rsidR="00AA3C6C" w:rsidRPr="00461557">
        <w:rPr>
          <w:rFonts w:ascii="Times New Roman" w:hAnsi="Times New Roman" w:cs="Times New Roman"/>
          <w:b w:val="0"/>
          <w:sz w:val="24"/>
          <w:szCs w:val="24"/>
        </w:rPr>
        <w:t xml:space="preserve"> albo </w:t>
      </w:r>
      <w:r w:rsidRPr="00461557">
        <w:rPr>
          <w:rFonts w:ascii="Times New Roman" w:hAnsi="Times New Roman" w:cs="Times New Roman"/>
          <w:b w:val="0"/>
          <w:sz w:val="24"/>
          <w:szCs w:val="24"/>
        </w:rPr>
        <w:t>prawnika</w:t>
      </w:r>
      <w:r w:rsidR="00141F73" w:rsidRPr="00461557">
        <w:rPr>
          <w:rFonts w:ascii="Times New Roman" w:hAnsi="Times New Roman" w:cs="Times New Roman"/>
          <w:b w:val="0"/>
          <w:sz w:val="24"/>
          <w:szCs w:val="24"/>
        </w:rPr>
        <w:t xml:space="preserve"> z</w:t>
      </w:r>
      <w:r w:rsidRPr="00461557">
        <w:rPr>
          <w:rFonts w:ascii="Times New Roman" w:hAnsi="Times New Roman" w:cs="Times New Roman"/>
          <w:b w:val="0"/>
          <w:sz w:val="24"/>
          <w:szCs w:val="24"/>
        </w:rPr>
        <w:t>agranicznego</w:t>
      </w:r>
      <w:r w:rsidR="00711312" w:rsidRPr="00461557">
        <w:rPr>
          <w:rFonts w:ascii="Times New Roman" w:hAnsi="Times New Roman" w:cs="Times New Roman"/>
          <w:b w:val="0"/>
          <w:sz w:val="24"/>
          <w:szCs w:val="24"/>
        </w:rPr>
        <w:t xml:space="preserve"> w rozumieniu ustawy z dnia 5 lipca 2002 r. </w:t>
      </w:r>
      <w:r w:rsidR="00141F73" w:rsidRPr="00461557">
        <w:rPr>
          <w:rFonts w:ascii="Times New Roman" w:hAnsi="Times New Roman" w:cs="Times New Roman"/>
          <w:b w:val="0"/>
          <w:sz w:val="24"/>
          <w:szCs w:val="24"/>
        </w:rPr>
        <w:t>o świadczeniu przez prawników zagranicznych pomocy prawnej w Rzeczypospolitej Polskiej</w:t>
      </w:r>
      <w:r w:rsidR="00A079D2" w:rsidRPr="00461557">
        <w:rPr>
          <w:rFonts w:ascii="Times New Roman" w:hAnsi="Times New Roman" w:cs="Times New Roman"/>
          <w:b w:val="0"/>
          <w:sz w:val="24"/>
          <w:szCs w:val="24"/>
        </w:rPr>
        <w:t>,</w:t>
      </w:r>
      <w:r w:rsidR="00141F73" w:rsidRPr="0046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7ABE" w:rsidRPr="00461557">
        <w:rPr>
          <w:rFonts w:ascii="Times New Roman" w:hAnsi="Times New Roman" w:cs="Times New Roman"/>
          <w:b w:val="0"/>
          <w:sz w:val="24"/>
          <w:szCs w:val="24"/>
        </w:rPr>
        <w:t xml:space="preserve">posiadającymi </w:t>
      </w:r>
      <w:r w:rsidRPr="00461557">
        <w:rPr>
          <w:rFonts w:ascii="Times New Roman" w:hAnsi="Times New Roman" w:cs="Times New Roman"/>
          <w:b w:val="0"/>
          <w:sz w:val="24"/>
          <w:szCs w:val="24"/>
        </w:rPr>
        <w:t>co najmniej 3-letnie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 xml:space="preserve"> do</w:t>
      </w:r>
      <w:r w:rsidR="00747ABE" w:rsidRPr="00461557">
        <w:rPr>
          <w:rFonts w:ascii="Times New Roman" w:hAnsi="Times New Roman" w:cs="Times New Roman"/>
          <w:b w:val="0"/>
          <w:sz w:val="24"/>
          <w:szCs w:val="24"/>
        </w:rPr>
        <w:t xml:space="preserve">świadczenie 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 xml:space="preserve">w świadczeniu pomocy prawnej jako </w:t>
      </w:r>
      <w:r w:rsidR="00693294" w:rsidRPr="00461557">
        <w:rPr>
          <w:rFonts w:ascii="Times New Roman" w:hAnsi="Times New Roman" w:cs="Times New Roman"/>
          <w:b w:val="0"/>
          <w:sz w:val="24"/>
          <w:szCs w:val="24"/>
        </w:rPr>
        <w:t xml:space="preserve">radca prawny, 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>adwokat lub</w:t>
      </w:r>
      <w:r w:rsidR="001C1B91" w:rsidRPr="00461557">
        <w:rPr>
          <w:rFonts w:ascii="Times New Roman" w:hAnsi="Times New Roman" w:cs="Times New Roman"/>
          <w:b w:val="0"/>
          <w:sz w:val="24"/>
          <w:szCs w:val="24"/>
        </w:rPr>
        <w:t xml:space="preserve"> prawnik zagraniczny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 xml:space="preserve"> w jednostkach</w:t>
      </w:r>
      <w:r w:rsidR="004D7E2B" w:rsidRPr="00461557">
        <w:rPr>
          <w:rFonts w:ascii="Times New Roman" w:hAnsi="Times New Roman" w:cs="Times New Roman"/>
          <w:b w:val="0"/>
          <w:sz w:val="24"/>
          <w:szCs w:val="24"/>
        </w:rPr>
        <w:t xml:space="preserve"> sektora finansów publicznych</w:t>
      </w:r>
      <w:r w:rsidR="00061877" w:rsidRPr="00461557">
        <w:rPr>
          <w:rFonts w:ascii="Times New Roman" w:hAnsi="Times New Roman" w:cs="Times New Roman"/>
          <w:b w:val="0"/>
          <w:sz w:val="24"/>
          <w:szCs w:val="24"/>
        </w:rPr>
        <w:t xml:space="preserve"> w rozumieniu</w:t>
      </w:r>
      <w:r w:rsidR="00711312" w:rsidRPr="00461557">
        <w:rPr>
          <w:rFonts w:ascii="Times New Roman" w:hAnsi="Times New Roman" w:cs="Times New Roman"/>
          <w:b w:val="0"/>
          <w:sz w:val="24"/>
          <w:szCs w:val="24"/>
        </w:rPr>
        <w:t xml:space="preserve"> ustawy z dnia </w:t>
      </w:r>
      <w:r w:rsidR="00FE7BB1" w:rsidRPr="00461557">
        <w:rPr>
          <w:rFonts w:ascii="Times New Roman" w:hAnsi="Times New Roman" w:cs="Times New Roman"/>
          <w:b w:val="0"/>
          <w:sz w:val="24"/>
          <w:szCs w:val="24"/>
        </w:rPr>
        <w:t>27</w:t>
      </w:r>
      <w:r w:rsidR="00711312" w:rsidRPr="0046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6F3D" w:rsidRPr="00461557">
        <w:rPr>
          <w:rFonts w:ascii="Times New Roman" w:hAnsi="Times New Roman" w:cs="Times New Roman"/>
          <w:b w:val="0"/>
          <w:sz w:val="24"/>
          <w:szCs w:val="24"/>
        </w:rPr>
        <w:t>sierpnia 2009 </w:t>
      </w:r>
      <w:r w:rsidR="00FE7BB1" w:rsidRPr="00461557">
        <w:rPr>
          <w:rFonts w:ascii="Times New Roman" w:hAnsi="Times New Roman" w:cs="Times New Roman"/>
          <w:b w:val="0"/>
          <w:sz w:val="24"/>
          <w:szCs w:val="24"/>
        </w:rPr>
        <w:t xml:space="preserve">r. </w:t>
      </w:r>
      <w:r w:rsidR="00711312" w:rsidRPr="00461557">
        <w:rPr>
          <w:rFonts w:ascii="Times New Roman" w:hAnsi="Times New Roman" w:cs="Times New Roman"/>
          <w:b w:val="0"/>
          <w:sz w:val="24"/>
          <w:szCs w:val="24"/>
        </w:rPr>
        <w:t xml:space="preserve">o finansach publicznych </w:t>
      </w:r>
      <w:r w:rsidR="00FE7BB1" w:rsidRPr="00461557">
        <w:rPr>
          <w:rFonts w:ascii="Times New Roman" w:hAnsi="Times New Roman" w:cs="Times New Roman"/>
          <w:b w:val="0"/>
          <w:sz w:val="24"/>
          <w:szCs w:val="24"/>
        </w:rPr>
        <w:t>(Dz. U. Nr 157, poz. 1</w:t>
      </w:r>
      <w:r w:rsidR="00A73E75" w:rsidRPr="00461557">
        <w:rPr>
          <w:rFonts w:ascii="Times New Roman" w:hAnsi="Times New Roman" w:cs="Times New Roman"/>
          <w:b w:val="0"/>
          <w:sz w:val="24"/>
          <w:szCs w:val="24"/>
        </w:rPr>
        <w:t>240</w:t>
      </w:r>
      <w:r w:rsidR="00FE7BB1" w:rsidRPr="00461557">
        <w:rPr>
          <w:rFonts w:ascii="Times New Roman" w:hAnsi="Times New Roman" w:cs="Times New Roman"/>
          <w:b w:val="0"/>
          <w:sz w:val="24"/>
          <w:szCs w:val="24"/>
        </w:rPr>
        <w:t xml:space="preserve"> ze </w:t>
      </w:r>
      <w:r w:rsidR="00711312" w:rsidRPr="00461557">
        <w:rPr>
          <w:rFonts w:ascii="Times New Roman" w:hAnsi="Times New Roman" w:cs="Times New Roman"/>
          <w:b w:val="0"/>
          <w:sz w:val="24"/>
          <w:szCs w:val="24"/>
        </w:rPr>
        <w:t>zm.)</w:t>
      </w:r>
      <w:r w:rsidR="001B6F34" w:rsidRPr="00461557">
        <w:rPr>
          <w:rFonts w:ascii="Times New Roman" w:hAnsi="Times New Roman" w:cs="Times New Roman"/>
          <w:b w:val="0"/>
          <w:sz w:val="24"/>
          <w:szCs w:val="24"/>
        </w:rPr>
        <w:t xml:space="preserve">, a </w:t>
      </w:r>
      <w:r w:rsidR="00B04FF3" w:rsidRPr="00461557">
        <w:rPr>
          <w:rFonts w:ascii="Times New Roman" w:hAnsi="Times New Roman" w:cs="Times New Roman"/>
          <w:b w:val="0"/>
          <w:sz w:val="24"/>
          <w:szCs w:val="24"/>
        </w:rPr>
        <w:t xml:space="preserve">każda z tych osób </w:t>
      </w:r>
      <w:r w:rsidR="00D145D5" w:rsidRPr="0046155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występowała w co najmniej </w:t>
      </w:r>
      <w:r w:rsidR="00291C4D" w:rsidRPr="00461557">
        <w:rPr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D145D5" w:rsidRPr="00461557">
        <w:rPr>
          <w:rFonts w:ascii="Times New Roman" w:hAnsi="Times New Roman" w:cs="Times New Roman"/>
          <w:b w:val="0"/>
          <w:sz w:val="24"/>
          <w:szCs w:val="24"/>
        </w:rPr>
        <w:t>10 postępowaniach przed sądami administracyjnymi jako pełnomocnik</w:t>
      </w:r>
      <w:r w:rsidR="001B6F34" w:rsidRPr="0046155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A29AF" w:rsidRPr="00461557" w:rsidRDefault="001A29AF" w:rsidP="00362B9B">
      <w:pPr>
        <w:pStyle w:val="Nagwek3"/>
        <w:numPr>
          <w:ilvl w:val="1"/>
          <w:numId w:val="12"/>
        </w:numPr>
        <w:spacing w:before="0" w:after="0" w:line="360" w:lineRule="auto"/>
        <w:ind w:hanging="94"/>
        <w:rPr>
          <w:rFonts w:ascii="Times New Roman" w:hAnsi="Times New Roman" w:cs="Times New Roman"/>
          <w:b w:val="0"/>
          <w:sz w:val="24"/>
          <w:szCs w:val="24"/>
        </w:rPr>
      </w:pPr>
      <w:r w:rsidRPr="00461557">
        <w:rPr>
          <w:rFonts w:ascii="Times New Roman" w:hAnsi="Times New Roman" w:cs="Times New Roman"/>
          <w:b w:val="0"/>
          <w:sz w:val="24"/>
          <w:szCs w:val="24"/>
        </w:rPr>
        <w:t xml:space="preserve">1 osobą posiadającą tytuł zawodowy doradcy podatkowego, wpisanego na listę doradców podatkowych na podstawie przepisów ustawy </w:t>
      </w:r>
      <w:r w:rsidR="001B6F34" w:rsidRPr="00461557">
        <w:rPr>
          <w:rFonts w:ascii="Times New Roman" w:hAnsi="Times New Roman" w:cs="Times New Roman"/>
          <w:b w:val="0"/>
          <w:sz w:val="24"/>
          <w:szCs w:val="24"/>
        </w:rPr>
        <w:t xml:space="preserve">z dnia 5 lipca 1996 r. </w:t>
      </w:r>
      <w:r w:rsidR="00291C4D" w:rsidRPr="00461557">
        <w:rPr>
          <w:rFonts w:ascii="Times New Roman" w:hAnsi="Times New Roman" w:cs="Times New Roman"/>
          <w:b w:val="0"/>
          <w:sz w:val="24"/>
          <w:szCs w:val="24"/>
        </w:rPr>
        <w:t>o </w:t>
      </w:r>
      <w:r w:rsidRPr="00461557">
        <w:rPr>
          <w:rFonts w:ascii="Times New Roman" w:hAnsi="Times New Roman" w:cs="Times New Roman"/>
          <w:b w:val="0"/>
          <w:sz w:val="24"/>
          <w:szCs w:val="24"/>
        </w:rPr>
        <w:t>doradztwie podatkowym</w:t>
      </w:r>
      <w:r w:rsidR="00B04FF3" w:rsidRPr="00461557">
        <w:rPr>
          <w:rFonts w:ascii="Times New Roman" w:hAnsi="Times New Roman" w:cs="Times New Roman"/>
          <w:b w:val="0"/>
          <w:sz w:val="24"/>
          <w:szCs w:val="24"/>
        </w:rPr>
        <w:t>, posiadającą co najmniej 3 – letnie doświadczenie zawodowe</w:t>
      </w:r>
      <w:r w:rsidR="001B6F34" w:rsidRPr="00461557">
        <w:rPr>
          <w:rFonts w:ascii="Times New Roman" w:hAnsi="Times New Roman" w:cs="Times New Roman"/>
          <w:b w:val="0"/>
          <w:sz w:val="24"/>
          <w:szCs w:val="24"/>
        </w:rPr>
        <w:t xml:space="preserve"> w jednostkach sektora finansów publicznych w rozumieniu ustawy z dnia 27 sierpnia 2009 r. o finansach publicznych</w:t>
      </w:r>
      <w:r w:rsidR="005D6F3D" w:rsidRPr="00461557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1A29AF" w:rsidRPr="00461557" w:rsidRDefault="00F43B59" w:rsidP="00362B9B">
      <w:pPr>
        <w:pStyle w:val="Nagwek3"/>
        <w:numPr>
          <w:ilvl w:val="1"/>
          <w:numId w:val="12"/>
        </w:numPr>
        <w:spacing w:before="0" w:after="0" w:line="360" w:lineRule="auto"/>
        <w:ind w:hanging="94"/>
        <w:rPr>
          <w:rFonts w:ascii="Times New Roman" w:hAnsi="Times New Roman" w:cs="Times New Roman"/>
          <w:b w:val="0"/>
          <w:sz w:val="24"/>
          <w:szCs w:val="24"/>
        </w:rPr>
      </w:pPr>
      <w:r w:rsidRPr="00461557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1A29AF" w:rsidRPr="00461557">
        <w:rPr>
          <w:rFonts w:ascii="Times New Roman" w:hAnsi="Times New Roman" w:cs="Times New Roman"/>
          <w:b w:val="0"/>
          <w:sz w:val="24"/>
          <w:szCs w:val="24"/>
        </w:rPr>
        <w:t>o</w:t>
      </w:r>
      <w:r w:rsidR="002E0B20" w:rsidRPr="00461557">
        <w:rPr>
          <w:rFonts w:ascii="Times New Roman" w:hAnsi="Times New Roman" w:cs="Times New Roman"/>
          <w:b w:val="0"/>
          <w:sz w:val="24"/>
          <w:szCs w:val="24"/>
        </w:rPr>
        <w:t>sobą</w:t>
      </w:r>
      <w:r w:rsidR="00EE4BC1" w:rsidRPr="00461557">
        <w:rPr>
          <w:rFonts w:ascii="Times New Roman" w:hAnsi="Times New Roman" w:cs="Times New Roman"/>
          <w:b w:val="0"/>
          <w:sz w:val="24"/>
          <w:szCs w:val="24"/>
        </w:rPr>
        <w:t xml:space="preserve"> posiadającą tytuł zawodowy radcy prawnego lub adwokata w rozumieniu przepisów ustawy z dnia 6 lipca 1982 r. o radcach prawnych lub ustawy z dnia 26 maja 1982  – Prawo o adwokaturze albo prawnika zagranicznego w rozumieniu ustawy z dnia 5 lipca 2002 r. o świadczeniu przez prawników zagranicznych pomocy prawnej w Rzeczypospolitej Polskiej,</w:t>
      </w:r>
      <w:r w:rsidR="005D6F3D" w:rsidRPr="0046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4BC1" w:rsidRPr="00461557">
        <w:rPr>
          <w:rFonts w:ascii="Times New Roman" w:hAnsi="Times New Roman" w:cs="Times New Roman"/>
          <w:b w:val="0"/>
          <w:sz w:val="24"/>
          <w:szCs w:val="24"/>
        </w:rPr>
        <w:t xml:space="preserve">posiadającymi co najmniej </w:t>
      </w:r>
      <w:r w:rsidR="001A29AF" w:rsidRPr="00461557">
        <w:rPr>
          <w:rFonts w:ascii="Times New Roman" w:hAnsi="Times New Roman" w:cs="Times New Roman"/>
          <w:b w:val="0"/>
          <w:sz w:val="24"/>
          <w:szCs w:val="24"/>
        </w:rPr>
        <w:t>3-letnie doś</w:t>
      </w:r>
      <w:r w:rsidR="00577A5D" w:rsidRPr="00461557">
        <w:rPr>
          <w:rFonts w:ascii="Times New Roman" w:hAnsi="Times New Roman" w:cs="Times New Roman"/>
          <w:b w:val="0"/>
          <w:sz w:val="24"/>
          <w:szCs w:val="24"/>
        </w:rPr>
        <w:t>wiadczenie zawodowe</w:t>
      </w:r>
      <w:r w:rsidR="00280241" w:rsidRPr="00461557">
        <w:rPr>
          <w:rFonts w:ascii="Times New Roman" w:hAnsi="Times New Roman" w:cs="Times New Roman"/>
          <w:b w:val="0"/>
          <w:sz w:val="24"/>
          <w:szCs w:val="24"/>
        </w:rPr>
        <w:t xml:space="preserve"> w świadczeniu doradztwa prawnego</w:t>
      </w:r>
      <w:r w:rsidR="002E0B20" w:rsidRPr="00461557">
        <w:rPr>
          <w:rFonts w:ascii="Times New Roman" w:hAnsi="Times New Roman" w:cs="Times New Roman"/>
          <w:b w:val="0"/>
          <w:sz w:val="24"/>
          <w:szCs w:val="24"/>
        </w:rPr>
        <w:t xml:space="preserve"> z zakresu</w:t>
      </w:r>
      <w:r w:rsidR="001A29AF" w:rsidRPr="00461557">
        <w:rPr>
          <w:rFonts w:ascii="Times New Roman" w:hAnsi="Times New Roman" w:cs="Times New Roman"/>
          <w:b w:val="0"/>
          <w:sz w:val="24"/>
          <w:szCs w:val="24"/>
        </w:rPr>
        <w:t xml:space="preserve"> przepisów ustawy </w:t>
      </w:r>
      <w:r w:rsidR="003B06DF" w:rsidRPr="0046155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1A29AF" w:rsidRPr="00461557">
        <w:rPr>
          <w:rFonts w:ascii="Times New Roman" w:hAnsi="Times New Roman" w:cs="Times New Roman"/>
          <w:b w:val="0"/>
          <w:sz w:val="24"/>
          <w:szCs w:val="24"/>
        </w:rPr>
        <w:t>Praw</w:t>
      </w:r>
      <w:r w:rsidR="005C0BEF" w:rsidRPr="00461557">
        <w:rPr>
          <w:rFonts w:ascii="Times New Roman" w:hAnsi="Times New Roman" w:cs="Times New Roman"/>
          <w:b w:val="0"/>
          <w:sz w:val="24"/>
          <w:szCs w:val="24"/>
        </w:rPr>
        <w:t>o Zamówień Publicznych</w:t>
      </w:r>
      <w:r w:rsidR="003B06DF" w:rsidRPr="00461557">
        <w:rPr>
          <w:rFonts w:ascii="Times New Roman" w:hAnsi="Times New Roman" w:cs="Times New Roman"/>
          <w:b w:val="0"/>
          <w:sz w:val="24"/>
          <w:szCs w:val="24"/>
        </w:rPr>
        <w:t>,</w:t>
      </w:r>
      <w:r w:rsidR="005C0BEF" w:rsidRPr="00461557">
        <w:rPr>
          <w:rFonts w:ascii="Times New Roman" w:hAnsi="Times New Roman" w:cs="Times New Roman"/>
          <w:b w:val="0"/>
          <w:sz w:val="24"/>
          <w:szCs w:val="24"/>
        </w:rPr>
        <w:t xml:space="preserve"> po stronie </w:t>
      </w:r>
      <w:r w:rsidR="00EE4BC1" w:rsidRPr="00461557">
        <w:rPr>
          <w:rFonts w:ascii="Times New Roman" w:hAnsi="Times New Roman" w:cs="Times New Roman"/>
          <w:b w:val="0"/>
          <w:sz w:val="24"/>
          <w:szCs w:val="24"/>
        </w:rPr>
        <w:t>z</w:t>
      </w:r>
      <w:r w:rsidR="005C0BEF" w:rsidRPr="00461557">
        <w:rPr>
          <w:rFonts w:ascii="Times New Roman" w:hAnsi="Times New Roman" w:cs="Times New Roman"/>
          <w:b w:val="0"/>
          <w:sz w:val="24"/>
          <w:szCs w:val="24"/>
        </w:rPr>
        <w:t>amawiającego.</w:t>
      </w:r>
      <w:r w:rsidR="00BD116A" w:rsidRPr="004615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1877" w:rsidRPr="00F43B59" w:rsidRDefault="00061877" w:rsidP="00F43B59">
      <w:pPr>
        <w:spacing w:line="360" w:lineRule="auto"/>
        <w:ind w:left="720"/>
        <w:jc w:val="both"/>
        <w:outlineLvl w:val="0"/>
        <w:rPr>
          <w:bCs/>
        </w:rPr>
      </w:pPr>
    </w:p>
    <w:p w:rsidR="00171160" w:rsidRPr="005D6F3D" w:rsidRDefault="007F53FE" w:rsidP="00F43B59">
      <w:pPr>
        <w:autoSpaceDE w:val="0"/>
        <w:autoSpaceDN w:val="0"/>
        <w:adjustRightInd w:val="0"/>
        <w:spacing w:line="360" w:lineRule="auto"/>
        <w:ind w:left="540"/>
        <w:jc w:val="both"/>
        <w:rPr>
          <w:i/>
          <w:iCs/>
        </w:rPr>
      </w:pPr>
      <w:r w:rsidRPr="00F43B59">
        <w:rPr>
          <w:i/>
          <w:iCs/>
        </w:rPr>
        <w:t xml:space="preserve">Zgodnie z art. 26 ust. 2b ustawy (odpowiednio) wykonawca może polegać na wiedzy </w:t>
      </w:r>
      <w:r w:rsidRPr="00F43B59">
        <w:rPr>
          <w:i/>
          <w:iCs/>
        </w:rPr>
        <w:br/>
        <w:t>i doświadczeniu, osobach zdolnych do wykon</w:t>
      </w:r>
      <w:r w:rsidR="00084C31" w:rsidRPr="00F43B59">
        <w:rPr>
          <w:i/>
          <w:iCs/>
        </w:rPr>
        <w:t>ania zamówienia</w:t>
      </w:r>
      <w:r w:rsidRPr="00F43B59">
        <w:rPr>
          <w:i/>
          <w:iCs/>
        </w:rPr>
        <w:t>, niezależnie od charakteru prawnego łączących go z nim stosunków. Wykonawca w takiej sytuacji zobowiązany jest udowodnić zamawiającemu, iż będzie dysponował zasobami niezbędnymi do realizacji zamówienia</w:t>
      </w:r>
      <w:r w:rsidRPr="005D6F3D">
        <w:rPr>
          <w:i/>
          <w:iCs/>
        </w:rPr>
        <w:t>, w szczególności przedstawiając w tym celu pisemne zobowiązanie tych podmiotów do oddania mu do dyspozycji niezbędnych zasobów na okres korzystania z nich przy wykonywaniu zamówienia</w:t>
      </w:r>
      <w:r w:rsidR="00171160" w:rsidRPr="005D6F3D">
        <w:rPr>
          <w:i/>
          <w:iCs/>
        </w:rPr>
        <w:t xml:space="preserve">. </w:t>
      </w:r>
    </w:p>
    <w:p w:rsidR="00171160" w:rsidRDefault="00171160" w:rsidP="00F43B59">
      <w:pPr>
        <w:autoSpaceDE w:val="0"/>
        <w:autoSpaceDN w:val="0"/>
        <w:adjustRightInd w:val="0"/>
        <w:spacing w:line="360" w:lineRule="auto"/>
        <w:ind w:left="540"/>
        <w:rPr>
          <w:i/>
        </w:rPr>
      </w:pPr>
      <w:r w:rsidRPr="00F43B59">
        <w:rPr>
          <w:i/>
        </w:rPr>
        <w:t xml:space="preserve">Zamawiający przewiduje </w:t>
      </w:r>
      <w:r w:rsidR="00B4407C" w:rsidRPr="00F43B59">
        <w:rPr>
          <w:i/>
        </w:rPr>
        <w:t xml:space="preserve">możliwość zmiany </w:t>
      </w:r>
      <w:r w:rsidRPr="00F43B59">
        <w:rPr>
          <w:i/>
        </w:rPr>
        <w:t xml:space="preserve"> </w:t>
      </w:r>
      <w:r w:rsidR="00B4407C" w:rsidRPr="00F43B59">
        <w:rPr>
          <w:i/>
        </w:rPr>
        <w:t>osób wskazanych w ofercie wykonawcy do realizacji przedmiotowego zamówienia</w:t>
      </w:r>
      <w:r w:rsidRPr="00F43B59">
        <w:rPr>
          <w:i/>
        </w:rPr>
        <w:t xml:space="preserve"> w trakcie realizacji zamówienia pod </w:t>
      </w:r>
      <w:r w:rsidR="00B4407C" w:rsidRPr="00F43B59">
        <w:rPr>
          <w:i/>
        </w:rPr>
        <w:t>warunkiem, że wskazana</w:t>
      </w:r>
      <w:r w:rsidRPr="00F43B59">
        <w:rPr>
          <w:i/>
        </w:rPr>
        <w:t xml:space="preserve"> p</w:t>
      </w:r>
      <w:r w:rsidR="00B4407C" w:rsidRPr="00F43B59">
        <w:rPr>
          <w:i/>
        </w:rPr>
        <w:t>rzez wykonawcę nowa osoba  będzie posiadała wiedzę i doświadczenie nie mniejsze niż wskazana w ofercie wykonawcy.</w:t>
      </w:r>
    </w:p>
    <w:p w:rsidR="005D6F3D" w:rsidRDefault="005D6F3D" w:rsidP="00F43B59">
      <w:pPr>
        <w:autoSpaceDE w:val="0"/>
        <w:autoSpaceDN w:val="0"/>
        <w:adjustRightInd w:val="0"/>
        <w:spacing w:line="360" w:lineRule="auto"/>
        <w:ind w:left="540"/>
        <w:rPr>
          <w:i/>
        </w:rPr>
      </w:pPr>
    </w:p>
    <w:p w:rsidR="008421D0" w:rsidRPr="00F43B59" w:rsidRDefault="008421D0" w:rsidP="00CE7BFA">
      <w:pPr>
        <w:pStyle w:val="Nagwek3"/>
        <w:numPr>
          <w:ilvl w:val="0"/>
          <w:numId w:val="12"/>
        </w:numPr>
        <w:spacing w:before="0" w:after="0"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43B5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sytuacji ekonomicznej i finansowej</w:t>
      </w:r>
      <w:r w:rsidRPr="00F43B5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- Zamawiający nie opisuje, nie wyznacza szczegółowego warunku w tym zakresie;</w:t>
      </w:r>
    </w:p>
    <w:bookmarkEnd w:id="1"/>
    <w:p w:rsidR="00794A30" w:rsidRDefault="00E73C3A" w:rsidP="00362B9B">
      <w:pPr>
        <w:numPr>
          <w:ilvl w:val="0"/>
          <w:numId w:val="12"/>
        </w:numPr>
        <w:spacing w:line="360" w:lineRule="auto"/>
        <w:jc w:val="both"/>
        <w:outlineLvl w:val="0"/>
        <w:rPr>
          <w:b/>
          <w:bCs/>
        </w:rPr>
      </w:pPr>
      <w:r w:rsidRPr="00F43B59">
        <w:rPr>
          <w:b/>
          <w:bCs/>
        </w:rPr>
        <w:t xml:space="preserve">Opis sposobu dokonywania </w:t>
      </w:r>
      <w:r w:rsidR="00794A30" w:rsidRPr="00F43B59">
        <w:rPr>
          <w:b/>
          <w:bCs/>
        </w:rPr>
        <w:t xml:space="preserve">oceny spełniania warunków udziału w postępowaniu, </w:t>
      </w:r>
      <w:r w:rsidR="00794A30" w:rsidRPr="00F43B59">
        <w:rPr>
          <w:b/>
          <w:bCs/>
        </w:rPr>
        <w:br/>
        <w:t>o których mowa w ust. 1:</w:t>
      </w:r>
    </w:p>
    <w:p w:rsidR="00CE7BFA" w:rsidRPr="00CE7BFA" w:rsidRDefault="00794A30" w:rsidP="00CE7BFA">
      <w:pPr>
        <w:pStyle w:val="Akapitzlist"/>
        <w:numPr>
          <w:ilvl w:val="1"/>
          <w:numId w:val="34"/>
        </w:numPr>
        <w:spacing w:line="360" w:lineRule="auto"/>
        <w:jc w:val="both"/>
        <w:outlineLvl w:val="0"/>
        <w:rPr>
          <w:bCs/>
        </w:rPr>
      </w:pPr>
      <w:r w:rsidRPr="00F43B59">
        <w:t xml:space="preserve">Zamawiający oceni, czy Wykonawca spełnia warunki, o których mowa w ust. 1, na podstawie złożonego wraz z ofertą oświadczenia oraz dokumentów określonych </w:t>
      </w:r>
      <w:r w:rsidR="008D0665" w:rsidRPr="00F43B59">
        <w:t>w rozdziale VI SIWZ.</w:t>
      </w:r>
    </w:p>
    <w:p w:rsidR="00CE7BFA" w:rsidRPr="00CE7BFA" w:rsidRDefault="00794A30" w:rsidP="00CE7BFA">
      <w:pPr>
        <w:pStyle w:val="Akapitzlist"/>
        <w:numPr>
          <w:ilvl w:val="1"/>
          <w:numId w:val="34"/>
        </w:numPr>
        <w:spacing w:line="360" w:lineRule="auto"/>
        <w:jc w:val="both"/>
        <w:outlineLvl w:val="0"/>
        <w:rPr>
          <w:bCs/>
        </w:rPr>
      </w:pPr>
      <w:r w:rsidRPr="00F43B59">
        <w:lastRenderedPageBreak/>
        <w:t xml:space="preserve">Ocena spełnienia warunków udziału w postępowaniu zostanie dokonana na zasadzie: wykonawca „spełnia ” albo „nie spełnia” poszczególne warunki. </w:t>
      </w:r>
    </w:p>
    <w:p w:rsidR="00CE7BFA" w:rsidRPr="00CE7BFA" w:rsidRDefault="008421D0" w:rsidP="00CE7BFA">
      <w:pPr>
        <w:pStyle w:val="Akapitzlist"/>
        <w:numPr>
          <w:ilvl w:val="1"/>
          <w:numId w:val="34"/>
        </w:numPr>
        <w:spacing w:line="360" w:lineRule="auto"/>
        <w:jc w:val="both"/>
        <w:outlineLvl w:val="0"/>
        <w:rPr>
          <w:bCs/>
        </w:rPr>
      </w:pPr>
      <w:r w:rsidRPr="00F43B59">
        <w:t xml:space="preserve">Z postępowania o udzielenie zamówienia wyklucza się wykonawców spełniających którąkolwiek z przesłanek określonych w art. 24 ust. 1 pkt. 1 - </w:t>
      </w:r>
      <w:r w:rsidR="00D5515D" w:rsidRPr="00871826">
        <w:t>11</w:t>
      </w:r>
      <w:r w:rsidRPr="00F43B59">
        <w:t xml:space="preserve"> ustawy.</w:t>
      </w:r>
    </w:p>
    <w:p w:rsidR="00CE7BFA" w:rsidRPr="00CE7BFA" w:rsidRDefault="008421D0" w:rsidP="00CE7BFA">
      <w:pPr>
        <w:pStyle w:val="Akapitzlist"/>
        <w:numPr>
          <w:ilvl w:val="1"/>
          <w:numId w:val="34"/>
        </w:numPr>
        <w:spacing w:line="360" w:lineRule="auto"/>
        <w:jc w:val="both"/>
        <w:outlineLvl w:val="0"/>
        <w:rPr>
          <w:bCs/>
        </w:rPr>
      </w:pPr>
      <w:r w:rsidRPr="00F43B59">
        <w:t xml:space="preserve">Zamawiający oceni, czy wykonawca nie podlega wykluczeniu z postępowania </w:t>
      </w:r>
      <w:r w:rsidR="00ED23DD" w:rsidRPr="00F43B59">
        <w:br/>
      </w:r>
      <w:r w:rsidRPr="00F43B59">
        <w:t xml:space="preserve">z powodu niespełnienia przesłanek określonych w art. 24 ust. 1 pkt 1 – </w:t>
      </w:r>
      <w:r w:rsidR="00D5515D" w:rsidRPr="00871826">
        <w:t>11</w:t>
      </w:r>
      <w:r w:rsidRPr="00F43B59">
        <w:t xml:space="preserve"> ustawy odpowiednio na podstawie złożonych wraz z ofertą dokumentów żądanych przez zamawiającego</w:t>
      </w:r>
      <w:r w:rsidR="003E01F3" w:rsidRPr="00F43B59">
        <w:t>, zgodnie z § 2 ust. 1 pkt 1 - 6</w:t>
      </w:r>
      <w:r w:rsidRPr="00F43B59">
        <w:t xml:space="preserve"> rozporządzenia Prezesa Rady Ministrów </w:t>
      </w:r>
      <w:r w:rsidR="00034BA8" w:rsidRPr="00F43B59">
        <w:br/>
      </w:r>
      <w:r w:rsidRPr="00F43B59">
        <w:t xml:space="preserve">z dnia 30 grudnia 2009 r. w sprawie rodzajów dokumentów, jakich może żądać zamawiający od wykonawcy, oraz form, w jakich te dokumenty mogą być składane </w:t>
      </w:r>
      <w:r w:rsidR="00034BA8" w:rsidRPr="00F43B59">
        <w:br/>
      </w:r>
      <w:r w:rsidRPr="00F43B59">
        <w:t>(Dz. U. z 2009 r., Nr 226, poz. 1817) zwanego dalej „rozporządzeniem”, potwierdzających brak podstaw do wykluczenia z postępowania  o udzielenie zamówienia, tj.:</w:t>
      </w:r>
    </w:p>
    <w:p w:rsidR="00CE7BFA" w:rsidRPr="00F43B59" w:rsidRDefault="00CE7BFA" w:rsidP="00CE7BFA">
      <w:pPr>
        <w:numPr>
          <w:ilvl w:val="1"/>
          <w:numId w:val="35"/>
        </w:numPr>
        <w:tabs>
          <w:tab w:val="left" w:pos="993"/>
        </w:tabs>
        <w:spacing w:line="360" w:lineRule="auto"/>
        <w:ind w:left="1701"/>
        <w:jc w:val="both"/>
        <w:outlineLvl w:val="0"/>
      </w:pPr>
      <w:r w:rsidRPr="00F43B59">
        <w:t>oświadczenia o braku podstaw do wykluczenia;</w:t>
      </w:r>
    </w:p>
    <w:p w:rsidR="00CE7BFA" w:rsidRPr="00F43B59" w:rsidRDefault="00CE7BFA" w:rsidP="00CE7BFA">
      <w:pPr>
        <w:numPr>
          <w:ilvl w:val="1"/>
          <w:numId w:val="35"/>
        </w:numPr>
        <w:tabs>
          <w:tab w:val="left" w:pos="993"/>
        </w:tabs>
        <w:spacing w:line="360" w:lineRule="auto"/>
        <w:ind w:left="1701"/>
        <w:jc w:val="both"/>
        <w:outlineLvl w:val="0"/>
      </w:pPr>
      <w:r w:rsidRPr="00F43B59">
        <w:t xml:space="preserve">aktualnego odpisu z właściwego rejestru </w:t>
      </w:r>
    </w:p>
    <w:p w:rsidR="00CE7BFA" w:rsidRDefault="00CE7BFA" w:rsidP="0045119E">
      <w:pPr>
        <w:numPr>
          <w:ilvl w:val="1"/>
          <w:numId w:val="35"/>
        </w:numPr>
        <w:tabs>
          <w:tab w:val="left" w:pos="993"/>
        </w:tabs>
        <w:suppressAutoHyphens/>
        <w:spacing w:line="360" w:lineRule="auto"/>
        <w:ind w:left="1701"/>
        <w:jc w:val="both"/>
        <w:outlineLvl w:val="0"/>
      </w:pPr>
      <w:r w:rsidRPr="00F43B59">
        <w:t>aktualnego zaświadczenia właściwego naczelnika urzędu skarbowego;</w:t>
      </w:r>
    </w:p>
    <w:p w:rsidR="00CE7BFA" w:rsidRPr="00CE7BFA" w:rsidRDefault="00CE7BFA" w:rsidP="00CE7BFA">
      <w:pPr>
        <w:pStyle w:val="Akapitzlist"/>
        <w:numPr>
          <w:ilvl w:val="1"/>
          <w:numId w:val="34"/>
        </w:numPr>
        <w:spacing w:line="360" w:lineRule="auto"/>
        <w:jc w:val="both"/>
        <w:outlineLvl w:val="0"/>
        <w:rPr>
          <w:bCs/>
        </w:rPr>
      </w:pPr>
      <w:r w:rsidRPr="00F43B59">
        <w:t>Wymagane dokumenty zostały szczegółowo opisane w rozdziale VI  SIWZ.</w:t>
      </w:r>
    </w:p>
    <w:p w:rsidR="00CE7BFA" w:rsidRPr="00CE7BFA" w:rsidRDefault="00CE7BFA" w:rsidP="00CE7BFA">
      <w:pPr>
        <w:pStyle w:val="Akapitzlist"/>
        <w:numPr>
          <w:ilvl w:val="1"/>
          <w:numId w:val="34"/>
        </w:numPr>
        <w:spacing w:line="360" w:lineRule="auto"/>
        <w:jc w:val="both"/>
        <w:outlineLvl w:val="0"/>
        <w:rPr>
          <w:bCs/>
        </w:rPr>
      </w:pPr>
      <w:r w:rsidRPr="00F43B59">
        <w:t xml:space="preserve">Ocena wykazania braku podstaw do wykluczenia z postępowania zostanie dokonana na zasadzie wykonawca „spełnia” albo „nie spełnia” </w:t>
      </w:r>
    </w:p>
    <w:p w:rsidR="00317F24" w:rsidRPr="00F43B59" w:rsidRDefault="00317F24" w:rsidP="00CE7BFA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ind w:left="1418" w:hanging="1418"/>
        <w:jc w:val="both"/>
        <w:rPr>
          <w:b/>
          <w:bCs/>
        </w:rPr>
      </w:pPr>
      <w:r w:rsidRPr="00F43B59">
        <w:rPr>
          <w:b/>
          <w:bCs/>
          <w:u w:val="single"/>
        </w:rPr>
        <w:t>Rozdział VI.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 xml:space="preserve">Wykaz oświadczeń lub dokumentów, jakie mają dostarczyć Wykonawcy </w:t>
      </w:r>
      <w:r w:rsidR="00ED23DD" w:rsidRPr="00F43B59">
        <w:rPr>
          <w:b/>
          <w:bCs/>
          <w:u w:val="single"/>
        </w:rPr>
        <w:br/>
      </w:r>
      <w:r w:rsidRPr="00F43B59">
        <w:rPr>
          <w:b/>
          <w:bCs/>
          <w:u w:val="single"/>
        </w:rPr>
        <w:t>w celu potwierdzenia spełniania warunków udziału w postępowaniu</w:t>
      </w:r>
      <w:r w:rsidRPr="00F43B59">
        <w:rPr>
          <w:b/>
          <w:bCs/>
        </w:rPr>
        <w:t>.</w:t>
      </w:r>
    </w:p>
    <w:p w:rsidR="004A1A26" w:rsidRPr="00F43B59" w:rsidRDefault="004A1A26" w:rsidP="00F43B59">
      <w:pPr>
        <w:autoSpaceDE w:val="0"/>
        <w:autoSpaceDN w:val="0"/>
        <w:adjustRightInd w:val="0"/>
        <w:spacing w:line="360" w:lineRule="auto"/>
        <w:ind w:left="397"/>
        <w:jc w:val="both"/>
        <w:rPr>
          <w:highlight w:val="yellow"/>
        </w:rPr>
      </w:pPr>
    </w:p>
    <w:p w:rsidR="00BC0132" w:rsidRPr="008C03C7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8C03C7">
        <w:t>6</w:t>
      </w:r>
      <w:r w:rsidR="00BC0132" w:rsidRPr="008C03C7">
        <w:t>.1 W celu potwierdzenia spełniania warunków udziału w postępowaniu, okreś</w:t>
      </w:r>
      <w:r w:rsidR="001B609C" w:rsidRPr="008C03C7">
        <w:t>lonych w Rozdziale 5</w:t>
      </w:r>
      <w:r w:rsidR="00BC0132" w:rsidRPr="008C03C7">
        <w:t xml:space="preserve"> oraz</w:t>
      </w:r>
      <w:r w:rsidRPr="008C03C7">
        <w:t xml:space="preserve"> </w:t>
      </w:r>
      <w:r w:rsidR="00BC0132" w:rsidRPr="008C03C7">
        <w:t>wykazania braku podstaw do wykluczenia, wykonawcy muszą złożyć wraz z ofertą następujące</w:t>
      </w:r>
      <w:r w:rsidRPr="008C03C7">
        <w:t xml:space="preserve"> </w:t>
      </w:r>
      <w:r w:rsidR="00BC0132" w:rsidRPr="008C03C7">
        <w:t>oświadczenia i dokumenty: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C0132" w:rsidRPr="00F43B59">
        <w:t>.1.1 Oświadczenie o spełnianiu warunków udziału w postępowaniu określonych w art. 22 ust. 1 ustawy, w</w:t>
      </w:r>
      <w:r w:rsidRPr="00F43B59">
        <w:t xml:space="preserve"> </w:t>
      </w:r>
      <w:r w:rsidR="001B609C" w:rsidRPr="00F43B59">
        <w:t>zakresie wskazanym w Rozdziale 5, pkt.</w:t>
      </w:r>
      <w:r w:rsidR="0032360D" w:rsidRPr="00F43B59">
        <w:t>1</w:t>
      </w:r>
      <w:r w:rsidR="001B609C" w:rsidRPr="00F43B59">
        <w:t xml:space="preserve"> </w:t>
      </w:r>
      <w:r w:rsidR="00BC0132" w:rsidRPr="00F43B59">
        <w:t xml:space="preserve"> – sporządzone według wzoru stanowiącego</w:t>
      </w:r>
      <w:r w:rsidRPr="00F43B59">
        <w:t xml:space="preserve"> </w:t>
      </w:r>
      <w:r w:rsidR="00BC0132" w:rsidRPr="00F43B59">
        <w:t>Załącznik Nr 3 do SIWZ.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C0132" w:rsidRPr="00F43B59">
        <w:t>.1.2 Wykaz wykonanych usług w zakresie niezbędnym do wykazania spełniania warunku wiedzy i</w:t>
      </w:r>
      <w:r w:rsidRPr="00F43B59">
        <w:t xml:space="preserve"> </w:t>
      </w:r>
      <w:r w:rsidR="00BC0132" w:rsidRPr="00F43B59">
        <w:t>doświadczenia w okresie ostatnich trzech lat przed upływem terminu składania ofert (a jeżeli okres</w:t>
      </w:r>
      <w:r w:rsidRPr="00F43B59">
        <w:t xml:space="preserve"> </w:t>
      </w:r>
      <w:r w:rsidR="00BC0132" w:rsidRPr="00F43B59">
        <w:t>prowadzenia działalności jest krótszy – w tym okresie) z podaniem ich przedmiotu, dat wykonania i</w:t>
      </w:r>
      <w:r w:rsidRPr="00F43B59">
        <w:t xml:space="preserve"> </w:t>
      </w:r>
      <w:r w:rsidR="00BC0132" w:rsidRPr="00F43B59">
        <w:t xml:space="preserve">odbiorców. Do każdej usługi wskazanej w wykazie należy </w:t>
      </w:r>
      <w:r w:rsidR="00BC0132" w:rsidRPr="00F43B59">
        <w:lastRenderedPageBreak/>
        <w:t>przedstawić dokument potwierdzający, że</w:t>
      </w:r>
      <w:r w:rsidRPr="00F43B59">
        <w:t xml:space="preserve"> </w:t>
      </w:r>
      <w:r w:rsidR="00BC0132" w:rsidRPr="00F43B59">
        <w:t>ta usługa została wykonana (lub jest wykonywana) należ</w:t>
      </w:r>
      <w:r w:rsidR="0032360D" w:rsidRPr="00F43B59">
        <w:t>ycie –  w</w:t>
      </w:r>
      <w:r w:rsidR="00BC0132" w:rsidRPr="00F43B59">
        <w:t>ykaz należy sporządzić według wzoru stanowiącego Załą</w:t>
      </w:r>
      <w:r w:rsidR="00E36D64">
        <w:t>cznik Nr 6</w:t>
      </w:r>
      <w:r w:rsidR="00BC0132" w:rsidRPr="00F43B59">
        <w:t xml:space="preserve"> do SIWZ.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 rubryce „Przedmiot usługi”, należy podać co najmniej nazwę usługi, jej krótki opis.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 rubryce „Daty wykonania” należy podać daty rozpoczęcia i zakończenia świadczenia usługi</w:t>
      </w:r>
      <w:r w:rsidR="009C074B" w:rsidRPr="00F43B59">
        <w:t xml:space="preserve"> </w:t>
      </w:r>
      <w:r w:rsidRPr="00F43B59">
        <w:t>w układzie: dzień – miesiąc – rok.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 rubryce „odbiorca” należy podać nazwę, i dane adresowe odbiorcy wykonanej lub</w:t>
      </w:r>
      <w:r w:rsidR="009C074B" w:rsidRPr="00F43B59">
        <w:t xml:space="preserve"> </w:t>
      </w:r>
      <w:r w:rsidRPr="00F43B59">
        <w:t>wykonywanej usługi.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43B59">
        <w:t>6</w:t>
      </w:r>
      <w:r w:rsidR="00BC0132" w:rsidRPr="00F43B59">
        <w:t>.1.3 Wykaz osób, które będą uczestniczyć w wykonywaniu zamówienia, w szczególności</w:t>
      </w:r>
      <w:r w:rsidRPr="00F43B59">
        <w:t xml:space="preserve"> </w:t>
      </w:r>
      <w:r w:rsidR="00BC0132" w:rsidRPr="00F43B59">
        <w:t>odpowiedzialnych za świadczenie usług, wraz z informacjami na temat ich kwalifikacji zawodowych</w:t>
      </w:r>
      <w:r w:rsidRPr="00F43B59">
        <w:t xml:space="preserve"> </w:t>
      </w:r>
      <w:r w:rsidR="00BC0132" w:rsidRPr="00F43B59">
        <w:t>i doświadczenia, niezbędnych do wykonania zamówienia, a także zakresu wykonywanych przez nie</w:t>
      </w:r>
      <w:r w:rsidRPr="00F43B59">
        <w:t xml:space="preserve"> </w:t>
      </w:r>
      <w:r w:rsidR="00BC0132" w:rsidRPr="00F43B59">
        <w:t>czynności oraz informacją o podstawie do dysponowania tymi osobami</w:t>
      </w:r>
      <w:r w:rsidR="00BC0132" w:rsidRPr="00F43B59">
        <w:rPr>
          <w:b/>
          <w:bCs/>
        </w:rPr>
        <w:t>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Wykaz należy sporządzić według wzoru stanowiącego Załą</w:t>
      </w:r>
      <w:r w:rsidR="00E36D64">
        <w:t>cznik Nr 5</w:t>
      </w:r>
      <w:r w:rsidRPr="00F43B59">
        <w:t xml:space="preserve"> do SIWZ.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 rubryce „kwalifikacje zawodowe i doświadczenie” należy podać informacje pozwalające</w:t>
      </w:r>
      <w:r w:rsidR="009C074B" w:rsidRPr="00F43B59">
        <w:t xml:space="preserve"> </w:t>
      </w:r>
      <w:r w:rsidRPr="00F43B59">
        <w:t xml:space="preserve">jednoznacznie stwierdzić czy Wykonawca spełnia warunek określony w </w:t>
      </w:r>
      <w:r w:rsidR="0032360D" w:rsidRPr="00F43B59">
        <w:t>Rozdziale V pkt 1ppkt 3</w:t>
      </w:r>
      <w:r w:rsidRPr="00F43B59">
        <w:t xml:space="preserve"> SIWZ (w</w:t>
      </w:r>
      <w:r w:rsidR="009C074B" w:rsidRPr="00F43B59">
        <w:t xml:space="preserve"> </w:t>
      </w:r>
      <w:r w:rsidRPr="00F43B59">
        <w:t>szczególności opis kwalifikacji zawodowych i doś</w:t>
      </w:r>
      <w:r w:rsidR="006B72E3" w:rsidRPr="00F43B59">
        <w:t>wiadczenia)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 rubryce „podstawa do dysponowania osobą” należy wskazać czy jest to osoba, którą</w:t>
      </w:r>
      <w:r w:rsidR="009C074B" w:rsidRPr="00F43B59">
        <w:t xml:space="preserve"> </w:t>
      </w:r>
      <w:r w:rsidRPr="00F43B59">
        <w:t>wykonawca dysponuje (np. pracownik wykonawcy) czy będ</w:t>
      </w:r>
      <w:r w:rsidR="006B72E3" w:rsidRPr="00F43B59">
        <w:t>zie dysponował</w:t>
      </w:r>
      <w:r w:rsidRPr="00F43B59">
        <w:t>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- W rubryce „zakres wykonywanych czynności” należy wskazać – jakie czynności w ramach</w:t>
      </w:r>
      <w:r w:rsidR="009C074B" w:rsidRPr="00F43B59">
        <w:t xml:space="preserve"> </w:t>
      </w:r>
      <w:r w:rsidRPr="00F43B59">
        <w:t>realizacji zamówienia będzie wykonywać osoba</w:t>
      </w:r>
      <w:r w:rsidR="0092124B" w:rsidRPr="00F43B59">
        <w:t>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C0132" w:rsidRPr="00F43B59">
        <w:t>.1.4 Oświadczenie o braku podstaw do wykluczenia z postępowania na podstawie art. 24 ust. 1 ustawy –</w:t>
      </w:r>
      <w:r w:rsidRPr="00F43B59">
        <w:t xml:space="preserve"> </w:t>
      </w:r>
      <w:r w:rsidR="00BC0132" w:rsidRPr="00F43B59">
        <w:t>sporządzone według wzoru stanowiącego Załą</w:t>
      </w:r>
      <w:r w:rsidR="0032360D" w:rsidRPr="00F43B59">
        <w:t>cznik Nr 4</w:t>
      </w:r>
      <w:r w:rsidR="00BC0132" w:rsidRPr="00F43B59">
        <w:t xml:space="preserve"> do SIWZ.</w:t>
      </w:r>
    </w:p>
    <w:p w:rsidR="00BC0132" w:rsidRPr="0045119E" w:rsidRDefault="009C074B" w:rsidP="00F43B5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43B59">
        <w:t>6</w:t>
      </w:r>
      <w:r w:rsidR="00BC0132" w:rsidRPr="00F43B59">
        <w:t xml:space="preserve">.1.5 </w:t>
      </w:r>
      <w:r w:rsidR="00BC0132" w:rsidRPr="0045119E">
        <w:rPr>
          <w:b/>
        </w:rPr>
        <w:t>Aktualny odpis z właściwego rejestru, jeżeli odrębne przepisy wymagają wpisu do rejestru, w celu</w:t>
      </w:r>
      <w:r w:rsidRPr="0045119E">
        <w:rPr>
          <w:b/>
        </w:rPr>
        <w:t xml:space="preserve"> </w:t>
      </w:r>
      <w:r w:rsidR="00BC0132" w:rsidRPr="0045119E">
        <w:rPr>
          <w:b/>
        </w:rPr>
        <w:t>wykazania braku podstaw do wykluczenia w oparciu o art. 24 ust. 1 pkt 2 ustawy, wystawiony nie</w:t>
      </w:r>
      <w:r w:rsidRPr="0045119E">
        <w:rPr>
          <w:b/>
        </w:rPr>
        <w:t xml:space="preserve"> </w:t>
      </w:r>
      <w:r w:rsidR="00BC0132" w:rsidRPr="0045119E">
        <w:rPr>
          <w:b/>
        </w:rPr>
        <w:t>wcześniej niż 6 miesięcy przed upływem terminu składania ofert, a w stosunku do osób fizycznych –</w:t>
      </w:r>
      <w:r w:rsidRPr="0045119E">
        <w:rPr>
          <w:b/>
        </w:rPr>
        <w:t xml:space="preserve"> </w:t>
      </w:r>
      <w:r w:rsidR="00BC0132" w:rsidRPr="0045119E">
        <w:rPr>
          <w:b/>
        </w:rPr>
        <w:t>oświadczenie w zakresie art. 24 ust. 1 pkt 2 ustawy.</w:t>
      </w:r>
    </w:p>
    <w:p w:rsidR="0045119E" w:rsidRPr="0045119E" w:rsidRDefault="0045119E" w:rsidP="00F43B5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6.1.6 </w:t>
      </w:r>
      <w:r>
        <w:rPr>
          <w:rStyle w:val="text1"/>
          <w:rFonts w:ascii="Times New Roman" w:hAnsi="Times New Roman"/>
          <w:b/>
          <w:sz w:val="24"/>
          <w:szCs w:val="24"/>
        </w:rPr>
        <w:t>A</w:t>
      </w:r>
      <w:bookmarkStart w:id="2" w:name="_GoBack"/>
      <w:bookmarkEnd w:id="2"/>
      <w:r w:rsidRPr="0045119E">
        <w:rPr>
          <w:rStyle w:val="text1"/>
          <w:rFonts w:ascii="Times New Roman" w:hAnsi="Times New Roman"/>
          <w:b/>
          <w:sz w:val="24"/>
          <w:szCs w:val="24"/>
        </w:rPr>
        <w:t>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BC0132" w:rsidRPr="008C03C7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8C03C7">
        <w:lastRenderedPageBreak/>
        <w:t>6</w:t>
      </w:r>
      <w:r w:rsidR="00BC0132" w:rsidRPr="008C03C7">
        <w:t>.2 Jeżeli wykonawca polega na wiedzy i doświadczeniu, potencjale technicznym, osobach zdolnych do</w:t>
      </w:r>
      <w:r w:rsidRPr="008C03C7">
        <w:t xml:space="preserve"> </w:t>
      </w:r>
      <w:r w:rsidR="00BC0132" w:rsidRPr="008C03C7">
        <w:t>wykonania zamówienia innych podmiotów, zobowiązany jest udowodnić zamawiającemu, i</w:t>
      </w:r>
      <w:r w:rsidRPr="008C03C7">
        <w:t xml:space="preserve">ż </w:t>
      </w:r>
      <w:r w:rsidR="00BC0132" w:rsidRPr="008C03C7">
        <w:t>będzie</w:t>
      </w:r>
      <w:r w:rsidRPr="008C03C7">
        <w:t xml:space="preserve"> </w:t>
      </w:r>
      <w:r w:rsidR="00BC0132" w:rsidRPr="008C03C7">
        <w:t>dysponował zasobami niezbędnymi do realizacji zamówienia, w szczególności przedstawiając w tym</w:t>
      </w:r>
      <w:r w:rsidRPr="008C03C7">
        <w:t xml:space="preserve"> </w:t>
      </w:r>
      <w:r w:rsidR="00BC0132" w:rsidRPr="008C03C7">
        <w:t>celu pisemne zobowiązanie takich podmiotów do oddania mu do dyspozycji niezbędnych zasobów na</w:t>
      </w:r>
      <w:r w:rsidRPr="008C03C7">
        <w:t xml:space="preserve"> </w:t>
      </w:r>
      <w:r w:rsidR="00BC0132" w:rsidRPr="008C03C7">
        <w:t>okres korzystania z nich przy wykonywaniu zamówienia.</w:t>
      </w:r>
    </w:p>
    <w:p w:rsidR="009C074B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C0132" w:rsidRPr="00F43B59">
        <w:t>.3 Jeżeli wykonawca ma siedzibę lub miejsce zamieszkania poza terytorium Rzeczypospolitej Polskiej,</w:t>
      </w:r>
      <w:r w:rsidRPr="00F43B59">
        <w:t xml:space="preserve"> </w:t>
      </w:r>
      <w:r w:rsidR="00BC0132" w:rsidRPr="00F43B59">
        <w:t xml:space="preserve">zamiast </w:t>
      </w:r>
      <w:r w:rsidR="0092124B" w:rsidRPr="00F43B59">
        <w:t>dokumentu, o którym mowa w pkt 6</w:t>
      </w:r>
      <w:r w:rsidR="00BC0132" w:rsidRPr="00F43B59">
        <w:t>.1.5 – składa dokument (lub dokumenty) wystawiony</w:t>
      </w:r>
      <w:r w:rsidRPr="00F43B59">
        <w:t xml:space="preserve"> </w:t>
      </w:r>
      <w:r w:rsidR="00BC0132" w:rsidRPr="00F43B59">
        <w:t>w kraju, w którym ma siedzibę lub miejsce zamieszkania, potwierdzający, że nie otwarto jego</w:t>
      </w:r>
      <w:r w:rsidRPr="00F43B59">
        <w:t xml:space="preserve"> </w:t>
      </w:r>
      <w:r w:rsidR="00BC0132" w:rsidRPr="00F43B59">
        <w:t>likwidacji ani nie ogłoszono upadłości, wystawiony nie wcześniej niż 6 miesięcy przed terminem</w:t>
      </w:r>
      <w:r w:rsidRPr="00F43B59">
        <w:t xml:space="preserve"> </w:t>
      </w:r>
      <w:r w:rsidR="00BC0132" w:rsidRPr="00F43B59">
        <w:t>składanie ofert.</w:t>
      </w:r>
    </w:p>
    <w:p w:rsidR="00BC0132" w:rsidRPr="00F43B59" w:rsidRDefault="00BC0132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Jeżeli w miejscu zamieszkania osoby lub w kraju, w którym wykonawca ma siedzibę lub miejsce</w:t>
      </w:r>
      <w:r w:rsidR="009C074B" w:rsidRPr="00F43B59">
        <w:t xml:space="preserve"> </w:t>
      </w:r>
      <w:r w:rsidRPr="00F43B59">
        <w:t>zamieszkania, nie wydaje się dokumentów, o których mowa powyżej, zastępuje się je dokumentem</w:t>
      </w:r>
      <w:r w:rsidR="009C074B" w:rsidRPr="00F43B59">
        <w:t xml:space="preserve"> </w:t>
      </w:r>
      <w:r w:rsidRPr="00F43B59">
        <w:t>zawierającym oświadczenie złożone przed notariuszem, właściwym organem sądowym,</w:t>
      </w:r>
      <w:r w:rsidR="009C074B" w:rsidRPr="00F43B59">
        <w:t xml:space="preserve"> </w:t>
      </w:r>
      <w:r w:rsidRPr="00F43B59">
        <w:t>administracyjnym albo organem samorządu zawodowego lub gospodarczego odpowiednio miejsca</w:t>
      </w:r>
      <w:r w:rsidR="009C074B" w:rsidRPr="00F43B59">
        <w:t xml:space="preserve"> </w:t>
      </w:r>
      <w:r w:rsidRPr="00F43B59">
        <w:t>zamieszkania osoby lub kraju, w którym wykonawca ma siedzibę lub miejsce zamieszkania.</w:t>
      </w:r>
    </w:p>
    <w:p w:rsidR="00BC0132" w:rsidRPr="00F43B59" w:rsidRDefault="009C074B" w:rsidP="00F43B59">
      <w:pPr>
        <w:suppressAutoHyphens/>
        <w:spacing w:line="360" w:lineRule="auto"/>
        <w:ind w:left="900" w:hanging="864"/>
        <w:jc w:val="both"/>
      </w:pPr>
      <w:r w:rsidRPr="00F43B59">
        <w:t>6</w:t>
      </w:r>
      <w:r w:rsidR="00BC0132" w:rsidRPr="00F43B59">
        <w:t>.4 Dokumenty sporządzone w języku obcym muszą być złożone wraz z tłumaczeniami na język polski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C0132" w:rsidRPr="00F43B59">
        <w:t>.5 W przypadku wnoszenia oferty przez wykonawców występujących wspólnie, wykonawcy muszą</w:t>
      </w:r>
      <w:r w:rsidRPr="00F43B59">
        <w:t xml:space="preserve"> </w:t>
      </w:r>
      <w:r w:rsidR="00BC0132" w:rsidRPr="00F43B59">
        <w:t>złożyć oświadczenia i dokumenty, o których mowa w niniejszym Rozdziale, z tym, że dokumenty</w:t>
      </w:r>
      <w:r w:rsidRPr="00F43B59">
        <w:t xml:space="preserve"> </w:t>
      </w:r>
      <w:r w:rsidR="00D604DA" w:rsidRPr="00F43B59">
        <w:t>wymienione w pkt 6.1.4 i 6.1.5 (i odpowiednio pkt 6</w:t>
      </w:r>
      <w:r w:rsidR="00BC0132" w:rsidRPr="00F43B59">
        <w:t>.3) należy złożyć dla każdego wykonawcy.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C0132" w:rsidRPr="00F43B59">
        <w:t>.6 Oświ</w:t>
      </w:r>
      <w:r w:rsidR="00D604DA" w:rsidRPr="00F43B59">
        <w:t>adczenia, o których mowa w pkt 6</w:t>
      </w:r>
      <w:r w:rsidR="00BA150D" w:rsidRPr="00F43B59">
        <w:t>.1.1 i 6</w:t>
      </w:r>
      <w:r w:rsidR="00BC0132" w:rsidRPr="00F43B59">
        <w:t>.2. należy złożyć w formie oryginału, zaś dokumenty i</w:t>
      </w:r>
      <w:r w:rsidRPr="00F43B59">
        <w:t xml:space="preserve"> </w:t>
      </w:r>
      <w:r w:rsidR="00BC0132" w:rsidRPr="00F43B59">
        <w:t>oświ</w:t>
      </w:r>
      <w:r w:rsidR="00BA150D" w:rsidRPr="00F43B59">
        <w:t>adczenie, o których mowa w pkt 6.1.2 – 6.1.5, 6</w:t>
      </w:r>
      <w:r w:rsidR="00BC0132" w:rsidRPr="00F43B59">
        <w:t>.3, należy złożyć w formie oryginału lub kopii</w:t>
      </w:r>
      <w:r w:rsidRPr="00F43B59">
        <w:t xml:space="preserve"> </w:t>
      </w:r>
      <w:r w:rsidR="00BC0132" w:rsidRPr="00F43B59">
        <w:t>poświadczonej za zgodność z oryginałem przez wykonawcę.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A150D" w:rsidRPr="00F43B59">
        <w:t>.7</w:t>
      </w:r>
      <w:r w:rsidR="00BC0132" w:rsidRPr="00F43B59">
        <w:t xml:space="preserve"> Ilekroć w SIWZ, a także w załącznikach do SIWZ występuje wymóg podpisywania dokumentów lub</w:t>
      </w:r>
      <w:r w:rsidRPr="00F43B59">
        <w:t xml:space="preserve"> </w:t>
      </w:r>
      <w:r w:rsidR="00BC0132" w:rsidRPr="00F43B59">
        <w:t>oświadczeń lub też potwierdzania dokumentów za zgodność z oryginałem, należy przez to rozumieć</w:t>
      </w:r>
      <w:r w:rsidRPr="00F43B59">
        <w:t xml:space="preserve"> </w:t>
      </w:r>
      <w:r w:rsidR="00BC0132" w:rsidRPr="00F43B59">
        <w:t>że oświadczenia i dokumenty te powinny być opatrzone podpisem (podpisami) osoby (osób)</w:t>
      </w:r>
      <w:r w:rsidRPr="00F43B59">
        <w:t xml:space="preserve"> </w:t>
      </w:r>
      <w:r w:rsidR="00BC0132" w:rsidRPr="00F43B59">
        <w:t>uprawnionej (uprawnionych) do reprezentowania wykonawcy, zgodnie z zasadami reprezentacji</w:t>
      </w:r>
      <w:r w:rsidRPr="00F43B59">
        <w:t xml:space="preserve"> </w:t>
      </w:r>
      <w:r w:rsidR="00BC0132" w:rsidRPr="00F43B59">
        <w:t>wskazanymi we właściwym rejestrze lub osobę (osoby) upoważnioną do reprezentowania wykonawcy</w:t>
      </w:r>
      <w:r w:rsidRPr="00F43B59">
        <w:t xml:space="preserve"> </w:t>
      </w:r>
      <w:r w:rsidR="00BC0132" w:rsidRPr="00F43B59">
        <w:t>na podstawie pełnomocnictwa.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lastRenderedPageBreak/>
        <w:t>6</w:t>
      </w:r>
      <w:r w:rsidR="00BA150D" w:rsidRPr="00F43B59">
        <w:t>.8</w:t>
      </w:r>
      <w:r w:rsidR="00BC0132" w:rsidRPr="00F43B59">
        <w:t xml:space="preserve"> Podpisy wykonawcy na oświadczeniach i dokumentach muszą być złożone w sposób pozwalający</w:t>
      </w:r>
      <w:r w:rsidRPr="00F43B59">
        <w:t xml:space="preserve"> </w:t>
      </w:r>
      <w:r w:rsidR="00BC0132" w:rsidRPr="00F43B59">
        <w:t>zidentyfikować osobę podpisującą. Zaleca się opatrzenie podpisu pieczątką z imieniem i nazwiskiem</w:t>
      </w:r>
      <w:r w:rsidRPr="00F43B59">
        <w:t xml:space="preserve"> </w:t>
      </w:r>
      <w:r w:rsidR="00BC0132" w:rsidRPr="00F43B59">
        <w:t>osoby podpisującej.</w:t>
      </w:r>
    </w:p>
    <w:p w:rsidR="00BC0132" w:rsidRPr="00F43B59" w:rsidRDefault="009C074B" w:rsidP="00F43B59">
      <w:pPr>
        <w:autoSpaceDE w:val="0"/>
        <w:autoSpaceDN w:val="0"/>
        <w:adjustRightInd w:val="0"/>
        <w:spacing w:line="360" w:lineRule="auto"/>
        <w:jc w:val="both"/>
      </w:pPr>
      <w:r w:rsidRPr="00F43B59">
        <w:t>6</w:t>
      </w:r>
      <w:r w:rsidR="00BA150D" w:rsidRPr="00F43B59">
        <w:t>.9</w:t>
      </w:r>
      <w:r w:rsidR="00BC0132" w:rsidRPr="00F43B59">
        <w:t xml:space="preserve"> W przypadku potwierdzania dokumentów za zgodność z oryginałem, na dokumentach tych muszą się</w:t>
      </w:r>
      <w:r w:rsidRPr="00F43B59">
        <w:t xml:space="preserve"> </w:t>
      </w:r>
      <w:r w:rsidR="00BC0132" w:rsidRPr="00F43B59">
        <w:t>znaleźć podpisy wykonawcy, wedł</w:t>
      </w:r>
      <w:r w:rsidR="00BA150D" w:rsidRPr="00F43B59">
        <w:t>ug zasad, o których mowa w pkt 6.7 i 6.8</w:t>
      </w:r>
      <w:r w:rsidR="00BC0132" w:rsidRPr="00F43B59">
        <w:t xml:space="preserve"> oraz klauzula „za</w:t>
      </w:r>
      <w:r w:rsidRPr="00F43B59">
        <w:t xml:space="preserve"> </w:t>
      </w:r>
      <w:r w:rsidR="00BC0132" w:rsidRPr="00F43B59">
        <w:t>zgodność z oryginałem”. W przypadku dokumentów wielostronicowych, należy poświadczyć za</w:t>
      </w:r>
      <w:r w:rsidRPr="00F43B59">
        <w:t xml:space="preserve"> </w:t>
      </w:r>
      <w:r w:rsidR="00BC0132" w:rsidRPr="00F43B59">
        <w:t>zgodność z oryginałem każdą stronę dokumentu, ewentualnie poświadczenie może znaleźć się na</w:t>
      </w:r>
      <w:r w:rsidRPr="00F43B59">
        <w:t xml:space="preserve"> </w:t>
      </w:r>
      <w:r w:rsidR="00BC0132" w:rsidRPr="00F43B59">
        <w:t>jednej ze stron wraz z informacją o liczbie poświadczanych stron.</w:t>
      </w:r>
    </w:p>
    <w:p w:rsidR="00F65E1C" w:rsidRPr="00F43B59" w:rsidRDefault="009C074B" w:rsidP="00F43B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3B59">
        <w:t>6</w:t>
      </w:r>
      <w:r w:rsidR="00BA150D" w:rsidRPr="00F43B59">
        <w:t>.10</w:t>
      </w:r>
      <w:r w:rsidR="00BC0132" w:rsidRPr="00F43B59">
        <w:t xml:space="preserve"> Pełno</w:t>
      </w:r>
      <w:r w:rsidR="00BA150D" w:rsidRPr="00F43B59">
        <w:t>mocnictwo, o którym mowa w pkt 6.7</w:t>
      </w:r>
      <w:r w:rsidR="00BC0132" w:rsidRPr="00F43B59">
        <w:t xml:space="preserve"> w formie oryginału lub kopii potwierdzonej za zgodność</w:t>
      </w:r>
      <w:r w:rsidRPr="00F43B59">
        <w:t xml:space="preserve"> </w:t>
      </w:r>
      <w:r w:rsidR="00BC0132" w:rsidRPr="00F43B59">
        <w:t>z oryginałem przez notariusza należy dołączyć do oferty.</w:t>
      </w:r>
    </w:p>
    <w:p w:rsidR="00F65E1C" w:rsidRPr="00F43B59" w:rsidRDefault="00F65E1C" w:rsidP="00F43B59">
      <w:pPr>
        <w:spacing w:line="360" w:lineRule="auto"/>
        <w:jc w:val="both"/>
        <w:outlineLvl w:val="0"/>
        <w:rPr>
          <w:color w:val="000000"/>
        </w:rPr>
      </w:pPr>
    </w:p>
    <w:p w:rsidR="008A1A3B" w:rsidRPr="00F43B59" w:rsidRDefault="008A1A3B" w:rsidP="00F43B59">
      <w:pPr>
        <w:spacing w:line="360" w:lineRule="auto"/>
        <w:jc w:val="both"/>
        <w:rPr>
          <w:b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ind w:left="1843" w:hanging="1843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VII.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 xml:space="preserve">Informacje o sposobie porozumiewania się Zamawiającego </w:t>
      </w:r>
      <w:r w:rsidRPr="00F43B59">
        <w:rPr>
          <w:b/>
          <w:bCs/>
          <w:u w:val="single"/>
        </w:rPr>
        <w:br/>
        <w:t xml:space="preserve">z Wykonawcami oraz przekazywania oświadczeń lub dokumentów, </w:t>
      </w:r>
      <w:r w:rsidR="00FE40F4" w:rsidRPr="00F43B59">
        <w:rPr>
          <w:b/>
          <w:bCs/>
          <w:u w:val="single"/>
        </w:rPr>
        <w:br/>
      </w:r>
      <w:r w:rsidRPr="00F43B59">
        <w:rPr>
          <w:b/>
          <w:bCs/>
          <w:u w:val="single"/>
        </w:rPr>
        <w:t xml:space="preserve">a także wskazanie osób uprawnionych do porozumiewania się </w:t>
      </w:r>
      <w:r w:rsidR="00FE40F4" w:rsidRPr="00F43B59">
        <w:rPr>
          <w:b/>
          <w:bCs/>
          <w:u w:val="single"/>
        </w:rPr>
        <w:br/>
      </w:r>
      <w:r w:rsidRPr="00F43B59">
        <w:rPr>
          <w:b/>
          <w:bCs/>
          <w:u w:val="single"/>
        </w:rPr>
        <w:t>z Wykonawcami.</w:t>
      </w:r>
    </w:p>
    <w:p w:rsidR="008421D0" w:rsidRPr="009F0A2A" w:rsidRDefault="008421D0" w:rsidP="00F43B59">
      <w:pPr>
        <w:pStyle w:val="Nagwek2"/>
        <w:keepNext w:val="0"/>
        <w:numPr>
          <w:ilvl w:val="0"/>
          <w:numId w:val="13"/>
        </w:numPr>
        <w:tabs>
          <w:tab w:val="clear" w:pos="8505"/>
          <w:tab w:val="clear" w:pos="13608"/>
        </w:tabs>
        <w:spacing w:before="0"/>
        <w:rPr>
          <w:b w:val="0"/>
          <w:bCs w:val="0"/>
          <w:sz w:val="24"/>
          <w:szCs w:val="24"/>
        </w:rPr>
      </w:pPr>
      <w:r w:rsidRPr="00F43B59">
        <w:rPr>
          <w:b w:val="0"/>
          <w:bCs w:val="0"/>
          <w:sz w:val="24"/>
          <w:szCs w:val="24"/>
        </w:rPr>
        <w:t xml:space="preserve">Zgodnie z art. 27 ust. 1 ustawy, w postępowaniach o udzielenie zamówienia oświadczenia, wnioski, zawiadomienia oraz informacje Zamawiający i Wykonawca przekazują, zgodnie z wyborem Zamawiającego </w:t>
      </w:r>
      <w:r w:rsidRPr="009F0A2A">
        <w:rPr>
          <w:sz w:val="24"/>
          <w:szCs w:val="24"/>
        </w:rPr>
        <w:t>faksem</w:t>
      </w:r>
      <w:r w:rsidRPr="009F0A2A">
        <w:rPr>
          <w:b w:val="0"/>
          <w:bCs w:val="0"/>
          <w:sz w:val="24"/>
          <w:szCs w:val="24"/>
        </w:rPr>
        <w:t xml:space="preserve"> </w:t>
      </w:r>
      <w:r w:rsidR="005B1A8B" w:rsidRPr="009F0A2A">
        <w:rPr>
          <w:sz w:val="24"/>
          <w:szCs w:val="24"/>
        </w:rPr>
        <w:t>pod numer 12/ 617 96 53</w:t>
      </w:r>
      <w:r w:rsidR="008C03C7" w:rsidRPr="009F0A2A">
        <w:rPr>
          <w:sz w:val="24"/>
          <w:szCs w:val="24"/>
        </w:rPr>
        <w:t xml:space="preserve"> </w:t>
      </w:r>
      <w:r w:rsidR="009F0A2A" w:rsidRPr="00871826">
        <w:rPr>
          <w:sz w:val="24"/>
          <w:szCs w:val="24"/>
        </w:rPr>
        <w:t>lub drogą elektroniczną (</w:t>
      </w:r>
      <w:r w:rsidR="008C03C7" w:rsidRPr="00871826">
        <w:rPr>
          <w:sz w:val="24"/>
          <w:szCs w:val="24"/>
        </w:rPr>
        <w:t>e-mail</w:t>
      </w:r>
      <w:r w:rsidR="009F0A2A" w:rsidRPr="00871826">
        <w:rPr>
          <w:sz w:val="24"/>
          <w:szCs w:val="24"/>
        </w:rPr>
        <w:t>:</w:t>
      </w:r>
      <w:r w:rsidR="00D5515D" w:rsidRPr="00871826">
        <w:rPr>
          <w:sz w:val="24"/>
          <w:szCs w:val="24"/>
        </w:rPr>
        <w:t xml:space="preserve"> i.sulkowska-sajdak@kssip.gov.pl</w:t>
      </w:r>
      <w:r w:rsidR="009F0A2A" w:rsidRPr="00871826">
        <w:rPr>
          <w:sz w:val="24"/>
          <w:szCs w:val="24"/>
        </w:rPr>
        <w:t>).</w:t>
      </w:r>
      <w:r w:rsidRPr="00871826">
        <w:rPr>
          <w:sz w:val="24"/>
          <w:szCs w:val="24"/>
        </w:rPr>
        <w:t xml:space="preserve"> </w:t>
      </w:r>
      <w:r w:rsidRPr="009F0A2A">
        <w:rPr>
          <w:b w:val="0"/>
          <w:bCs w:val="0"/>
          <w:sz w:val="24"/>
          <w:szCs w:val="24"/>
        </w:rPr>
        <w:t>Zawsze dopuszczalna jest for</w:t>
      </w:r>
      <w:r w:rsidR="00BE7B69" w:rsidRPr="009F0A2A">
        <w:rPr>
          <w:b w:val="0"/>
          <w:bCs w:val="0"/>
          <w:sz w:val="24"/>
          <w:szCs w:val="24"/>
        </w:rPr>
        <w:t>ma pisemna</w:t>
      </w:r>
      <w:r w:rsidR="009F0A2A">
        <w:rPr>
          <w:b w:val="0"/>
          <w:bCs w:val="0"/>
          <w:sz w:val="24"/>
          <w:szCs w:val="24"/>
        </w:rPr>
        <w:t>.</w:t>
      </w:r>
    </w:p>
    <w:p w:rsidR="008421D0" w:rsidRPr="00F43B59" w:rsidRDefault="008421D0" w:rsidP="00F43B59">
      <w:pPr>
        <w:pStyle w:val="Nagwek2"/>
        <w:keepNext w:val="0"/>
        <w:numPr>
          <w:ilvl w:val="0"/>
          <w:numId w:val="13"/>
        </w:numPr>
        <w:tabs>
          <w:tab w:val="clear" w:pos="8505"/>
          <w:tab w:val="clear" w:pos="13608"/>
        </w:tabs>
        <w:spacing w:before="0"/>
        <w:rPr>
          <w:b w:val="0"/>
          <w:bCs w:val="0"/>
          <w:sz w:val="24"/>
          <w:szCs w:val="24"/>
        </w:rPr>
      </w:pPr>
      <w:r w:rsidRPr="00F43B59">
        <w:rPr>
          <w:b w:val="0"/>
          <w:bCs w:val="0"/>
          <w:sz w:val="24"/>
          <w:szCs w:val="24"/>
        </w:rPr>
        <w:t>Jeżeli Zamawiający lub Wykonawca przekazują oświadczenia, wnioski, zawiadomienia oraz informacje faksem</w:t>
      </w:r>
      <w:r w:rsidR="00BE067C" w:rsidRPr="00F63C16">
        <w:rPr>
          <w:b w:val="0"/>
          <w:sz w:val="24"/>
          <w:szCs w:val="24"/>
        </w:rPr>
        <w:t xml:space="preserve"> lub drogą elektroniczną</w:t>
      </w:r>
      <w:r w:rsidRPr="00F43B59">
        <w:rPr>
          <w:b w:val="0"/>
          <w:bCs w:val="0"/>
          <w:sz w:val="24"/>
          <w:szCs w:val="24"/>
        </w:rPr>
        <w:t>, każda ze Stron na żądanie drugiej niezwłocznie potwierdza fakt ich otrzymania.</w:t>
      </w:r>
    </w:p>
    <w:p w:rsidR="008421D0" w:rsidRPr="00F43B59" w:rsidRDefault="008421D0" w:rsidP="00F43B59">
      <w:pPr>
        <w:pStyle w:val="Nagwek2"/>
        <w:keepNext w:val="0"/>
        <w:numPr>
          <w:ilvl w:val="0"/>
          <w:numId w:val="13"/>
        </w:numPr>
        <w:tabs>
          <w:tab w:val="clear" w:pos="8505"/>
          <w:tab w:val="clear" w:pos="13608"/>
        </w:tabs>
        <w:spacing w:before="0"/>
        <w:rPr>
          <w:b w:val="0"/>
          <w:bCs w:val="0"/>
          <w:sz w:val="24"/>
          <w:szCs w:val="24"/>
        </w:rPr>
      </w:pPr>
      <w:r w:rsidRPr="00F43B59">
        <w:rPr>
          <w:b w:val="0"/>
          <w:bCs w:val="0"/>
          <w:sz w:val="24"/>
          <w:szCs w:val="24"/>
        </w:rPr>
        <w:t xml:space="preserve">Oświadczenia, wnioski, zawiadomienia oraz informacje przekazywane za pomocą faksu </w:t>
      </w:r>
      <w:r w:rsidR="00BE067C" w:rsidRPr="00F63C16">
        <w:rPr>
          <w:b w:val="0"/>
          <w:sz w:val="24"/>
          <w:szCs w:val="24"/>
        </w:rPr>
        <w:t>lub drogą elektroniczną</w:t>
      </w:r>
      <w:r w:rsidR="00BE067C" w:rsidRPr="00F43B59">
        <w:rPr>
          <w:b w:val="0"/>
          <w:bCs w:val="0"/>
          <w:sz w:val="24"/>
          <w:szCs w:val="24"/>
        </w:rPr>
        <w:t xml:space="preserve"> </w:t>
      </w:r>
      <w:r w:rsidRPr="00F43B59">
        <w:rPr>
          <w:b w:val="0"/>
          <w:bCs w:val="0"/>
          <w:sz w:val="24"/>
          <w:szCs w:val="24"/>
        </w:rPr>
        <w:t>uważa się za złożone w terminie, jeżeli ich treść dotarła do Zamawiającego przed upływem terminu.</w:t>
      </w:r>
    </w:p>
    <w:p w:rsidR="00166910" w:rsidRPr="00871826" w:rsidRDefault="008421D0" w:rsidP="00F43B59">
      <w:pPr>
        <w:numPr>
          <w:ilvl w:val="0"/>
          <w:numId w:val="13"/>
        </w:numPr>
        <w:spacing w:line="360" w:lineRule="auto"/>
        <w:jc w:val="both"/>
        <w:outlineLvl w:val="0"/>
      </w:pPr>
      <w:r w:rsidRPr="00F43B59">
        <w:t xml:space="preserve">Wykonawcy, którzy do dnia składania ofert nie złożyli wymaganych przez Zamawiającego oświadczeń lub dokumentów, o których mowa w art. 25 ust. 1, lub którzy nie złożyli pełnomocnictw, albo którzy złożyli wymagane przez Zamawiającego oświadczenia i dokumenty, o których mowa w art. 25 ust. 1 zawierające błędy, lub którzy złożyli wadliwe pełnomocnictwa i zostaną wezwani na podstawie art. 26 ust. 3 ustawy do ich złożenia powinni, przesłać/złożyć w formie pisemnej ww. oświadczenia, dokumenty </w:t>
      </w:r>
      <w:r w:rsidRPr="00F43B59">
        <w:lastRenderedPageBreak/>
        <w:t xml:space="preserve">w oryginale lub kopii poświadczonej za zgodność z oryginałem przez osobę/osoby uprawnioną/uprawnione do reprezentowania Wykonawcy lub pełnomocnictwa </w:t>
      </w:r>
      <w:r w:rsidR="00D1642C" w:rsidRPr="00F43B59">
        <w:br/>
      </w:r>
      <w:r w:rsidRPr="00F43B59">
        <w:t xml:space="preserve">w oryginale wystawione przez osobę/osoby uprawnione do reprezentowania Wykonawcy lub kopii (odpisie) notarialnie poświadczonym, w terminie i do miejsca wskazanego </w:t>
      </w:r>
      <w:r w:rsidR="00D1642C" w:rsidRPr="00F43B59">
        <w:br/>
      </w:r>
      <w:r w:rsidRPr="00F43B59">
        <w:t xml:space="preserve">w stosownym </w:t>
      </w:r>
      <w:r w:rsidR="00166910" w:rsidRPr="00F43B59">
        <w:t>wezwaniu,  tzn.</w:t>
      </w:r>
      <w:r w:rsidR="00166910" w:rsidRPr="00F43B59">
        <w:rPr>
          <w:b/>
        </w:rPr>
        <w:t xml:space="preserve"> w tych przypadkach nie obowiązuje forma faksowa</w:t>
      </w:r>
      <w:r w:rsidR="009F0A2A">
        <w:rPr>
          <w:b/>
        </w:rPr>
        <w:t xml:space="preserve">. </w:t>
      </w:r>
      <w:r w:rsidR="00E059E7" w:rsidRPr="00871826">
        <w:rPr>
          <w:b/>
        </w:rPr>
        <w:t>Ponadto, w tych przypadkach, d</w:t>
      </w:r>
      <w:r w:rsidR="00A6396C" w:rsidRPr="00871826">
        <w:rPr>
          <w:b/>
        </w:rPr>
        <w:t>roga elektroniczna</w:t>
      </w:r>
      <w:r w:rsidR="000E70A3" w:rsidRPr="00871826">
        <w:rPr>
          <w:b/>
        </w:rPr>
        <w:t xml:space="preserve"> </w:t>
      </w:r>
      <w:r w:rsidR="00E059E7" w:rsidRPr="00871826">
        <w:rPr>
          <w:b/>
        </w:rPr>
        <w:t xml:space="preserve">obowiązuje </w:t>
      </w:r>
      <w:r w:rsidR="000E70A3" w:rsidRPr="00871826">
        <w:rPr>
          <w:b/>
        </w:rPr>
        <w:t>jedynie</w:t>
      </w:r>
      <w:r w:rsidR="00A6396C" w:rsidRPr="00871826">
        <w:rPr>
          <w:b/>
        </w:rPr>
        <w:t xml:space="preserve"> w</w:t>
      </w:r>
      <w:r w:rsidR="009F0A2A" w:rsidRPr="00871826">
        <w:rPr>
          <w:b/>
        </w:rPr>
        <w:t xml:space="preserve"> przypadku składania elektronicznych dokumentów </w:t>
      </w:r>
      <w:r w:rsidR="00E059E7" w:rsidRPr="00871826">
        <w:rPr>
          <w:b/>
        </w:rPr>
        <w:t xml:space="preserve">– </w:t>
      </w:r>
      <w:r w:rsidR="009F0A2A" w:rsidRPr="00871826">
        <w:rPr>
          <w:b/>
        </w:rPr>
        <w:t xml:space="preserve">powinny być one opatrzone przez wykonawcę bezpiecznym podpisem  </w:t>
      </w:r>
      <w:r w:rsidR="00A6396C" w:rsidRPr="00871826">
        <w:rPr>
          <w:b/>
        </w:rPr>
        <w:t>elektronicznym weryfikowanym za pomocą ważnego kwalifikowanego certyfikatu</w:t>
      </w:r>
      <w:r w:rsidR="00166910" w:rsidRPr="00871826">
        <w:t>.</w:t>
      </w:r>
    </w:p>
    <w:p w:rsidR="008421D0" w:rsidRPr="00F43B59" w:rsidRDefault="008421D0" w:rsidP="00F43B59">
      <w:pPr>
        <w:pStyle w:val="Nagwek2"/>
        <w:keepNext w:val="0"/>
        <w:numPr>
          <w:ilvl w:val="0"/>
          <w:numId w:val="13"/>
        </w:numPr>
        <w:tabs>
          <w:tab w:val="clear" w:pos="8505"/>
          <w:tab w:val="clear" w:pos="13608"/>
        </w:tabs>
        <w:spacing w:before="0"/>
        <w:rPr>
          <w:b w:val="0"/>
          <w:bCs w:val="0"/>
          <w:sz w:val="24"/>
          <w:szCs w:val="24"/>
        </w:rPr>
      </w:pPr>
      <w:r w:rsidRPr="00F43B59">
        <w:rPr>
          <w:b w:val="0"/>
          <w:bCs w:val="0"/>
          <w:sz w:val="24"/>
          <w:szCs w:val="24"/>
        </w:rPr>
        <w:t>We wszelkiej korespondencji dotyczącej niniejszego postępowania zaleca się wskazywać znak sprawy postępowania nadany przez Zamawiającego lub nazwę zamówienia nadaną przez Zamawiającego.</w:t>
      </w:r>
    </w:p>
    <w:p w:rsidR="008421D0" w:rsidRPr="00F43B59" w:rsidRDefault="008421D0" w:rsidP="00F43B59">
      <w:pPr>
        <w:pStyle w:val="Nagwek2"/>
        <w:numPr>
          <w:ilvl w:val="0"/>
          <w:numId w:val="13"/>
        </w:numPr>
        <w:tabs>
          <w:tab w:val="clear" w:pos="8505"/>
          <w:tab w:val="clear" w:pos="13608"/>
        </w:tabs>
        <w:spacing w:before="0"/>
        <w:rPr>
          <w:b w:val="0"/>
          <w:bCs w:val="0"/>
          <w:sz w:val="24"/>
          <w:szCs w:val="24"/>
        </w:rPr>
      </w:pPr>
      <w:r w:rsidRPr="00F43B59">
        <w:rPr>
          <w:b w:val="0"/>
          <w:bCs w:val="0"/>
          <w:sz w:val="24"/>
          <w:szCs w:val="24"/>
        </w:rPr>
        <w:t>Warunki uzyskania dodatkowych wyjaśnień dotyczących treści SIWZ:</w:t>
      </w:r>
    </w:p>
    <w:p w:rsidR="008421D0" w:rsidRPr="00F43B59" w:rsidRDefault="008421D0" w:rsidP="00F43B59">
      <w:pPr>
        <w:numPr>
          <w:ilvl w:val="0"/>
          <w:numId w:val="3"/>
        </w:numPr>
        <w:spacing w:line="360" w:lineRule="auto"/>
        <w:jc w:val="both"/>
        <w:outlineLvl w:val="0"/>
      </w:pPr>
      <w:r w:rsidRPr="00F43B59">
        <w:t>Wykonawca może zwrócić się do Zamawiającego o wyjaśnienie treści SIWZ zgodnie z art. 38 ust. 1, ust. 1a i ust. 1b ustawy.</w:t>
      </w:r>
    </w:p>
    <w:p w:rsidR="008421D0" w:rsidRPr="00F43B59" w:rsidRDefault="008421D0" w:rsidP="00F43B59">
      <w:pPr>
        <w:numPr>
          <w:ilvl w:val="0"/>
          <w:numId w:val="3"/>
        </w:numPr>
        <w:spacing w:line="360" w:lineRule="auto"/>
        <w:jc w:val="both"/>
        <w:outlineLvl w:val="0"/>
      </w:pPr>
      <w:r w:rsidRPr="00F43B59">
        <w:t xml:space="preserve">Wszelkie pytania dotyczące wyjaśnienia treści SIWZ powinny być wnoszone </w:t>
      </w:r>
      <w:r w:rsidRPr="00F43B59">
        <w:br/>
      </w:r>
      <w:r w:rsidRPr="00F43B59">
        <w:rPr>
          <w:b/>
          <w:bCs/>
        </w:rPr>
        <w:t xml:space="preserve">w formie faksu pod numer </w:t>
      </w:r>
      <w:r w:rsidR="00F7764A" w:rsidRPr="00F43B59">
        <w:rPr>
          <w:b/>
        </w:rPr>
        <w:t>12/ 617 96 53</w:t>
      </w:r>
      <w:r w:rsidR="00206ABB">
        <w:rPr>
          <w:b/>
        </w:rPr>
        <w:t xml:space="preserve"> </w:t>
      </w:r>
      <w:r w:rsidR="00BE067C" w:rsidRPr="00F63C16">
        <w:rPr>
          <w:b/>
        </w:rPr>
        <w:t>lub drogą elektroniczną</w:t>
      </w:r>
      <w:r w:rsidR="00BE067C" w:rsidRPr="00206ABB">
        <w:rPr>
          <w:b/>
          <w:color w:val="FF0000"/>
        </w:rPr>
        <w:t xml:space="preserve"> </w:t>
      </w:r>
      <w:r w:rsidR="00A6396C" w:rsidRPr="00871826">
        <w:rPr>
          <w:b/>
          <w:color w:val="FF0000"/>
        </w:rPr>
        <w:t>na adres</w:t>
      </w:r>
      <w:r w:rsidR="00BE067C" w:rsidRPr="00871826">
        <w:rPr>
          <w:b/>
          <w:color w:val="FF0000"/>
        </w:rPr>
        <w:t xml:space="preserve"> e-mail</w:t>
      </w:r>
      <w:r w:rsidR="00A6396C" w:rsidRPr="00871826">
        <w:rPr>
          <w:b/>
          <w:color w:val="FF0000"/>
        </w:rPr>
        <w:t>: i.sulkowska-sajdak@kssip.gov.pl</w:t>
      </w:r>
      <w:r w:rsidRPr="00F43B59">
        <w:t>, w języku polskim lub wraz z tłumaczeniem na język polski.</w:t>
      </w:r>
      <w:r w:rsidRPr="00F43B59">
        <w:rPr>
          <w:b/>
          <w:bCs/>
        </w:rPr>
        <w:t xml:space="preserve"> </w:t>
      </w:r>
      <w:r w:rsidRPr="00F43B59">
        <w:rPr>
          <w:bCs/>
        </w:rPr>
        <w:t>Zawsze dopuszczalna jest forma pisemna</w:t>
      </w:r>
      <w:r w:rsidRPr="00F43B59">
        <w:t>;</w:t>
      </w:r>
    </w:p>
    <w:p w:rsidR="008421D0" w:rsidRPr="00F43B59" w:rsidRDefault="008421D0" w:rsidP="00F43B59">
      <w:pPr>
        <w:numPr>
          <w:ilvl w:val="0"/>
          <w:numId w:val="3"/>
        </w:numPr>
        <w:spacing w:line="360" w:lineRule="auto"/>
        <w:jc w:val="both"/>
        <w:outlineLvl w:val="0"/>
      </w:pPr>
      <w:r w:rsidRPr="00F43B59">
        <w:t>Treść zapytań wraz z wyjaśnieniami Zamawiający przekazuje Wykonawcom, którym przekazał SIWZ, bez ujawniania źródła zapytania, a jeżeli specyfikacja jest udostępniana na stronie internetowej zamieszcza na tej stronie.</w:t>
      </w:r>
    </w:p>
    <w:p w:rsidR="008421D0" w:rsidRPr="00871826" w:rsidRDefault="008421D0" w:rsidP="00F43B5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360" w:lineRule="auto"/>
        <w:jc w:val="both"/>
        <w:outlineLvl w:val="0"/>
      </w:pPr>
      <w:r w:rsidRPr="00F43B59">
        <w:t xml:space="preserve">Ze strony Zamawiającego osobą uprawnioną do kontaktowania się z Wykonawcami jest </w:t>
      </w:r>
      <w:r w:rsidR="00F7764A" w:rsidRPr="00871826">
        <w:rPr>
          <w:color w:val="FF0000"/>
        </w:rPr>
        <w:t xml:space="preserve">Iwona Sułkowska – Sajdak, </w:t>
      </w:r>
      <w:proofErr w:type="spellStart"/>
      <w:r w:rsidR="00F7764A" w:rsidRPr="00871826">
        <w:rPr>
          <w:color w:val="FF0000"/>
        </w:rPr>
        <w:t>tel</w:t>
      </w:r>
      <w:proofErr w:type="spellEnd"/>
      <w:r w:rsidR="00F7764A" w:rsidRPr="00871826">
        <w:rPr>
          <w:color w:val="FF0000"/>
        </w:rPr>
        <w:t xml:space="preserve"> 12/ 617 96 55</w:t>
      </w:r>
    </w:p>
    <w:p w:rsidR="008421D0" w:rsidRPr="00F43B59" w:rsidRDefault="008421D0" w:rsidP="00F43B59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360" w:lineRule="auto"/>
        <w:jc w:val="both"/>
        <w:outlineLvl w:val="0"/>
      </w:pPr>
      <w:r w:rsidRPr="00F43B59">
        <w:t>Zamawiający informuje, że nie przewiduje zwoływania zebrania Wykonawców.</w:t>
      </w:r>
    </w:p>
    <w:p w:rsidR="008A1A3B" w:rsidRPr="00F43B59" w:rsidRDefault="008A1A3B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VIII.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Wymagania dotyczące wadium.</w:t>
      </w:r>
    </w:p>
    <w:p w:rsidR="008421D0" w:rsidRPr="00F43B59" w:rsidRDefault="008421D0" w:rsidP="00F43B59">
      <w:pPr>
        <w:spacing w:line="360" w:lineRule="auto"/>
        <w:jc w:val="both"/>
        <w:rPr>
          <w:bCs/>
        </w:rPr>
      </w:pPr>
      <w:r w:rsidRPr="00F43B59">
        <w:rPr>
          <w:bCs/>
        </w:rPr>
        <w:t>Zamawiający nie żąda od Wykonawców wniesienia wadium.</w:t>
      </w:r>
    </w:p>
    <w:p w:rsidR="008A1A3B" w:rsidRPr="00F43B59" w:rsidRDefault="008A1A3B" w:rsidP="00F43B59">
      <w:pPr>
        <w:spacing w:line="360" w:lineRule="auto"/>
        <w:jc w:val="both"/>
        <w:rPr>
          <w:bCs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IX.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Termin związania ofertą.</w:t>
      </w:r>
    </w:p>
    <w:p w:rsidR="008421D0" w:rsidRPr="00F43B59" w:rsidRDefault="008421D0" w:rsidP="00F43B59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2160"/>
        </w:tabs>
        <w:spacing w:line="360" w:lineRule="auto"/>
        <w:jc w:val="both"/>
        <w:outlineLvl w:val="0"/>
        <w:rPr>
          <w:bCs/>
        </w:rPr>
      </w:pPr>
      <w:r w:rsidRPr="00F43B59">
        <w:rPr>
          <w:bCs/>
        </w:rPr>
        <w:t xml:space="preserve">Wykonawca jest związany ofertą przez okres </w:t>
      </w:r>
      <w:r w:rsidR="00BD39C7" w:rsidRPr="00F43B59">
        <w:rPr>
          <w:bCs/>
        </w:rPr>
        <w:t xml:space="preserve"> </w:t>
      </w:r>
      <w:r w:rsidR="00A23E24" w:rsidRPr="00F43B59">
        <w:rPr>
          <w:b/>
          <w:bCs/>
        </w:rPr>
        <w:t>30</w:t>
      </w:r>
      <w:r w:rsidRPr="00F43B59">
        <w:rPr>
          <w:b/>
        </w:rPr>
        <w:t xml:space="preserve"> dni</w:t>
      </w:r>
      <w:r w:rsidRPr="00F43B59">
        <w:rPr>
          <w:bCs/>
        </w:rPr>
        <w:t>.</w:t>
      </w:r>
    </w:p>
    <w:p w:rsidR="008421D0" w:rsidRPr="00F43B59" w:rsidRDefault="008421D0" w:rsidP="00F43B59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2160"/>
        </w:tabs>
        <w:spacing w:line="360" w:lineRule="auto"/>
        <w:jc w:val="both"/>
        <w:outlineLvl w:val="0"/>
        <w:rPr>
          <w:bCs/>
        </w:rPr>
      </w:pPr>
      <w:r w:rsidRPr="00F43B59">
        <w:t>Bieg terminu związania ofertą rozpoczyna się wraz z upływem terminu składania ofert.</w:t>
      </w:r>
    </w:p>
    <w:p w:rsidR="00FD1CFA" w:rsidRPr="00F43B59" w:rsidRDefault="00FD1CFA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t>Rozdział X.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Opis przygotowania oferty.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lastRenderedPageBreak/>
        <w:t>Wykonawca przygotowuje i przedstawia ofertę zgodnie z opisem określonym w SIWZ.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Treść oferty musi odpowiadać treści SIWZ.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Ofertę należy złożyć, pod rygorem nieważności, w formie pisemnej.</w:t>
      </w:r>
    </w:p>
    <w:p w:rsidR="00C03DA2" w:rsidRPr="00F43B59" w:rsidRDefault="00C03DA2" w:rsidP="00F43B59">
      <w:pPr>
        <w:pStyle w:val="Numerowanie"/>
        <w:numPr>
          <w:ilvl w:val="0"/>
          <w:numId w:val="15"/>
        </w:numPr>
        <w:spacing w:line="360" w:lineRule="auto"/>
        <w:rPr>
          <w:szCs w:val="24"/>
        </w:rPr>
      </w:pPr>
      <w:r w:rsidRPr="00F43B59">
        <w:rPr>
          <w:szCs w:val="24"/>
        </w:rPr>
        <w:t>Wykonawca ma prawo złożyć tylko jedną ofertę na określoną część zamówienia. Oferty Wykonawcy, który złoży więcej niż jedną ofertę na tę samą część zamówienia, zostaną uznane za niezgodne z ustawą i odrzucone.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jc w:val="left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Postępowanie o udzielenie zamówienia prowadzi się w języku polskim. </w:t>
      </w:r>
      <w:r w:rsidR="002C4FBD" w:rsidRPr="00F43B59">
        <w:rPr>
          <w:noProof w:val="0"/>
          <w:szCs w:val="24"/>
        </w:rPr>
        <w:t>Zamawiający nie wyraża zgody na złożenie oferty, oświadczeń i innych dokumentów w innym języku niż język polski, bez tłumaczenia na język polski w oryginale lub kopii poświadczonej za zgodność z oryginałem przez Wykonawcę, z uw</w:t>
      </w:r>
      <w:r w:rsidR="00044541" w:rsidRPr="00F43B59">
        <w:rPr>
          <w:noProof w:val="0"/>
          <w:szCs w:val="24"/>
        </w:rPr>
        <w:t xml:space="preserve">zględnieniem zapisów rozdziału </w:t>
      </w:r>
      <w:r w:rsidR="002C4FBD" w:rsidRPr="00F43B59">
        <w:rPr>
          <w:noProof w:val="0"/>
          <w:szCs w:val="24"/>
        </w:rPr>
        <w:t>VI SIWZ.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Zamawiający dopuszcza, aby Wykonawca sporządził ofertę wraz z załącznikami </w:t>
      </w:r>
      <w:r w:rsidR="00662AC3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 xml:space="preserve">na własnych formularzach pod warunkiem, że ich treść odpowiadać będzie warunkom określonym przez Zamawiającego w SIWZ oraz warunkom określonym w ustawie </w:t>
      </w:r>
      <w:r w:rsidR="004D3BA8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>oraz w aktach wykonawczych wydanych na jej podstawie.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Załącznikiem nr </w:t>
      </w:r>
      <w:r w:rsidR="00E53488" w:rsidRPr="00F43B59">
        <w:rPr>
          <w:noProof w:val="0"/>
          <w:szCs w:val="24"/>
        </w:rPr>
        <w:t>2</w:t>
      </w:r>
      <w:r w:rsidRPr="00F43B59">
        <w:rPr>
          <w:noProof w:val="0"/>
          <w:szCs w:val="24"/>
        </w:rPr>
        <w:t xml:space="preserve"> do SIWZ jest formularz ofertowy o nazwie „OFERTA”, który jest drukiem do ewentualnego wykorzystania przez Wykonawcę składającego ofertę.</w:t>
      </w:r>
    </w:p>
    <w:p w:rsidR="008421D0" w:rsidRPr="00F43B59" w:rsidRDefault="00F6273B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Załącznikiem nr </w:t>
      </w:r>
      <w:r w:rsidR="00E53488" w:rsidRPr="00F43B59">
        <w:rPr>
          <w:noProof w:val="0"/>
          <w:szCs w:val="24"/>
        </w:rPr>
        <w:t>3</w:t>
      </w:r>
      <w:r w:rsidR="008421D0" w:rsidRPr="00F43B59">
        <w:rPr>
          <w:noProof w:val="0"/>
          <w:szCs w:val="24"/>
        </w:rPr>
        <w:t xml:space="preserve"> do SIWZ jest formularz o nazwie „Oświadczenie z art. 22 ust. 1 ustawy Prawo zamówień publicznych”, który jest drukiem do ewentualnego wykorzystania przez Wykonawcę składającego ofertę.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Załącznikiem nr </w:t>
      </w:r>
      <w:r w:rsidR="00E53488" w:rsidRPr="00F43B59">
        <w:rPr>
          <w:noProof w:val="0"/>
          <w:szCs w:val="24"/>
        </w:rPr>
        <w:t>4</w:t>
      </w:r>
      <w:r w:rsidRPr="00F43B59">
        <w:rPr>
          <w:noProof w:val="0"/>
          <w:szCs w:val="24"/>
        </w:rPr>
        <w:t xml:space="preserve"> do SIWZ jest formularz o nazwie „Oświadczenie o braku podstaw do wykluczenia”, który jest drukiem do ewentualnego wykorzystania przez Wykonawcę składającego ofertę.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Załącznikiem nr </w:t>
      </w:r>
      <w:r w:rsidR="005222A9">
        <w:rPr>
          <w:noProof w:val="0"/>
          <w:szCs w:val="24"/>
        </w:rPr>
        <w:t>4a</w:t>
      </w:r>
      <w:r w:rsidRPr="00F43B59">
        <w:rPr>
          <w:noProof w:val="0"/>
          <w:szCs w:val="24"/>
        </w:rPr>
        <w:t xml:space="preserve"> do SIWZ jest formularz o nazwie „Oświadczenie osoby fizycznej”, który jest drukiem do ewentualnego wykorzystania przez Wykonawcę składającego ofertę.</w:t>
      </w:r>
    </w:p>
    <w:p w:rsidR="00831F0B" w:rsidRPr="00F43B59" w:rsidRDefault="00B55243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>
        <w:rPr>
          <w:noProof w:val="0"/>
          <w:szCs w:val="24"/>
        </w:rPr>
        <w:t>Załącznikiem nr 5</w:t>
      </w:r>
      <w:r w:rsidR="00831F0B" w:rsidRPr="00F43B59">
        <w:rPr>
          <w:noProof w:val="0"/>
          <w:szCs w:val="24"/>
        </w:rPr>
        <w:t xml:space="preserve"> do SIWZ jest formularz o nazwie „Wykaz osób, które będą uczestniczyć w wykonywaniu zamówienia”, który jest drukiem do ewentualnego wykorzystania przez Wykonawcę składającego ofertę.</w:t>
      </w:r>
    </w:p>
    <w:p w:rsidR="008421D0" w:rsidRPr="00F43B59" w:rsidRDefault="008421D0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Formularz ofertowy „Oferta”</w:t>
      </w:r>
      <w:r w:rsidR="00BD2595" w:rsidRPr="00F43B59">
        <w:rPr>
          <w:noProof w:val="0"/>
          <w:szCs w:val="24"/>
        </w:rPr>
        <w:t xml:space="preserve"> (załącznik nr 2</w:t>
      </w:r>
      <w:r w:rsidRPr="00F43B59">
        <w:rPr>
          <w:noProof w:val="0"/>
          <w:szCs w:val="24"/>
        </w:rPr>
        <w:t xml:space="preserve"> do SIWZ</w:t>
      </w:r>
      <w:r w:rsidR="00F90DB6" w:rsidRPr="00F43B59">
        <w:rPr>
          <w:noProof w:val="0"/>
          <w:szCs w:val="24"/>
        </w:rPr>
        <w:t xml:space="preserve">) musi być złożony w </w:t>
      </w:r>
      <w:r w:rsidR="00F90DB6" w:rsidRPr="00F43B59">
        <w:rPr>
          <w:b/>
          <w:bCs/>
          <w:noProof w:val="0"/>
          <w:szCs w:val="24"/>
        </w:rPr>
        <w:t xml:space="preserve">oryginale </w:t>
      </w:r>
      <w:r w:rsidR="00F90DB6" w:rsidRPr="00F43B59">
        <w:rPr>
          <w:b/>
          <w:bCs/>
          <w:noProof w:val="0"/>
          <w:szCs w:val="24"/>
        </w:rPr>
        <w:br/>
        <w:t xml:space="preserve">i podpisany przez </w:t>
      </w:r>
      <w:r w:rsidR="00F90DB6" w:rsidRPr="00F43B59">
        <w:rPr>
          <w:b/>
          <w:bCs/>
          <w:szCs w:val="24"/>
        </w:rPr>
        <w:t>osobę/osoby uprawnioną/uprawnione do reprezentowania wykonawcy</w:t>
      </w:r>
      <w:r w:rsidR="00F90DB6" w:rsidRPr="00F43B59">
        <w:rPr>
          <w:noProof w:val="0"/>
          <w:szCs w:val="24"/>
        </w:rPr>
        <w:t xml:space="preserve">, </w:t>
      </w:r>
      <w:r w:rsidRPr="00F43B59">
        <w:rPr>
          <w:noProof w:val="0"/>
          <w:szCs w:val="24"/>
        </w:rPr>
        <w:t>formularz „Oświadczenie z art. 22 ust. 1 ustawy Prawo zamó</w:t>
      </w:r>
      <w:r w:rsidR="00B55243">
        <w:rPr>
          <w:noProof w:val="0"/>
          <w:szCs w:val="24"/>
        </w:rPr>
        <w:t>wień publicznych”</w:t>
      </w:r>
      <w:r w:rsidRPr="00F43B59">
        <w:rPr>
          <w:noProof w:val="0"/>
          <w:szCs w:val="24"/>
        </w:rPr>
        <w:t xml:space="preserve">, </w:t>
      </w:r>
      <w:r w:rsidR="00CC1BB4" w:rsidRPr="00F43B59">
        <w:rPr>
          <w:noProof w:val="0"/>
          <w:szCs w:val="24"/>
        </w:rPr>
        <w:t xml:space="preserve"> musi </w:t>
      </w:r>
      <w:r w:rsidRPr="00F43B59">
        <w:rPr>
          <w:noProof w:val="0"/>
          <w:szCs w:val="24"/>
        </w:rPr>
        <w:t xml:space="preserve">być złożone w </w:t>
      </w:r>
      <w:r w:rsidR="00CC1BB4" w:rsidRPr="00F43B59">
        <w:rPr>
          <w:b/>
          <w:szCs w:val="24"/>
        </w:rPr>
        <w:t xml:space="preserve">oryginale </w:t>
      </w:r>
      <w:r w:rsidR="00CC1BB4" w:rsidRPr="00F43B59">
        <w:rPr>
          <w:szCs w:val="24"/>
        </w:rPr>
        <w:t>lub</w:t>
      </w:r>
      <w:r w:rsidR="00CC1BB4" w:rsidRPr="00F43B59">
        <w:rPr>
          <w:b/>
          <w:szCs w:val="24"/>
        </w:rPr>
        <w:t xml:space="preserve"> </w:t>
      </w:r>
      <w:r w:rsidR="00CC1BB4" w:rsidRPr="00F43B59">
        <w:rPr>
          <w:b/>
          <w:bCs/>
          <w:szCs w:val="24"/>
        </w:rPr>
        <w:t>kopii</w:t>
      </w:r>
      <w:r w:rsidR="00CC1BB4" w:rsidRPr="00F43B59">
        <w:rPr>
          <w:b/>
          <w:szCs w:val="24"/>
        </w:rPr>
        <w:t xml:space="preserve"> (odpisie) poświadczonej(-ym) notarialnie. Oryginał oświadczenia musi być podpisany przez Wykonawcę</w:t>
      </w:r>
      <w:r w:rsidRPr="00F43B59">
        <w:rPr>
          <w:noProof w:val="0"/>
          <w:szCs w:val="24"/>
        </w:rPr>
        <w:t xml:space="preserve">, zaś </w:t>
      </w:r>
      <w:r w:rsidRPr="00F43B59">
        <w:rPr>
          <w:noProof w:val="0"/>
          <w:szCs w:val="24"/>
        </w:rPr>
        <w:lastRenderedPageBreak/>
        <w:t xml:space="preserve">formularz o nazwie „Oświadczenie o braku podstaw do wykluczenia” (załącznik nr </w:t>
      </w:r>
      <w:r w:rsidR="00BD2595" w:rsidRPr="00F43B59">
        <w:rPr>
          <w:noProof w:val="0"/>
          <w:szCs w:val="24"/>
        </w:rPr>
        <w:t>4</w:t>
      </w:r>
      <w:r w:rsidRPr="00F43B59">
        <w:rPr>
          <w:noProof w:val="0"/>
          <w:szCs w:val="24"/>
        </w:rPr>
        <w:t xml:space="preserve"> do SIWZ) oraz formularz o nazwie „Oświadczenie osób fizycznych” (załącznik nr </w:t>
      </w:r>
      <w:r w:rsidR="00E36D64">
        <w:rPr>
          <w:noProof w:val="0"/>
          <w:szCs w:val="24"/>
        </w:rPr>
        <w:t>4a</w:t>
      </w:r>
      <w:r w:rsidRPr="00F43B59">
        <w:rPr>
          <w:noProof w:val="0"/>
          <w:szCs w:val="24"/>
        </w:rPr>
        <w:t xml:space="preserve"> do SIWZ)</w:t>
      </w:r>
      <w:r w:rsidR="00A71D8B" w:rsidRPr="00F43B59">
        <w:rPr>
          <w:noProof w:val="0"/>
          <w:szCs w:val="24"/>
        </w:rPr>
        <w:t xml:space="preserve"> i formularz o nazwie „Wykaz osób</w:t>
      </w:r>
      <w:r w:rsidR="00A357AB" w:rsidRPr="00F43B59">
        <w:rPr>
          <w:noProof w:val="0"/>
          <w:szCs w:val="24"/>
        </w:rPr>
        <w:t>, które będą uczestniczyć w wykonywaniu zamówienia</w:t>
      </w:r>
      <w:r w:rsidR="00E36D64">
        <w:rPr>
          <w:noProof w:val="0"/>
          <w:szCs w:val="24"/>
        </w:rPr>
        <w:t>” (załącznik nr 5</w:t>
      </w:r>
      <w:r w:rsidR="00A71D8B" w:rsidRPr="00F43B59">
        <w:rPr>
          <w:noProof w:val="0"/>
          <w:szCs w:val="24"/>
        </w:rPr>
        <w:t xml:space="preserve"> do SIWZ)</w:t>
      </w:r>
      <w:r w:rsidRPr="00F43B59">
        <w:rPr>
          <w:noProof w:val="0"/>
          <w:szCs w:val="24"/>
        </w:rPr>
        <w:t xml:space="preserve"> muszą być złożone w </w:t>
      </w:r>
      <w:r w:rsidRPr="00F43B59">
        <w:rPr>
          <w:b/>
          <w:bCs/>
          <w:noProof w:val="0"/>
          <w:szCs w:val="24"/>
        </w:rPr>
        <w:t xml:space="preserve">oryginale lub kopii dokumentu </w:t>
      </w:r>
      <w:r w:rsidRPr="00F43B59">
        <w:rPr>
          <w:b/>
          <w:bCs/>
          <w:szCs w:val="24"/>
        </w:rPr>
        <w:t>poświadczonej za zgodność z oryginałem przez os</w:t>
      </w:r>
      <w:r w:rsidR="00245493" w:rsidRPr="00F43B59">
        <w:rPr>
          <w:b/>
          <w:bCs/>
          <w:szCs w:val="24"/>
        </w:rPr>
        <w:t xml:space="preserve">obę/osoby uprawnioną/uprawnione </w:t>
      </w:r>
      <w:r w:rsidRPr="00F43B59">
        <w:rPr>
          <w:b/>
          <w:bCs/>
          <w:szCs w:val="24"/>
        </w:rPr>
        <w:t>do reprezentowania wykonawcy.</w:t>
      </w:r>
    </w:p>
    <w:p w:rsidR="008421D0" w:rsidRPr="00F43B59" w:rsidRDefault="00DE2FE3" w:rsidP="00F43B59">
      <w:pPr>
        <w:pStyle w:val="Numerowanie"/>
        <w:numPr>
          <w:ilvl w:val="0"/>
          <w:numId w:val="15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Oferta zawiera:</w:t>
      </w:r>
    </w:p>
    <w:p w:rsidR="00A35281" w:rsidRPr="00F43B59" w:rsidRDefault="00A35281" w:rsidP="00F43B59">
      <w:pPr>
        <w:pStyle w:val="Numerowanie"/>
        <w:numPr>
          <w:ilvl w:val="0"/>
          <w:numId w:val="9"/>
        </w:numPr>
        <w:spacing w:line="360" w:lineRule="auto"/>
        <w:rPr>
          <w:noProof w:val="0"/>
          <w:szCs w:val="24"/>
        </w:rPr>
      </w:pPr>
      <w:r w:rsidRPr="00F43B59">
        <w:rPr>
          <w:szCs w:val="24"/>
        </w:rPr>
        <w:t>łączną ryczałtową cenę brutto w złotych oferty</w:t>
      </w:r>
      <w:r w:rsidR="00811E4C" w:rsidRPr="00871826">
        <w:rPr>
          <w:szCs w:val="24"/>
        </w:rPr>
        <w:t>,</w:t>
      </w:r>
      <w:r w:rsidRPr="00F43B59">
        <w:rPr>
          <w:szCs w:val="24"/>
        </w:rPr>
        <w:t xml:space="preserve"> oddziel</w:t>
      </w:r>
      <w:r w:rsidR="00677285" w:rsidRPr="00F43B59">
        <w:rPr>
          <w:szCs w:val="24"/>
        </w:rPr>
        <w:t xml:space="preserve">nie cenę </w:t>
      </w:r>
      <w:r w:rsidR="00811E4C" w:rsidRPr="00811E4C">
        <w:rPr>
          <w:szCs w:val="24"/>
          <w:highlight w:val="yellow"/>
        </w:rPr>
        <w:t>ryczałtową netto</w:t>
      </w:r>
      <w:r w:rsidR="00811E4C">
        <w:rPr>
          <w:szCs w:val="24"/>
        </w:rPr>
        <w:t xml:space="preserve"> </w:t>
      </w:r>
      <w:r w:rsidR="009C4D98">
        <w:rPr>
          <w:szCs w:val="24"/>
        </w:rPr>
        <w:t>za każdy miesią</w:t>
      </w:r>
      <w:r w:rsidR="007A7BDA">
        <w:rPr>
          <w:szCs w:val="24"/>
        </w:rPr>
        <w:t xml:space="preserve"> </w:t>
      </w:r>
      <w:r w:rsidR="007A7BDA" w:rsidRPr="007A7BDA">
        <w:rPr>
          <w:szCs w:val="24"/>
          <w:highlight w:val="yellow"/>
        </w:rPr>
        <w:t xml:space="preserve">stawkę VAT oraz cenę </w:t>
      </w:r>
      <w:r w:rsidR="007A7BDA" w:rsidRPr="00811E4C">
        <w:rPr>
          <w:szCs w:val="24"/>
          <w:highlight w:val="yellow"/>
        </w:rPr>
        <w:t>netto</w:t>
      </w:r>
      <w:r w:rsidR="00811E4C" w:rsidRPr="00811E4C">
        <w:rPr>
          <w:szCs w:val="24"/>
          <w:highlight w:val="yellow"/>
        </w:rPr>
        <w:t xml:space="preserve"> za każdy miesiąc</w:t>
      </w:r>
      <w:r w:rsidR="00677285" w:rsidRPr="00F43B59">
        <w:rPr>
          <w:szCs w:val="24"/>
        </w:rPr>
        <w:t>.</w:t>
      </w:r>
    </w:p>
    <w:p w:rsidR="008421D0" w:rsidRPr="00F43B59" w:rsidRDefault="008421D0" w:rsidP="00F43B59">
      <w:pPr>
        <w:pStyle w:val="Numerowanie"/>
        <w:numPr>
          <w:ilvl w:val="0"/>
          <w:numId w:val="9"/>
        </w:numPr>
        <w:spacing w:line="360" w:lineRule="auto"/>
        <w:rPr>
          <w:szCs w:val="24"/>
        </w:rPr>
      </w:pPr>
      <w:r w:rsidRPr="00F43B59">
        <w:rPr>
          <w:noProof w:val="0"/>
          <w:szCs w:val="24"/>
        </w:rPr>
        <w:t xml:space="preserve">termin wykonania zamówienia, np. poprzez akceptację terminu </w:t>
      </w:r>
      <w:r w:rsidR="00C71AE9" w:rsidRPr="00F43B59">
        <w:rPr>
          <w:noProof w:val="0"/>
          <w:szCs w:val="24"/>
        </w:rPr>
        <w:t>wykonani</w:t>
      </w:r>
      <w:r w:rsidRPr="00F43B59">
        <w:rPr>
          <w:noProof w:val="0"/>
          <w:szCs w:val="24"/>
        </w:rPr>
        <w:t>a zamówienia określonego w Rozdziale IV SIWZ;</w:t>
      </w:r>
    </w:p>
    <w:p w:rsidR="008421D0" w:rsidRPr="00F43B59" w:rsidRDefault="008421D0" w:rsidP="00F43B59">
      <w:pPr>
        <w:pStyle w:val="Numerowanie"/>
        <w:numPr>
          <w:ilvl w:val="0"/>
          <w:numId w:val="9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warunki płatności </w:t>
      </w:r>
      <w:r w:rsidRPr="00F43B59">
        <w:rPr>
          <w:szCs w:val="24"/>
        </w:rPr>
        <w:t>za realizowanie zamówienia, np. poprzez</w:t>
      </w:r>
      <w:r w:rsidRPr="00F43B59">
        <w:rPr>
          <w:noProof w:val="0"/>
          <w:szCs w:val="24"/>
        </w:rPr>
        <w:t xml:space="preserve"> akceptację warunków płatności za zrealizowanie przedmiotu zamówienia określonych w SIWZ;</w:t>
      </w:r>
      <w:r w:rsidRPr="00F43B59">
        <w:rPr>
          <w:szCs w:val="24"/>
        </w:rPr>
        <w:t xml:space="preserve"> </w:t>
      </w:r>
    </w:p>
    <w:p w:rsidR="008421D0" w:rsidRPr="00F43B59" w:rsidRDefault="008421D0" w:rsidP="00F43B59">
      <w:pPr>
        <w:pStyle w:val="Numerowanie"/>
        <w:numPr>
          <w:ilvl w:val="0"/>
          <w:numId w:val="9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załączone oświadczenie Wykonawcy o spełnieniu warunków udziału </w:t>
      </w:r>
      <w:r w:rsidR="00CF58AD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>w przedmiotowym postępowaniu oraz dokumenty</w:t>
      </w:r>
      <w:r w:rsidR="00EE77A5" w:rsidRPr="00F43B59">
        <w:rPr>
          <w:noProof w:val="0"/>
          <w:szCs w:val="24"/>
        </w:rPr>
        <w:t xml:space="preserve"> </w:t>
      </w:r>
      <w:r w:rsidRPr="00F43B59">
        <w:rPr>
          <w:noProof w:val="0"/>
          <w:szCs w:val="24"/>
        </w:rPr>
        <w:t>opisane w Rozdziale VI SIWZ;</w:t>
      </w:r>
    </w:p>
    <w:p w:rsidR="008421D0" w:rsidRPr="00F43B59" w:rsidRDefault="008421D0" w:rsidP="00F43B59">
      <w:pPr>
        <w:pStyle w:val="Numerowanie"/>
        <w:numPr>
          <w:ilvl w:val="0"/>
          <w:numId w:val="9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stosowny dokument,  np. pełnomocnictwo (upoważnienie) (jeżeli dotyczy);</w:t>
      </w:r>
    </w:p>
    <w:p w:rsidR="008421D0" w:rsidRPr="00F43B59" w:rsidRDefault="008421D0" w:rsidP="00F43B59">
      <w:pPr>
        <w:pStyle w:val="Numerowanie"/>
        <w:numPr>
          <w:ilvl w:val="0"/>
          <w:numId w:val="9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wskazanie przez Wykonawcę części zamówienia, której wykonanie powierzy podwykonawcom (jeżeli dotyczy);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Jeżeli osoba podpisująca ofertę i składająca, w imieniu Wykonawcy, oświadczenia i inne pisma, nie jest osob</w:t>
      </w:r>
      <w:r w:rsidR="00935F64" w:rsidRPr="00F43B59">
        <w:rPr>
          <w:szCs w:val="24"/>
        </w:rPr>
        <w:t>ą</w:t>
      </w:r>
      <w:r w:rsidRPr="00F43B59">
        <w:rPr>
          <w:szCs w:val="24"/>
        </w:rPr>
        <w:t xml:space="preserve"> upoważnioną na podstawie aktualnego odpisu z właściwego rejestru albo innego dokumentu załączonego do oferty, Wykonawca zobowiązany jest przedstawić stosowne </w:t>
      </w:r>
      <w:r w:rsidRPr="00F43B59">
        <w:rPr>
          <w:b/>
          <w:szCs w:val="24"/>
        </w:rPr>
        <w:t>Pełnomocnictwo.</w:t>
      </w:r>
      <w:r w:rsidRPr="00F43B59">
        <w:rPr>
          <w:szCs w:val="24"/>
        </w:rPr>
        <w:t xml:space="preserve"> </w:t>
      </w:r>
    </w:p>
    <w:p w:rsidR="008421D0" w:rsidRPr="00F43B59" w:rsidRDefault="008421D0" w:rsidP="00F43B59">
      <w:pPr>
        <w:pStyle w:val="Tekstpodstawowy2"/>
        <w:ind w:left="397"/>
        <w:outlineLvl w:val="0"/>
        <w:rPr>
          <w:b/>
          <w:szCs w:val="24"/>
        </w:rPr>
      </w:pPr>
      <w:r w:rsidRPr="00F43B59">
        <w:rPr>
          <w:szCs w:val="24"/>
        </w:rPr>
        <w:t xml:space="preserve">Pełnomocnictwo musi być załączone w </w:t>
      </w:r>
      <w:r w:rsidRPr="00F43B59">
        <w:rPr>
          <w:b/>
          <w:szCs w:val="24"/>
        </w:rPr>
        <w:t>oryginale</w:t>
      </w:r>
      <w:r w:rsidRPr="00F43B59">
        <w:rPr>
          <w:szCs w:val="24"/>
        </w:rPr>
        <w:t xml:space="preserve"> i wystawione przez osobę/osoby reprezentującą/reprezentujące Wykonawcę albo załączone jako </w:t>
      </w:r>
      <w:r w:rsidRPr="00F43B59">
        <w:rPr>
          <w:b/>
          <w:szCs w:val="24"/>
        </w:rPr>
        <w:t>kopia (odpis) poświadczona(-y) notarialnie.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Zamawiający nie ogranicza możliwości powierzenia jakiejkolwiek części zamówienia podwykonawcom według wyboru Wykonawcy</w:t>
      </w:r>
      <w:r w:rsidR="00935F64" w:rsidRPr="00F43B59">
        <w:rPr>
          <w:szCs w:val="24"/>
        </w:rPr>
        <w:t>, jednakże:</w:t>
      </w:r>
    </w:p>
    <w:p w:rsidR="008421D0" w:rsidRPr="00F43B59" w:rsidRDefault="008421D0" w:rsidP="00F43B59">
      <w:pPr>
        <w:pStyle w:val="Tekstpodstawowy2"/>
        <w:ind w:left="1080" w:hanging="683"/>
        <w:outlineLvl w:val="0"/>
        <w:rPr>
          <w:szCs w:val="24"/>
        </w:rPr>
      </w:pPr>
      <w:r w:rsidRPr="00F43B59">
        <w:rPr>
          <w:szCs w:val="24"/>
        </w:rPr>
        <w:t>1</w:t>
      </w:r>
      <w:r w:rsidR="00023751" w:rsidRPr="00F43B59">
        <w:rPr>
          <w:szCs w:val="24"/>
        </w:rPr>
        <w:t>6</w:t>
      </w:r>
      <w:r w:rsidRPr="00F43B59">
        <w:rPr>
          <w:szCs w:val="24"/>
        </w:rPr>
        <w:t xml:space="preserve">.1. Zamawiający żąda wskazania przez Wykonawcę w ofercie części zamówienia, której wykonanie powierzy podwykonawcom. </w:t>
      </w:r>
    </w:p>
    <w:p w:rsidR="008421D0" w:rsidRPr="00F43B59" w:rsidRDefault="008421D0" w:rsidP="00F43B59">
      <w:pPr>
        <w:pStyle w:val="Tekstpodstawowy2"/>
        <w:ind w:left="1080" w:hanging="683"/>
        <w:outlineLvl w:val="0"/>
        <w:rPr>
          <w:szCs w:val="24"/>
        </w:rPr>
      </w:pPr>
      <w:r w:rsidRPr="00F43B59">
        <w:rPr>
          <w:szCs w:val="24"/>
        </w:rPr>
        <w:t>1</w:t>
      </w:r>
      <w:r w:rsidR="00023751" w:rsidRPr="00F43B59">
        <w:rPr>
          <w:szCs w:val="24"/>
        </w:rPr>
        <w:t>6</w:t>
      </w:r>
      <w:r w:rsidRPr="00F43B59">
        <w:rPr>
          <w:szCs w:val="24"/>
        </w:rPr>
        <w:t>.2.  W przypadku braku wskazania przez Wykonawcę w ofercie części zamówienia, której wykonanie powierzy podwykonawcom, Zamawiający uzna, że wykonawca nie powierzy podwykonawcom wykonania żadnej części zamówienia.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lastRenderedPageBreak/>
        <w:t>W przypadku złożenia jednej oferty przez dwóch lub więcej Wykonawców (oferta łączna) jako wspólnie ubiegających się o udzielenie zamówienia, warunkiem jest, aby taka oferta spełniała następujące wymagania:</w:t>
      </w:r>
    </w:p>
    <w:p w:rsidR="008421D0" w:rsidRPr="00F43B59" w:rsidRDefault="008421D0" w:rsidP="00F43B59">
      <w:pPr>
        <w:pStyle w:val="Numerowanie"/>
        <w:numPr>
          <w:ilvl w:val="1"/>
          <w:numId w:val="18"/>
        </w:numPr>
        <w:tabs>
          <w:tab w:val="clear" w:pos="877"/>
          <w:tab w:val="num" w:pos="1080"/>
        </w:tabs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wskazanie podmiotów w rozumieniu art. 23 ustawy (nazwy i adresy);</w:t>
      </w:r>
    </w:p>
    <w:p w:rsidR="008421D0" w:rsidRPr="00F43B59" w:rsidRDefault="008421D0" w:rsidP="00F43B59">
      <w:pPr>
        <w:pStyle w:val="Numerowanie"/>
        <w:numPr>
          <w:ilvl w:val="1"/>
          <w:numId w:val="18"/>
        </w:numPr>
        <w:tabs>
          <w:tab w:val="clear" w:pos="877"/>
          <w:tab w:val="num" w:pos="1080"/>
        </w:tabs>
        <w:spacing w:line="360" w:lineRule="auto"/>
        <w:ind w:left="1080" w:hanging="683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Wykonawcy występujący wspólnie, na podstawie art. 23 ust. 1 ustawy, zgodnie </w:t>
      </w:r>
      <w:r w:rsidR="00023751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 xml:space="preserve">z art. 23 ust. 2 ustawy, ustanawiają pełnomocnika do reprezentowania ich </w:t>
      </w:r>
      <w:r w:rsidR="00023751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>w postępowaniu o udzielenie zamówienia albo do reprezentowania w postępowaniu i zawarcia umowy w sprawie zamówienia publicznego;</w:t>
      </w:r>
    </w:p>
    <w:p w:rsidR="008421D0" w:rsidRPr="00F43B59" w:rsidRDefault="008421D0" w:rsidP="00F43B59">
      <w:pPr>
        <w:pStyle w:val="Numerowanie"/>
        <w:numPr>
          <w:ilvl w:val="1"/>
          <w:numId w:val="18"/>
        </w:numPr>
        <w:tabs>
          <w:tab w:val="clear" w:pos="877"/>
          <w:tab w:val="num" w:pos="1080"/>
        </w:tabs>
        <w:spacing w:line="360" w:lineRule="auto"/>
        <w:ind w:left="1080" w:hanging="683"/>
        <w:rPr>
          <w:noProof w:val="0"/>
          <w:szCs w:val="24"/>
        </w:rPr>
      </w:pPr>
      <w:r w:rsidRPr="00F43B59">
        <w:rPr>
          <w:noProof w:val="0"/>
          <w:szCs w:val="24"/>
        </w:rPr>
        <w:t>Wykonawcy występujący wspólnie muszą załączyć do oferty pełnomocnictwo do reprezentowania ich w postępowaniu o udzielenie zamówienia albo do reprezentowania w postępowaniu i zawarcia umowy w sprawie zamówienia publicznego. D</w:t>
      </w:r>
      <w:r w:rsidRPr="00F43B59">
        <w:rPr>
          <w:szCs w:val="24"/>
        </w:rPr>
        <w:t xml:space="preserve">okument ustanawiający Pełnomocnika, musi być załączony do oferty w formie pisemnej (na piśmie) - </w:t>
      </w:r>
      <w:r w:rsidRPr="00F43B59">
        <w:rPr>
          <w:b/>
          <w:bCs/>
          <w:noProof w:val="0"/>
          <w:szCs w:val="24"/>
        </w:rPr>
        <w:t>oryginał</w:t>
      </w:r>
      <w:r w:rsidRPr="00F43B59">
        <w:rPr>
          <w:noProof w:val="0"/>
          <w:szCs w:val="24"/>
        </w:rPr>
        <w:t xml:space="preserve"> </w:t>
      </w:r>
      <w:r w:rsidRPr="00F43B59">
        <w:rPr>
          <w:b/>
          <w:bCs/>
          <w:noProof w:val="0"/>
          <w:szCs w:val="24"/>
        </w:rPr>
        <w:t xml:space="preserve">dokumentu </w:t>
      </w:r>
      <w:r w:rsidRPr="00F43B59">
        <w:rPr>
          <w:szCs w:val="24"/>
        </w:rPr>
        <w:t xml:space="preserve">wystawiony przez osoby reprezentujące Wykonawców występujących wspólnie albo załącznony jako </w:t>
      </w:r>
      <w:r w:rsidRPr="00F43B59">
        <w:rPr>
          <w:b/>
          <w:bCs/>
          <w:noProof w:val="0"/>
          <w:szCs w:val="24"/>
        </w:rPr>
        <w:t>kopia (odpis) poświadczona(-y) notarialnie</w:t>
      </w:r>
      <w:r w:rsidRPr="00F43B59">
        <w:rPr>
          <w:noProof w:val="0"/>
          <w:szCs w:val="24"/>
        </w:rPr>
        <w:t>;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Oferta powinna być czytelna, napisana pismem maszynowym, komputerowym, przy użyciu innej trwałej techniki lub odręcznie oraz podpisana przez:</w:t>
      </w:r>
    </w:p>
    <w:p w:rsidR="008421D0" w:rsidRPr="00F43B59" w:rsidRDefault="008421D0" w:rsidP="00F43B59">
      <w:pPr>
        <w:pStyle w:val="Tekstpodstawowy2"/>
        <w:ind w:left="1080" w:hanging="683"/>
        <w:outlineLvl w:val="0"/>
        <w:rPr>
          <w:szCs w:val="24"/>
        </w:rPr>
      </w:pPr>
      <w:r w:rsidRPr="00F43B59">
        <w:rPr>
          <w:szCs w:val="24"/>
        </w:rPr>
        <w:t>1</w:t>
      </w:r>
      <w:r w:rsidR="00023751" w:rsidRPr="00F43B59">
        <w:rPr>
          <w:szCs w:val="24"/>
        </w:rPr>
        <w:t>8</w:t>
      </w:r>
      <w:r w:rsidRPr="00F43B59">
        <w:rPr>
          <w:szCs w:val="24"/>
        </w:rPr>
        <w:t>.1. osobę(-y) wykazaną(-e) w prowadzonych przez sąd rejestrach handlowych, spółdzielni lub rejestrach przedsiębiorstw państwowych, lub</w:t>
      </w:r>
    </w:p>
    <w:p w:rsidR="008421D0" w:rsidRPr="00F43B59" w:rsidRDefault="008421D0" w:rsidP="00F43B59">
      <w:pPr>
        <w:pStyle w:val="Tekstpodstawowy2"/>
        <w:ind w:left="1080" w:hanging="683"/>
        <w:outlineLvl w:val="0"/>
        <w:rPr>
          <w:szCs w:val="24"/>
        </w:rPr>
      </w:pPr>
      <w:r w:rsidRPr="00F43B59">
        <w:rPr>
          <w:szCs w:val="24"/>
        </w:rPr>
        <w:t>1</w:t>
      </w:r>
      <w:r w:rsidR="00023751" w:rsidRPr="00F43B59">
        <w:rPr>
          <w:szCs w:val="24"/>
        </w:rPr>
        <w:t>8</w:t>
      </w:r>
      <w:r w:rsidRPr="00F43B59">
        <w:rPr>
          <w:szCs w:val="24"/>
        </w:rPr>
        <w:t>.2.  osobę(-y) wymienioną(-e) w zaświadczeniu o wpisie do ewidencji działalności gospodarczej (Zamawiający nie wymaga załączenia do oferty tego zaświadczenia), lub</w:t>
      </w:r>
    </w:p>
    <w:p w:rsidR="008421D0" w:rsidRPr="00F43B59" w:rsidRDefault="00023751" w:rsidP="00F43B59">
      <w:pPr>
        <w:pStyle w:val="Tekstpodstawowy2"/>
        <w:ind w:left="1080" w:hanging="683"/>
        <w:outlineLvl w:val="0"/>
        <w:rPr>
          <w:b/>
          <w:szCs w:val="24"/>
        </w:rPr>
      </w:pPr>
      <w:r w:rsidRPr="00F43B59">
        <w:rPr>
          <w:szCs w:val="24"/>
        </w:rPr>
        <w:t>18</w:t>
      </w:r>
      <w:r w:rsidR="008421D0" w:rsidRPr="00F43B59">
        <w:rPr>
          <w:szCs w:val="24"/>
        </w:rPr>
        <w:t xml:space="preserve">.3. inną(-e) osobę(-y) legitymującą(-e) się pisemnym pełnomocnictwem do reprezentowania Wykonawcy udzielonym przez osoby, o których mowa </w:t>
      </w:r>
      <w:r w:rsidRPr="00F43B59">
        <w:rPr>
          <w:szCs w:val="24"/>
        </w:rPr>
        <w:br/>
      </w:r>
      <w:r w:rsidR="008421D0" w:rsidRPr="00F43B59">
        <w:rPr>
          <w:szCs w:val="24"/>
        </w:rPr>
        <w:t xml:space="preserve">w punktach </w:t>
      </w:r>
      <w:r w:rsidR="008421D0" w:rsidRPr="00F43B59">
        <w:rPr>
          <w:b/>
          <w:bCs/>
          <w:szCs w:val="24"/>
        </w:rPr>
        <w:t>1</w:t>
      </w:r>
      <w:r w:rsidRPr="00F43B59">
        <w:rPr>
          <w:b/>
          <w:bCs/>
          <w:szCs w:val="24"/>
        </w:rPr>
        <w:t>8</w:t>
      </w:r>
      <w:r w:rsidR="008421D0" w:rsidRPr="00F43B59">
        <w:rPr>
          <w:b/>
          <w:bCs/>
          <w:szCs w:val="24"/>
        </w:rPr>
        <w:t>.1 oraz 1</w:t>
      </w:r>
      <w:r w:rsidRPr="00F43B59">
        <w:rPr>
          <w:b/>
          <w:bCs/>
          <w:szCs w:val="24"/>
        </w:rPr>
        <w:t>8</w:t>
      </w:r>
      <w:r w:rsidR="008421D0" w:rsidRPr="00F43B59">
        <w:rPr>
          <w:b/>
          <w:bCs/>
          <w:szCs w:val="24"/>
        </w:rPr>
        <w:t>.2</w:t>
      </w:r>
      <w:r w:rsidR="008421D0" w:rsidRPr="00F43B59">
        <w:rPr>
          <w:b/>
          <w:szCs w:val="24"/>
        </w:rPr>
        <w:t>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Wartość (cena) oferty musi być podana w złotych brutto i zawierać wartość stawki podatku VAT, wszelkie koszty związane z realizacją niniejszego przedmiotu zamówienia.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Wykonawca ponosi wszelkie koszty związane z udziałem w niniejszym postępowaniu.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Zaleca się, aby oferta zawierała spis treści oraz numerację stron.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Do oferty muszą być załączone wszystkie oświadczenia i dokumenty, w tym załączniki, wymagane odpowiednimi postanowieniami SIWZ.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Zaleca się, aby wszystkie podpisy złożone w ofercie były czytelne lub opatrzone imienną pieczątką osoby składającej podpis celem jej identyfikacji.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 xml:space="preserve">Zaleca się, aby każda zapisana strona oferty była ponumerowana kolejnymi numerami. 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lastRenderedPageBreak/>
        <w:t>Zaleca się, aby wszelkie zmiany, poprawki, modyfikacje i uzupełnienia w tekście oferty były parafowane i datowane własnoręcznie przez osobę upoważnioną.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Zaleca się, aby wszystkie strony oferty były złączone w sposób trwały, uniemożliwiający ich rozłączenie, bez naruszenia integralności oferty.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Zaleca się, aby oferta zawierała dane Wykonawcy dotyczące adresu strony internetowej (URL), adresu poczty elektronicznej (e-mail). Zamawiający zamieszcza te informacje w Ogłoszeniu o Udzieleniu Zamówienia.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Wykonawca musi umieścić ofertę wraz ze wszystkimi załącznikami w prawidłowym, zamkniętym opakowaniu, w sposób gwarantujący zachowanie w poufności jej treści oraz zabezpieczający jej nienaruszalność do terminu otwarcia ofert.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Zaleca się, aby opakowanie posiadało:</w:t>
      </w:r>
    </w:p>
    <w:p w:rsidR="008421D0" w:rsidRPr="00F43B59" w:rsidRDefault="008421D0" w:rsidP="00F43B59">
      <w:pPr>
        <w:pStyle w:val="Numerowanie"/>
        <w:numPr>
          <w:ilvl w:val="0"/>
          <w:numId w:val="7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nazwę i adres Wykonawcy,</w:t>
      </w:r>
    </w:p>
    <w:p w:rsidR="008421D0" w:rsidRPr="00F43B59" w:rsidRDefault="008421D0" w:rsidP="00F43B59">
      <w:pPr>
        <w:pStyle w:val="Numerowanie"/>
        <w:numPr>
          <w:ilvl w:val="0"/>
          <w:numId w:val="7"/>
        </w:numPr>
        <w:spacing w:line="360" w:lineRule="auto"/>
        <w:rPr>
          <w:noProof w:val="0"/>
          <w:szCs w:val="24"/>
        </w:rPr>
      </w:pPr>
      <w:r w:rsidRPr="00F43B59">
        <w:rPr>
          <w:noProof w:val="0"/>
          <w:szCs w:val="24"/>
        </w:rPr>
        <w:t>nazwę i adres Zamawiającego:</w:t>
      </w:r>
    </w:p>
    <w:p w:rsidR="00F802D5" w:rsidRPr="00F43B59" w:rsidRDefault="00F802D5" w:rsidP="00F43B59">
      <w:pPr>
        <w:pStyle w:val="Numerowanie"/>
        <w:numPr>
          <w:ilvl w:val="0"/>
          <w:numId w:val="0"/>
        </w:numPr>
        <w:spacing w:line="360" w:lineRule="auto"/>
        <w:ind w:left="756" w:hanging="396"/>
        <w:rPr>
          <w:noProof w:val="0"/>
          <w:szCs w:val="24"/>
        </w:rPr>
      </w:pPr>
    </w:p>
    <w:p w:rsidR="005700A7" w:rsidRPr="00F43B59" w:rsidRDefault="00777F3D" w:rsidP="00F43B59">
      <w:pPr>
        <w:pStyle w:val="Tekstpodstawowy"/>
        <w:spacing w:after="0" w:line="360" w:lineRule="auto"/>
        <w:ind w:left="738" w:hanging="738"/>
        <w:jc w:val="both"/>
      </w:pPr>
      <w:r w:rsidRPr="00F43B59">
        <w:t xml:space="preserve">                           </w:t>
      </w:r>
      <w:r w:rsidR="005700A7" w:rsidRPr="00F43B59">
        <w:t>Krajowa Szkoła Sądownictwa i Prokuratury</w:t>
      </w:r>
    </w:p>
    <w:p w:rsidR="005700A7" w:rsidRPr="00F43B59" w:rsidRDefault="00777F3D" w:rsidP="00F43B59">
      <w:pPr>
        <w:pStyle w:val="Tekstpodstawowy"/>
        <w:spacing w:after="0" w:line="360" w:lineRule="auto"/>
        <w:ind w:left="735" w:hanging="738"/>
        <w:jc w:val="both"/>
      </w:pPr>
      <w:r w:rsidRPr="00F43B59">
        <w:t xml:space="preserve">                           </w:t>
      </w:r>
      <w:r w:rsidR="005700A7" w:rsidRPr="00F43B59">
        <w:t xml:space="preserve">   ul. Przy Rondzie 5, 31-547 Kraków, </w:t>
      </w:r>
    </w:p>
    <w:p w:rsidR="00BE79AC" w:rsidRPr="00F43B59" w:rsidRDefault="00BE79AC" w:rsidP="00F43B59">
      <w:pPr>
        <w:pStyle w:val="Numerowanie"/>
        <w:numPr>
          <w:ilvl w:val="0"/>
          <w:numId w:val="0"/>
        </w:numPr>
        <w:spacing w:line="360" w:lineRule="auto"/>
        <w:ind w:left="397"/>
        <w:rPr>
          <w:noProof w:val="0"/>
          <w:szCs w:val="24"/>
        </w:rPr>
      </w:pPr>
    </w:p>
    <w:p w:rsidR="008421D0" w:rsidRPr="00F43B59" w:rsidRDefault="008421D0" w:rsidP="00F43B59">
      <w:pPr>
        <w:spacing w:line="360" w:lineRule="auto"/>
        <w:ind w:left="1134"/>
        <w:jc w:val="both"/>
        <w:rPr>
          <w:b/>
        </w:rPr>
      </w:pPr>
    </w:p>
    <w:p w:rsidR="008421D0" w:rsidRPr="00F43B59" w:rsidRDefault="008421D0" w:rsidP="00F43B59">
      <w:pPr>
        <w:pStyle w:val="Numerowanie"/>
        <w:numPr>
          <w:ilvl w:val="0"/>
          <w:numId w:val="7"/>
        </w:numPr>
        <w:spacing w:line="360" w:lineRule="auto"/>
        <w:rPr>
          <w:szCs w:val="24"/>
        </w:rPr>
      </w:pPr>
      <w:r w:rsidRPr="00F43B59">
        <w:rPr>
          <w:szCs w:val="24"/>
        </w:rPr>
        <w:t xml:space="preserve">oznaczenie: </w:t>
      </w:r>
    </w:p>
    <w:p w:rsidR="008421D0" w:rsidRPr="00F43B59" w:rsidRDefault="008421D0" w:rsidP="00E059E7">
      <w:pPr>
        <w:spacing w:line="360" w:lineRule="auto"/>
        <w:jc w:val="center"/>
        <w:rPr>
          <w:b/>
        </w:rPr>
      </w:pPr>
      <w:r w:rsidRPr="00F43B59">
        <w:rPr>
          <w:b/>
        </w:rPr>
        <w:t>„</w:t>
      </w:r>
      <w:r w:rsidR="00C64D9F" w:rsidRPr="00F43B59">
        <w:rPr>
          <w:b/>
          <w:i/>
        </w:rPr>
        <w:t xml:space="preserve">świadczenie </w:t>
      </w:r>
      <w:r w:rsidR="008D55DC" w:rsidRPr="00F43B59">
        <w:rPr>
          <w:b/>
          <w:i/>
        </w:rPr>
        <w:t xml:space="preserve">pomocy prawnej </w:t>
      </w:r>
      <w:r w:rsidR="00677285" w:rsidRPr="00F43B59">
        <w:rPr>
          <w:b/>
          <w:i/>
        </w:rPr>
        <w:t xml:space="preserve">oraz doradztwa podatkowego </w:t>
      </w:r>
      <w:r w:rsidR="008D55DC" w:rsidRPr="00F43B59">
        <w:rPr>
          <w:b/>
          <w:i/>
        </w:rPr>
        <w:t>na r</w:t>
      </w:r>
      <w:r w:rsidR="005700A7" w:rsidRPr="00F43B59">
        <w:rPr>
          <w:b/>
          <w:i/>
        </w:rPr>
        <w:t>zecz Krajowe Szkoły Sądownictwa i Prokuratury</w:t>
      </w:r>
      <w:r w:rsidR="007918E8" w:rsidRPr="00F43B59">
        <w:rPr>
          <w:b/>
        </w:rPr>
        <w:t>”</w:t>
      </w:r>
    </w:p>
    <w:p w:rsidR="008421D0" w:rsidRPr="00F43B59" w:rsidRDefault="005700A7" w:rsidP="00E059E7">
      <w:pPr>
        <w:spacing w:line="360" w:lineRule="auto"/>
        <w:jc w:val="center"/>
        <w:rPr>
          <w:b/>
        </w:rPr>
      </w:pPr>
      <w:r w:rsidRPr="00F43B59">
        <w:rPr>
          <w:b/>
        </w:rPr>
        <w:t>Znak sprawy:</w:t>
      </w:r>
      <w:r w:rsidR="00E059E7">
        <w:rPr>
          <w:b/>
        </w:rPr>
        <w:t xml:space="preserve"> </w:t>
      </w:r>
    </w:p>
    <w:p w:rsidR="008421D0" w:rsidRPr="00F43B59" w:rsidRDefault="00871826" w:rsidP="00E059E7">
      <w:pPr>
        <w:spacing w:line="360" w:lineRule="auto"/>
        <w:jc w:val="center"/>
        <w:rPr>
          <w:b/>
        </w:rPr>
      </w:pPr>
      <w:r>
        <w:rPr>
          <w:b/>
        </w:rPr>
        <w:t>„NIE OTWIERAĆ PRZED 16.11.2012r.</w:t>
      </w:r>
      <w:r w:rsidR="008421D0" w:rsidRPr="00F43B59">
        <w:rPr>
          <w:b/>
        </w:rPr>
        <w:t xml:space="preserve"> godz. 12:30”</w:t>
      </w:r>
    </w:p>
    <w:p w:rsidR="008421D0" w:rsidRPr="00F43B59" w:rsidRDefault="008421D0" w:rsidP="00F43B59">
      <w:pPr>
        <w:spacing w:line="360" w:lineRule="auto"/>
        <w:jc w:val="both"/>
        <w:rPr>
          <w:b/>
        </w:rPr>
      </w:pP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 xml:space="preserve">Poprzez prawidłowe opakowanie oferty, w tym także zamknięcie, należy rozumieć taki sposób zabezpieczenia treści oferty, który uniemożliwia osobom postronnym, czyli jakiejkolwiek osobie, zapoznanie się przed upływem terminu otwarcia ofert - zgodnie </w:t>
      </w:r>
      <w:r w:rsidRPr="00F43B59">
        <w:rPr>
          <w:szCs w:val="24"/>
        </w:rPr>
        <w:br/>
        <w:t>z art. 86 ust. 1 i 2 ustawy, z jakimkolwiek elementem treści oświadczeń złożonych przez Wykonawcę.</w:t>
      </w:r>
    </w:p>
    <w:p w:rsidR="008421D0" w:rsidRPr="00F43B59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 xml:space="preserve">Wykonawca może, przed upływem terminu składania ofert, zmienić ofertę. Wykonawca może wprowadzić zmiany, poprawki, modyfikacje i uzupełnienia do złożonej oferty przed upływem terminu składania ofert. Powiadomienie o wprowadzaniu zmian przez Wykonawcę musi być złożone według takich samych wymagań jak składana oferta, ze stosownym dopiskiem na opakowaniu np. „ZMIANA OFERTY”. Koperty oznaczone </w:t>
      </w:r>
      <w:r w:rsidRPr="00F43B59">
        <w:rPr>
          <w:szCs w:val="24"/>
        </w:rPr>
        <w:lastRenderedPageBreak/>
        <w:t>dopiskiem „ZMIANA OFERTY” zostaną otwarte przy otwieraniu oferty i zostaną dołączone do oferty.</w:t>
      </w:r>
    </w:p>
    <w:p w:rsidR="008421D0" w:rsidRDefault="008421D0" w:rsidP="00F43B59">
      <w:pPr>
        <w:pStyle w:val="Tekstpodstawowy2"/>
        <w:numPr>
          <w:ilvl w:val="0"/>
          <w:numId w:val="15"/>
        </w:numPr>
        <w:outlineLvl w:val="0"/>
        <w:rPr>
          <w:szCs w:val="24"/>
        </w:rPr>
      </w:pPr>
      <w:r w:rsidRPr="00F43B59">
        <w:rPr>
          <w:szCs w:val="24"/>
        </w:rPr>
        <w:t>Wykonawca może, przed upływem terminu składania ofert, wycofać złożoną ofertę lub wycofać się z postępowania o zmówienie publiczne poprzez złożenie stosowanego pisemnego (oświadczenia) z napisem na kopercie np. „WYCOFANIE OFERTY”.</w:t>
      </w:r>
    </w:p>
    <w:p w:rsidR="007B4EB4" w:rsidRPr="00871826" w:rsidRDefault="007A7BDA" w:rsidP="00F43B59">
      <w:pPr>
        <w:pStyle w:val="Tekstpodstawowy2"/>
        <w:numPr>
          <w:ilvl w:val="0"/>
          <w:numId w:val="15"/>
        </w:numPr>
        <w:outlineLvl w:val="0"/>
        <w:rPr>
          <w:b/>
          <w:bCs/>
          <w:u w:val="single"/>
        </w:rPr>
      </w:pPr>
      <w:r w:rsidRPr="00871826">
        <w:rPr>
          <w:szCs w:val="24"/>
        </w:rPr>
        <w:t>Zamawiający poprawi oczywiste omyłki rachunkowe z uwzględnieniem konsekwencji rachunkowych dokonanych poprawek – za prawidłową uzna cenę oferty (brutto, ryczałtową za 12 miesięcy) i na jej podstawie dokona ewentualnych poprawek.</w:t>
      </w:r>
    </w:p>
    <w:p w:rsidR="008A1A3B" w:rsidRPr="00F43B59" w:rsidRDefault="008A1A3B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Miejsce oraz termin składania i otwarcia ofert.</w:t>
      </w:r>
    </w:p>
    <w:p w:rsidR="008421D0" w:rsidRPr="00F43B59" w:rsidRDefault="008421D0" w:rsidP="00F43B59">
      <w:pPr>
        <w:pStyle w:val="Numerowanie"/>
        <w:numPr>
          <w:ilvl w:val="0"/>
          <w:numId w:val="5"/>
        </w:numPr>
        <w:tabs>
          <w:tab w:val="clear" w:pos="567"/>
        </w:tabs>
        <w:spacing w:line="360" w:lineRule="auto"/>
        <w:ind w:left="360" w:hanging="360"/>
        <w:rPr>
          <w:noProof w:val="0"/>
          <w:szCs w:val="24"/>
        </w:rPr>
      </w:pPr>
      <w:r w:rsidRPr="00F43B59">
        <w:rPr>
          <w:bCs/>
          <w:noProof w:val="0"/>
          <w:szCs w:val="24"/>
        </w:rPr>
        <w:t>Ofertę, oznaczoną jak w Rozdziale X SIWZ</w:t>
      </w:r>
      <w:r w:rsidRPr="00F43B59">
        <w:rPr>
          <w:noProof w:val="0"/>
          <w:szCs w:val="24"/>
        </w:rPr>
        <w:t>,</w:t>
      </w:r>
      <w:r w:rsidR="00B26130" w:rsidRPr="00F43B59">
        <w:rPr>
          <w:bCs/>
          <w:noProof w:val="0"/>
          <w:szCs w:val="24"/>
        </w:rPr>
        <w:t xml:space="preserve"> w zamkniętej kopercie</w:t>
      </w:r>
      <w:r w:rsidRPr="00F43B59">
        <w:rPr>
          <w:bCs/>
          <w:noProof w:val="0"/>
          <w:szCs w:val="24"/>
        </w:rPr>
        <w:t xml:space="preserve"> należy złożyć lub przesłać do siedziby Zamawiającego </w:t>
      </w:r>
      <w:r w:rsidR="00754725" w:rsidRPr="00F43B59">
        <w:rPr>
          <w:bCs/>
          <w:noProof w:val="0"/>
          <w:szCs w:val="24"/>
        </w:rPr>
        <w:t xml:space="preserve">Krajowa Szkoła Sądownictwa i Prokuratury, ul. Przy Rondzie 5, 31-547 Kraków, </w:t>
      </w:r>
      <w:r w:rsidR="00754725" w:rsidRPr="00871826">
        <w:rPr>
          <w:b/>
          <w:bCs/>
          <w:noProof w:val="0"/>
          <w:szCs w:val="24"/>
        </w:rPr>
        <w:t>Kancelaria Ogólna pokój 419</w:t>
      </w:r>
      <w:r w:rsidR="00754725" w:rsidRPr="00F43B59">
        <w:rPr>
          <w:bCs/>
          <w:noProof w:val="0"/>
          <w:szCs w:val="24"/>
        </w:rPr>
        <w:t xml:space="preserve">, </w:t>
      </w:r>
      <w:r w:rsidRPr="00F43B59">
        <w:rPr>
          <w:b/>
          <w:bCs/>
          <w:noProof w:val="0"/>
          <w:szCs w:val="24"/>
        </w:rPr>
        <w:t xml:space="preserve">do </w:t>
      </w:r>
      <w:r w:rsidR="00871826">
        <w:rPr>
          <w:b/>
          <w:bCs/>
          <w:noProof w:val="0"/>
          <w:szCs w:val="24"/>
        </w:rPr>
        <w:t>dnia 16.11.</w:t>
      </w:r>
      <w:r w:rsidR="00754725" w:rsidRPr="00F43B59">
        <w:rPr>
          <w:b/>
          <w:bCs/>
          <w:noProof w:val="0"/>
          <w:szCs w:val="24"/>
        </w:rPr>
        <w:t>2012</w:t>
      </w:r>
      <w:r w:rsidR="007918E8" w:rsidRPr="00F43B59">
        <w:rPr>
          <w:b/>
          <w:bCs/>
          <w:noProof w:val="0"/>
          <w:szCs w:val="24"/>
        </w:rPr>
        <w:t>r.</w:t>
      </w:r>
      <w:r w:rsidRPr="00F43B59">
        <w:rPr>
          <w:b/>
          <w:bCs/>
          <w:noProof w:val="0"/>
          <w:szCs w:val="24"/>
        </w:rPr>
        <w:t xml:space="preserve"> do godz. 12:00</w:t>
      </w:r>
      <w:r w:rsidRPr="00F43B59">
        <w:rPr>
          <w:noProof w:val="0"/>
          <w:szCs w:val="24"/>
        </w:rPr>
        <w:t xml:space="preserve">. </w:t>
      </w:r>
    </w:p>
    <w:p w:rsidR="008421D0" w:rsidRPr="00F43B59" w:rsidRDefault="008421D0" w:rsidP="00F43B59">
      <w:pPr>
        <w:pStyle w:val="Numerowanie"/>
        <w:numPr>
          <w:ilvl w:val="0"/>
          <w:numId w:val="5"/>
        </w:numPr>
        <w:tabs>
          <w:tab w:val="clear" w:pos="567"/>
        </w:tabs>
        <w:spacing w:line="360" w:lineRule="auto"/>
        <w:ind w:left="360" w:hanging="360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Oferta złożona po ww. terminie zostanie zwrócona Wykonawcy zgodnie </w:t>
      </w:r>
      <w:r w:rsidR="00CD7846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>z postanowieniami art. 84 ust. 2 ustawy.</w:t>
      </w:r>
    </w:p>
    <w:p w:rsidR="008421D0" w:rsidRPr="00F43B59" w:rsidRDefault="008421D0" w:rsidP="00F43B59">
      <w:pPr>
        <w:pStyle w:val="Numerowanie"/>
        <w:numPr>
          <w:ilvl w:val="0"/>
          <w:numId w:val="5"/>
        </w:numPr>
        <w:tabs>
          <w:tab w:val="clear" w:pos="567"/>
        </w:tabs>
        <w:spacing w:line="360" w:lineRule="auto"/>
        <w:ind w:left="360" w:hanging="360"/>
        <w:rPr>
          <w:noProof w:val="0"/>
          <w:szCs w:val="24"/>
        </w:rPr>
      </w:pPr>
      <w:r w:rsidRPr="00F43B59">
        <w:rPr>
          <w:noProof w:val="0"/>
          <w:szCs w:val="24"/>
        </w:rPr>
        <w:t xml:space="preserve">Publiczne otwarcie ofert nastąpi </w:t>
      </w:r>
      <w:r w:rsidR="00871826">
        <w:rPr>
          <w:b/>
          <w:bCs/>
          <w:noProof w:val="0"/>
          <w:szCs w:val="24"/>
        </w:rPr>
        <w:t>w dniu 16.11.2012r.</w:t>
      </w:r>
      <w:r w:rsidRPr="00F43B59">
        <w:rPr>
          <w:b/>
          <w:bCs/>
          <w:noProof w:val="0"/>
          <w:szCs w:val="24"/>
        </w:rPr>
        <w:t xml:space="preserve"> o godz. 12:30</w:t>
      </w:r>
      <w:r w:rsidRPr="00F43B59">
        <w:rPr>
          <w:noProof w:val="0"/>
          <w:szCs w:val="24"/>
        </w:rPr>
        <w:t xml:space="preserve"> w sali </w:t>
      </w:r>
      <w:r w:rsidR="00754725" w:rsidRPr="00F43B59">
        <w:rPr>
          <w:b/>
          <w:noProof w:val="0"/>
          <w:szCs w:val="24"/>
        </w:rPr>
        <w:t>328</w:t>
      </w:r>
      <w:r w:rsidRPr="00F43B59">
        <w:rPr>
          <w:noProof w:val="0"/>
          <w:szCs w:val="24"/>
        </w:rPr>
        <w:t xml:space="preserve"> </w:t>
      </w:r>
      <w:r w:rsidR="00CD7846" w:rsidRPr="00F43B59">
        <w:rPr>
          <w:noProof w:val="0"/>
          <w:szCs w:val="24"/>
        </w:rPr>
        <w:br/>
      </w:r>
      <w:r w:rsidRPr="00F43B59">
        <w:rPr>
          <w:noProof w:val="0"/>
          <w:szCs w:val="24"/>
        </w:rPr>
        <w:t>w siedzibie Zamawiającego. Otwarcie ofert jest jawne.</w:t>
      </w:r>
    </w:p>
    <w:p w:rsidR="008A1A3B" w:rsidRPr="00F43B59" w:rsidRDefault="008A1A3B" w:rsidP="00F43B59">
      <w:pPr>
        <w:pStyle w:val="Numerowanie"/>
        <w:numPr>
          <w:ilvl w:val="0"/>
          <w:numId w:val="0"/>
        </w:numPr>
        <w:spacing w:line="360" w:lineRule="auto"/>
        <w:rPr>
          <w:noProof w:val="0"/>
          <w:szCs w:val="24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t>Rozdział XII.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Opis sposobu obliczania ceny.</w:t>
      </w:r>
    </w:p>
    <w:p w:rsidR="007F5F3D" w:rsidRPr="00F43B59" w:rsidRDefault="007F5F3D" w:rsidP="00F43B5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line="360" w:lineRule="auto"/>
        <w:ind w:left="425" w:hanging="426"/>
        <w:jc w:val="both"/>
        <w:outlineLvl w:val="0"/>
      </w:pPr>
      <w:r w:rsidRPr="00F43B59">
        <w:t xml:space="preserve">Oferta musi zawierać łączną </w:t>
      </w:r>
      <w:r w:rsidR="00544F5B" w:rsidRPr="00F43B59">
        <w:t xml:space="preserve">ryczałtową </w:t>
      </w:r>
      <w:r w:rsidRPr="00F43B59">
        <w:t>cenę brutto w złotych za cały przedm</w:t>
      </w:r>
      <w:r w:rsidR="00643AFE" w:rsidRPr="00F43B59">
        <w:t>iot zamówienia</w:t>
      </w:r>
      <w:r w:rsidR="00B77106" w:rsidRPr="00F43B59">
        <w:t xml:space="preserve"> obejmującą </w:t>
      </w:r>
      <w:r w:rsidR="00890BA1" w:rsidRPr="00F43B59">
        <w:rPr>
          <w:b/>
          <w:u w:val="single"/>
        </w:rPr>
        <w:t>12</w:t>
      </w:r>
      <w:r w:rsidR="005819F4" w:rsidRPr="00F43B59">
        <w:rPr>
          <w:b/>
          <w:u w:val="single"/>
        </w:rPr>
        <w:t xml:space="preserve"> miesi</w:t>
      </w:r>
      <w:r w:rsidR="00890BA1" w:rsidRPr="00F43B59">
        <w:rPr>
          <w:b/>
          <w:u w:val="single"/>
        </w:rPr>
        <w:t>ęcy</w:t>
      </w:r>
      <w:r w:rsidR="00B77106" w:rsidRPr="00F43B59">
        <w:t>,</w:t>
      </w:r>
      <w:r w:rsidR="00643AFE" w:rsidRPr="00F43B59">
        <w:t xml:space="preserve"> </w:t>
      </w:r>
      <w:r w:rsidRPr="00F43B59">
        <w:t xml:space="preserve"> zwaną</w:t>
      </w:r>
      <w:r w:rsidR="00474744" w:rsidRPr="00F43B59">
        <w:t xml:space="preserve"> także dalej </w:t>
      </w:r>
      <w:r w:rsidRPr="00F43B59">
        <w:t xml:space="preserve"> „ceną oferty”, obliczoną za cały przedmiot zamówienia, w rozumieniu art. 3 ust. 1 pkt 1 ustawy z dnia 5 lipca 2001 r. o cenach (Dz. U. Nr 97, poz. 1050 z </w:t>
      </w:r>
      <w:proofErr w:type="spellStart"/>
      <w:r w:rsidRPr="00F43B59">
        <w:t>późn</w:t>
      </w:r>
      <w:proofErr w:type="spellEnd"/>
      <w:r w:rsidRPr="00F43B59">
        <w:t xml:space="preserve">. zm.), tj. wartość wyrażoną w jednostkach pieniężnych, którą Zamawiający będzie obowiązany zapłacić Wykonawcy za towar lub usługę (lub towar wraz z usługą); w cenie uwzględnia się podatek od towarów i usług oraz podatek akcyzowy, jeżeli na podstawie odrębnych przepisów sprzedaż towaru (usługi) podlega obciążeniu podatkiem od towarów i usług oraz podatkiem akcyzowym.  </w:t>
      </w:r>
    </w:p>
    <w:p w:rsidR="008421D0" w:rsidRPr="00F43B59" w:rsidRDefault="008421D0" w:rsidP="00F43B59">
      <w:pPr>
        <w:pStyle w:val="Numerowanie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5" w:hanging="437"/>
        <w:rPr>
          <w:noProof w:val="0"/>
          <w:szCs w:val="24"/>
        </w:rPr>
      </w:pPr>
      <w:r w:rsidRPr="00F43B59">
        <w:rPr>
          <w:noProof w:val="0"/>
          <w:szCs w:val="24"/>
        </w:rPr>
        <w:t>Zamawiający będzie obowiązany zapłacić Wykonawcy za towar lub usługę (lub towar wraz z usługą); w cenie uwzględnia się podatek od towarów i usług oraz podatek akcyzowy, jeżeli na podstawie odrębnych przepisów sprzedaż towaru (usługi) podlega obciążeniu podatkiem od towarów i usług oraz podatkiem akcyzowym.</w:t>
      </w:r>
    </w:p>
    <w:p w:rsidR="008421D0" w:rsidRPr="00F43B59" w:rsidRDefault="008421D0" w:rsidP="00F43B59">
      <w:pPr>
        <w:pStyle w:val="punktnumerowany"/>
        <w:widowControl w:val="0"/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before="0" w:line="360" w:lineRule="auto"/>
        <w:ind w:left="425" w:hanging="426"/>
        <w:outlineLvl w:val="0"/>
      </w:pPr>
      <w:r w:rsidRPr="00F43B59">
        <w:t>Wykonawca ponosi wszelkie koszty związane z przygotowaniem i złożeniem oferty.</w:t>
      </w:r>
    </w:p>
    <w:p w:rsidR="008A1A3B" w:rsidRPr="00F43B59" w:rsidRDefault="008A1A3B" w:rsidP="00F43B59">
      <w:pPr>
        <w:pStyle w:val="punktnumerowany"/>
        <w:widowControl w:val="0"/>
        <w:tabs>
          <w:tab w:val="left" w:pos="426"/>
        </w:tabs>
        <w:autoSpaceDE w:val="0"/>
        <w:autoSpaceDN w:val="0"/>
        <w:adjustRightInd w:val="0"/>
        <w:spacing w:before="0" w:line="360" w:lineRule="auto"/>
        <w:ind w:left="0" w:firstLine="0"/>
        <w:outlineLvl w:val="0"/>
      </w:pPr>
    </w:p>
    <w:p w:rsidR="00B155F6" w:rsidRPr="00F43B59" w:rsidRDefault="008421D0" w:rsidP="00F43B59">
      <w:pPr>
        <w:pStyle w:val="punktnumerowany"/>
        <w:widowControl w:val="0"/>
        <w:tabs>
          <w:tab w:val="left" w:pos="426"/>
        </w:tabs>
        <w:autoSpaceDE w:val="0"/>
        <w:autoSpaceDN w:val="0"/>
        <w:adjustRightInd w:val="0"/>
        <w:spacing w:before="0" w:line="360" w:lineRule="auto"/>
        <w:ind w:left="0" w:firstLine="0"/>
        <w:outlineLvl w:val="0"/>
        <w:rPr>
          <w:b/>
          <w:u w:val="single"/>
        </w:rPr>
      </w:pPr>
      <w:r w:rsidRPr="00F43B59">
        <w:rPr>
          <w:b/>
        </w:rPr>
        <w:lastRenderedPageBreak/>
        <w:t xml:space="preserve"> </w:t>
      </w:r>
      <w:r w:rsidRPr="00F43B59">
        <w:rPr>
          <w:b/>
          <w:u w:val="single"/>
        </w:rPr>
        <w:t>Rozdział XIII.</w:t>
      </w:r>
      <w:r w:rsidRPr="00F43B59">
        <w:rPr>
          <w:b/>
        </w:rPr>
        <w:t xml:space="preserve"> </w:t>
      </w:r>
      <w:r w:rsidRPr="00F43B59">
        <w:rPr>
          <w:b/>
          <w:u w:val="single"/>
        </w:rPr>
        <w:t xml:space="preserve">Opis kryteriów, którymi Zamawiający będzie się kierował przy wyborze oferty, wraz z podaniem znaczenia tych </w:t>
      </w:r>
      <w:r w:rsidR="00A23E24" w:rsidRPr="00F43B59">
        <w:rPr>
          <w:b/>
          <w:u w:val="single"/>
        </w:rPr>
        <w:t>kryteriów i sposobu oceny ofert:</w:t>
      </w:r>
    </w:p>
    <w:p w:rsidR="00A01DA4" w:rsidRPr="00F43B59" w:rsidRDefault="00A01DA4" w:rsidP="00F43B59">
      <w:pPr>
        <w:spacing w:line="360" w:lineRule="auto"/>
        <w:jc w:val="both"/>
        <w:rPr>
          <w:b/>
          <w:bCs/>
          <w:u w:val="single"/>
        </w:rPr>
      </w:pPr>
    </w:p>
    <w:p w:rsidR="008421D0" w:rsidRPr="00F43B59" w:rsidRDefault="00A23E24" w:rsidP="00F43B59">
      <w:pPr>
        <w:spacing w:line="360" w:lineRule="auto"/>
        <w:ind w:left="360" w:hanging="360"/>
        <w:jc w:val="both"/>
        <w:rPr>
          <w:b/>
          <w:bCs/>
        </w:rPr>
      </w:pPr>
      <w:r w:rsidRPr="00F43B59">
        <w:rPr>
          <w:b/>
          <w:bCs/>
        </w:rPr>
        <w:t>1</w:t>
      </w:r>
      <w:r w:rsidR="00A01DA4" w:rsidRPr="00F43B59">
        <w:rPr>
          <w:b/>
          <w:bCs/>
        </w:rPr>
        <w:t>.</w:t>
      </w:r>
      <w:r w:rsidR="00A01DA4" w:rsidRPr="00F43B59">
        <w:rPr>
          <w:b/>
          <w:bCs/>
        </w:rPr>
        <w:tab/>
      </w:r>
      <w:r w:rsidR="008421D0" w:rsidRPr="00F43B59">
        <w:rPr>
          <w:b/>
          <w:bCs/>
        </w:rPr>
        <w:t>Kryterium oceny ofert:</w:t>
      </w:r>
    </w:p>
    <w:p w:rsidR="00A01DA4" w:rsidRPr="00F43B59" w:rsidRDefault="00A01DA4" w:rsidP="00F43B59">
      <w:pPr>
        <w:spacing w:line="360" w:lineRule="auto"/>
        <w:ind w:left="360" w:hanging="360"/>
        <w:jc w:val="both"/>
        <w:rPr>
          <w:b/>
          <w:bCs/>
        </w:rPr>
      </w:pPr>
    </w:p>
    <w:p w:rsidR="008421D0" w:rsidRPr="00F43B59" w:rsidRDefault="008421D0" w:rsidP="00F43B59">
      <w:pPr>
        <w:pStyle w:val="Tekstpodstawowywcity31"/>
        <w:numPr>
          <w:ilvl w:val="12"/>
          <w:numId w:val="0"/>
        </w:numPr>
        <w:spacing w:before="0" w:line="360" w:lineRule="auto"/>
        <w:rPr>
          <w:szCs w:val="24"/>
        </w:rPr>
      </w:pPr>
      <w:r w:rsidRPr="00F43B59">
        <w:rPr>
          <w:szCs w:val="24"/>
        </w:rPr>
        <w:t>Zamawiający dokona oceny ofert, które nie podlegają odrzuc</w:t>
      </w:r>
      <w:r w:rsidR="00C67364" w:rsidRPr="00F43B59">
        <w:rPr>
          <w:szCs w:val="24"/>
        </w:rPr>
        <w:t>eniu, na podstawie następujących  kryteriów</w:t>
      </w:r>
      <w:r w:rsidRPr="00F43B59">
        <w:rPr>
          <w:szCs w:val="24"/>
        </w:rPr>
        <w:t>:</w:t>
      </w:r>
    </w:p>
    <w:p w:rsidR="008421D0" w:rsidRPr="00F43B59" w:rsidRDefault="008421D0" w:rsidP="00F43B59">
      <w:pPr>
        <w:pStyle w:val="Tekstpodstawowywcity31"/>
        <w:numPr>
          <w:ilvl w:val="12"/>
          <w:numId w:val="0"/>
        </w:numPr>
        <w:spacing w:before="0" w:line="360" w:lineRule="auto"/>
        <w:rPr>
          <w:szCs w:val="24"/>
        </w:rPr>
      </w:pPr>
    </w:p>
    <w:p w:rsidR="008421D0" w:rsidRPr="00F43B59" w:rsidRDefault="00A27505" w:rsidP="00362B9B">
      <w:pPr>
        <w:pStyle w:val="Tekstpodstawowywcity31"/>
        <w:numPr>
          <w:ilvl w:val="1"/>
          <w:numId w:val="12"/>
        </w:numPr>
        <w:spacing w:before="0" w:line="360" w:lineRule="auto"/>
        <w:rPr>
          <w:b/>
          <w:szCs w:val="24"/>
        </w:rPr>
      </w:pPr>
      <w:r w:rsidRPr="00F43B59">
        <w:rPr>
          <w:b/>
          <w:szCs w:val="24"/>
        </w:rPr>
        <w:t>Cena ( łączna ryczałtowa cena brutto oferty) – 40 % obliczona według wzoru:</w:t>
      </w:r>
    </w:p>
    <w:p w:rsidR="00A27505" w:rsidRPr="00F43B59" w:rsidRDefault="00A27505" w:rsidP="00F43B59">
      <w:pPr>
        <w:pStyle w:val="Tekstpodstawowywcity31"/>
        <w:spacing w:before="0" w:line="360" w:lineRule="auto"/>
        <w:ind w:firstLine="0"/>
        <w:rPr>
          <w:b/>
          <w:szCs w:val="24"/>
        </w:rPr>
      </w:pPr>
    </w:p>
    <w:p w:rsidR="00A27505" w:rsidRPr="00F43B59" w:rsidRDefault="00A27505" w:rsidP="00F43B59">
      <w:pPr>
        <w:pStyle w:val="Tekstpodstawowywcity31"/>
        <w:spacing w:before="0" w:line="360" w:lineRule="auto"/>
        <w:ind w:firstLine="0"/>
        <w:rPr>
          <w:szCs w:val="24"/>
        </w:rPr>
      </w:pPr>
      <w:r w:rsidRPr="00F43B59">
        <w:rPr>
          <w:szCs w:val="24"/>
        </w:rPr>
        <w:t>cena oferty najtańszej</w:t>
      </w:r>
    </w:p>
    <w:p w:rsidR="00A27505" w:rsidRPr="00F43B59" w:rsidRDefault="00A27505" w:rsidP="00F43B59">
      <w:pPr>
        <w:pStyle w:val="Tekstpodstawowywcity31"/>
        <w:spacing w:before="0" w:line="360" w:lineRule="auto"/>
        <w:ind w:firstLine="0"/>
        <w:rPr>
          <w:szCs w:val="24"/>
        </w:rPr>
      </w:pPr>
      <w:r w:rsidRPr="00F43B59">
        <w:rPr>
          <w:szCs w:val="24"/>
        </w:rPr>
        <w:t>---------------------------  x 40 = liczba punktów</w:t>
      </w:r>
    </w:p>
    <w:p w:rsidR="00962F87" w:rsidRDefault="00A27505" w:rsidP="00F43B59">
      <w:pPr>
        <w:pStyle w:val="Nagwek3H3-Heading33l33h3l3list3Naglwek3TopicSubHeadingH3L3Heading3"/>
        <w:tabs>
          <w:tab w:val="left" w:pos="1134"/>
        </w:tabs>
        <w:spacing w:before="0"/>
        <w:ind w:left="0" w:firstLine="0"/>
        <w:rPr>
          <w:szCs w:val="24"/>
        </w:rPr>
      </w:pPr>
      <w:r w:rsidRPr="00F43B59">
        <w:rPr>
          <w:szCs w:val="24"/>
        </w:rPr>
        <w:t>Cena oferty badanej</w:t>
      </w:r>
    </w:p>
    <w:p w:rsidR="00BE067C" w:rsidRPr="00BE067C" w:rsidRDefault="00BE067C" w:rsidP="00BE067C"/>
    <w:p w:rsidR="00A27505" w:rsidRPr="00F43B59" w:rsidRDefault="00A27505" w:rsidP="00362B9B">
      <w:pPr>
        <w:numPr>
          <w:ilvl w:val="1"/>
          <w:numId w:val="12"/>
        </w:numPr>
        <w:spacing w:line="360" w:lineRule="auto"/>
        <w:jc w:val="both"/>
        <w:rPr>
          <w:b/>
          <w:u w:val="single"/>
        </w:rPr>
      </w:pPr>
      <w:r w:rsidRPr="00F43B59">
        <w:rPr>
          <w:b/>
        </w:rPr>
        <w:t>Doświadczenie wykonawcy – 60 %</w:t>
      </w:r>
      <w:r w:rsidR="00C67364" w:rsidRPr="00F43B59">
        <w:rPr>
          <w:b/>
        </w:rPr>
        <w:t xml:space="preserve">   </w:t>
      </w:r>
      <w:r w:rsidRPr="00F43B59">
        <w:rPr>
          <w:b/>
        </w:rPr>
        <w:t>obliczone według wzoru:</w:t>
      </w:r>
    </w:p>
    <w:p w:rsidR="008F0838" w:rsidRPr="00F43B59" w:rsidRDefault="008F0838" w:rsidP="00F43B59">
      <w:pPr>
        <w:spacing w:line="360" w:lineRule="auto"/>
        <w:ind w:left="520"/>
        <w:jc w:val="both"/>
      </w:pPr>
    </w:p>
    <w:p w:rsidR="006F6A45" w:rsidRPr="00F43B59" w:rsidRDefault="006F6A45" w:rsidP="00F43B59">
      <w:pPr>
        <w:spacing w:line="360" w:lineRule="auto"/>
        <w:ind w:left="520"/>
        <w:jc w:val="both"/>
      </w:pPr>
      <w:r w:rsidRPr="00F43B59">
        <w:t>doświadczenie w badanej ofercie</w:t>
      </w:r>
    </w:p>
    <w:p w:rsidR="006F6A45" w:rsidRPr="00F43B59" w:rsidRDefault="006F6A45" w:rsidP="00F43B59">
      <w:pPr>
        <w:tabs>
          <w:tab w:val="left" w:pos="4818"/>
        </w:tabs>
        <w:spacing w:line="360" w:lineRule="auto"/>
        <w:ind w:left="520"/>
        <w:jc w:val="both"/>
      </w:pPr>
      <w:r w:rsidRPr="00F43B59">
        <w:t>-------------------------------------------------</w:t>
      </w:r>
      <w:r w:rsidRPr="00F43B59">
        <w:tab/>
        <w:t>x 60 = liczba punktów</w:t>
      </w:r>
    </w:p>
    <w:p w:rsidR="00C67364" w:rsidRPr="00F43B59" w:rsidRDefault="006F6A45" w:rsidP="00F43B59">
      <w:pPr>
        <w:spacing w:line="360" w:lineRule="auto"/>
        <w:ind w:left="520"/>
        <w:jc w:val="both"/>
        <w:rPr>
          <w:u w:val="single"/>
        </w:rPr>
      </w:pPr>
      <w:r w:rsidRPr="00F43B59">
        <w:t>doświadczenie</w:t>
      </w:r>
      <w:r w:rsidR="00C67364" w:rsidRPr="00F43B59">
        <w:t xml:space="preserve">  </w:t>
      </w:r>
      <w:r w:rsidRPr="00F43B59">
        <w:t>z największą liczbą punktów</w:t>
      </w:r>
      <w:r w:rsidR="00C67364" w:rsidRPr="00F43B59">
        <w:t xml:space="preserve"> </w:t>
      </w:r>
    </w:p>
    <w:p w:rsidR="00A01DA4" w:rsidRPr="00F43B59" w:rsidRDefault="00A01DA4" w:rsidP="00F43B59">
      <w:pPr>
        <w:spacing w:line="360" w:lineRule="auto"/>
        <w:jc w:val="both"/>
      </w:pPr>
    </w:p>
    <w:p w:rsidR="008421D0" w:rsidRPr="00F43B59" w:rsidRDefault="008F0838" w:rsidP="00F43B59">
      <w:pPr>
        <w:spacing w:line="360" w:lineRule="auto"/>
        <w:jc w:val="both"/>
      </w:pPr>
      <w:r w:rsidRPr="00F43B59">
        <w:t xml:space="preserve">W ramach tego kryterium zostanie przyznana liczba punktów w przedziale 0-60. </w:t>
      </w:r>
    </w:p>
    <w:p w:rsidR="008F0838" w:rsidRPr="00F43B59" w:rsidRDefault="005C1A91" w:rsidP="00F43B59">
      <w:pPr>
        <w:spacing w:line="360" w:lineRule="auto"/>
        <w:jc w:val="both"/>
      </w:pPr>
      <w:r w:rsidRPr="00F43B59">
        <w:t>Za każdy</w:t>
      </w:r>
      <w:r w:rsidR="008F0838" w:rsidRPr="00F43B59">
        <w:t xml:space="preserve"> dodatkowy podmiot z sektora finansów publicznych, na rzecz którego wykonawca świadczył nieprzerwanie usługę w wymiarze minimum 12 miesięcy każda, wykonawca otrzyma 10 pkt jednak nie więcej niż 60 pkt.</w:t>
      </w:r>
    </w:p>
    <w:p w:rsidR="008F0838" w:rsidRPr="00F43B59" w:rsidRDefault="008F0838" w:rsidP="00F43B59">
      <w:pPr>
        <w:spacing w:line="360" w:lineRule="auto"/>
        <w:jc w:val="both"/>
      </w:pPr>
      <w:r w:rsidRPr="00F43B59">
        <w:t>Punkty w ramach kryterium „ Doświadczenie”</w:t>
      </w:r>
      <w:r w:rsidR="004026E9" w:rsidRPr="00F43B59">
        <w:t xml:space="preserve"> zostaną przyznane na podstawie</w:t>
      </w:r>
      <w:r w:rsidRPr="00F43B59">
        <w:t xml:space="preserve"> danych zawartych w wykazie wykonanych usług sporządzonym według załącznika </w:t>
      </w:r>
      <w:r w:rsidR="005C1A91" w:rsidRPr="00F43B59">
        <w:t xml:space="preserve">nr 5 </w:t>
      </w:r>
      <w:r w:rsidRPr="00F43B59">
        <w:t xml:space="preserve"> SIWZ.</w:t>
      </w:r>
    </w:p>
    <w:p w:rsidR="00C20C69" w:rsidRPr="00871826" w:rsidRDefault="00C20C69" w:rsidP="00F43B59">
      <w:pPr>
        <w:spacing w:line="360" w:lineRule="auto"/>
        <w:jc w:val="both"/>
        <w:rPr>
          <w:b/>
          <w:i/>
        </w:rPr>
      </w:pPr>
      <w:r w:rsidRPr="00871826">
        <w:rPr>
          <w:b/>
          <w:i/>
        </w:rPr>
        <w:t>Liczba punktów przyznana każdej z ocenianych ofert będzie stanowiła sumę punktów otrzymanych w poszczególnych kryteriach.</w:t>
      </w:r>
    </w:p>
    <w:p w:rsidR="002C21D1" w:rsidRPr="00F43B59" w:rsidRDefault="00871826" w:rsidP="00F43B59">
      <w:pPr>
        <w:spacing w:line="360" w:lineRule="auto"/>
        <w:jc w:val="both"/>
      </w:pPr>
      <w:r>
        <w:t>Za ofertę najkorzystniejszą zostanie uznana oferta z najwyższą liczbą punktów.</w:t>
      </w:r>
    </w:p>
    <w:p w:rsidR="00871826" w:rsidRDefault="00871826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XIV.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Informacje o formalnościach, jakie powinny zostać dopełnione po wyborze oferty w celu zawarcia umowy w sprawie zamówienia publicznego.</w:t>
      </w:r>
    </w:p>
    <w:p w:rsidR="008421D0" w:rsidRPr="00F43B59" w:rsidRDefault="008421D0" w:rsidP="00F43B59">
      <w:pPr>
        <w:pStyle w:val="Tekstpodstawowy3"/>
        <w:numPr>
          <w:ilvl w:val="0"/>
          <w:numId w:val="2"/>
        </w:numPr>
        <w:tabs>
          <w:tab w:val="clear" w:pos="360"/>
        </w:tabs>
        <w:snapToGrid w:val="0"/>
        <w:spacing w:before="0" w:after="0" w:line="360" w:lineRule="auto"/>
        <w:outlineLvl w:val="9"/>
        <w:rPr>
          <w:sz w:val="24"/>
          <w:szCs w:val="24"/>
        </w:rPr>
      </w:pPr>
      <w:r w:rsidRPr="00F43B59">
        <w:rPr>
          <w:bCs/>
          <w:sz w:val="24"/>
          <w:szCs w:val="24"/>
        </w:rPr>
        <w:lastRenderedPageBreak/>
        <w:t>Umowę może podpisać w imieniu Wykonawcy osoba (osoby) upoważniona (upoważnione) do reprezentowania Wy</w:t>
      </w:r>
      <w:r w:rsidR="00474744" w:rsidRPr="00F43B59">
        <w:rPr>
          <w:bCs/>
          <w:sz w:val="24"/>
          <w:szCs w:val="24"/>
        </w:rPr>
        <w:t>konawcy.</w:t>
      </w:r>
    </w:p>
    <w:p w:rsidR="008421D0" w:rsidRPr="00F43B59" w:rsidRDefault="008421D0" w:rsidP="00F43B59">
      <w:pPr>
        <w:pStyle w:val="Tekstpodstawowy3"/>
        <w:numPr>
          <w:ilvl w:val="0"/>
          <w:numId w:val="2"/>
        </w:numPr>
        <w:tabs>
          <w:tab w:val="clear" w:pos="360"/>
        </w:tabs>
        <w:snapToGrid w:val="0"/>
        <w:spacing w:before="0" w:after="0" w:line="360" w:lineRule="auto"/>
        <w:outlineLvl w:val="9"/>
        <w:rPr>
          <w:sz w:val="24"/>
          <w:szCs w:val="24"/>
        </w:rPr>
      </w:pPr>
      <w:r w:rsidRPr="00F43B59">
        <w:rPr>
          <w:bCs/>
          <w:sz w:val="24"/>
          <w:szCs w:val="24"/>
        </w:rPr>
        <w:t xml:space="preserve">W przypadku wyboru najkorzystniejszej oferty Wykonawców wspólnie ubiegających się o udzielenie zamówienia, Zamawiający żąda przed zawarciem umowy w sprawie zamówienia publicznego, przedstawienia umowy regulującej współpracę tych wykonawców - </w:t>
      </w:r>
      <w:r w:rsidRPr="00F43B59">
        <w:rPr>
          <w:sz w:val="24"/>
          <w:szCs w:val="24"/>
        </w:rPr>
        <w:t>oryginał dokumentu lub kopia (odpis) poświadczona(-y) notarialnie</w:t>
      </w:r>
      <w:r w:rsidRPr="00F43B59">
        <w:rPr>
          <w:bCs/>
          <w:sz w:val="24"/>
          <w:szCs w:val="24"/>
        </w:rPr>
        <w:t>.</w:t>
      </w:r>
    </w:p>
    <w:p w:rsidR="00E45B68" w:rsidRPr="00F43B59" w:rsidRDefault="00E45B68" w:rsidP="00F43B59">
      <w:pPr>
        <w:pStyle w:val="Tekstpodstawowy3"/>
        <w:numPr>
          <w:ilvl w:val="0"/>
          <w:numId w:val="2"/>
        </w:numPr>
        <w:tabs>
          <w:tab w:val="clear" w:pos="360"/>
        </w:tabs>
        <w:snapToGrid w:val="0"/>
        <w:spacing w:before="0" w:after="0" w:line="360" w:lineRule="auto"/>
        <w:outlineLvl w:val="9"/>
        <w:rPr>
          <w:sz w:val="24"/>
          <w:szCs w:val="24"/>
        </w:rPr>
      </w:pPr>
      <w:r w:rsidRPr="00F43B59">
        <w:rPr>
          <w:bCs/>
          <w:sz w:val="24"/>
          <w:szCs w:val="24"/>
        </w:rPr>
        <w:t>Osoby do kontaktu w celu zawarcia umowy to:</w:t>
      </w:r>
    </w:p>
    <w:p w:rsidR="00836DFD" w:rsidRPr="00F43B59" w:rsidRDefault="00740837" w:rsidP="00F43B59">
      <w:pPr>
        <w:pStyle w:val="Nagwek"/>
        <w:spacing w:line="360" w:lineRule="auto"/>
        <w:jc w:val="both"/>
        <w:rPr>
          <w:bCs/>
        </w:rPr>
      </w:pPr>
      <w:r w:rsidRPr="00F43B59">
        <w:rPr>
          <w:bCs/>
        </w:rPr>
        <w:t xml:space="preserve">Iwona Sułkowska – Sajdak, </w:t>
      </w:r>
      <w:proofErr w:type="spellStart"/>
      <w:r w:rsidRPr="00F43B59">
        <w:rPr>
          <w:bCs/>
        </w:rPr>
        <w:t>tel</w:t>
      </w:r>
      <w:proofErr w:type="spellEnd"/>
      <w:r w:rsidRPr="00F43B59">
        <w:rPr>
          <w:bCs/>
        </w:rPr>
        <w:t xml:space="preserve"> 12/617 96 55, mail: i.sulkowska-sajdak@kssip.gov.pl</w:t>
      </w:r>
    </w:p>
    <w:p w:rsidR="008A1A3B" w:rsidRPr="00F43B59" w:rsidRDefault="008A1A3B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</w:rPr>
      </w:pPr>
      <w:r w:rsidRPr="00F43B59">
        <w:rPr>
          <w:b/>
          <w:bCs/>
          <w:u w:val="single"/>
        </w:rPr>
        <w:t>Rozdział XV.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Wymagania dotyczące zabezpieczenia należytego wykonania umowy.</w:t>
      </w:r>
    </w:p>
    <w:p w:rsidR="008421D0" w:rsidRPr="00F43B59" w:rsidRDefault="008421D0" w:rsidP="00F43B59">
      <w:pPr>
        <w:spacing w:line="360" w:lineRule="auto"/>
        <w:jc w:val="both"/>
      </w:pPr>
      <w:r w:rsidRPr="00F43B59">
        <w:t>Zamawiający nie żąda od Wykonawcy wniesienia zabezpieczenia należytego wykonania umowy.</w:t>
      </w:r>
    </w:p>
    <w:p w:rsidR="008A1A3B" w:rsidRPr="00F43B59" w:rsidRDefault="008A1A3B" w:rsidP="00F43B59">
      <w:pPr>
        <w:spacing w:line="360" w:lineRule="auto"/>
        <w:jc w:val="both"/>
      </w:pPr>
    </w:p>
    <w:p w:rsidR="00487B3F" w:rsidRPr="00F43B59" w:rsidRDefault="00487B3F" w:rsidP="00F43B59">
      <w:pPr>
        <w:spacing w:line="360" w:lineRule="auto"/>
        <w:jc w:val="both"/>
      </w:pPr>
    </w:p>
    <w:p w:rsidR="008421D0" w:rsidRPr="00F43B59" w:rsidRDefault="008421D0" w:rsidP="00F43B59">
      <w:pPr>
        <w:pStyle w:val="Nagwek"/>
        <w:spacing w:line="360" w:lineRule="auto"/>
        <w:ind w:left="1559" w:hanging="1559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XVI.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656C53" w:rsidRPr="00F43B59" w:rsidRDefault="008421D0" w:rsidP="00F43B59">
      <w:pPr>
        <w:pStyle w:val="Tekstpodstawowy3"/>
        <w:numPr>
          <w:ilvl w:val="1"/>
          <w:numId w:val="3"/>
        </w:numPr>
        <w:snapToGrid w:val="0"/>
        <w:spacing w:before="0" w:after="0" w:line="360" w:lineRule="auto"/>
        <w:rPr>
          <w:sz w:val="24"/>
          <w:szCs w:val="24"/>
        </w:rPr>
      </w:pPr>
      <w:r w:rsidRPr="00F43B59">
        <w:rPr>
          <w:sz w:val="24"/>
          <w:szCs w:val="24"/>
        </w:rPr>
        <w:t>Zamawiający wymaga od Wykonawcy, aby zawarł z Nim umowę w sprawie zamówienia publicznego na warunkach określonych w</w:t>
      </w:r>
      <w:r w:rsidR="00740837" w:rsidRPr="00F43B59">
        <w:rPr>
          <w:sz w:val="24"/>
          <w:szCs w:val="24"/>
        </w:rPr>
        <w:t xml:space="preserve">e wzorze umowy </w:t>
      </w:r>
      <w:r w:rsidR="007307A5" w:rsidRPr="00F43B59">
        <w:rPr>
          <w:sz w:val="24"/>
          <w:szCs w:val="24"/>
        </w:rPr>
        <w:t xml:space="preserve"> stanowią</w:t>
      </w:r>
      <w:r w:rsidR="00740837" w:rsidRPr="00F43B59">
        <w:rPr>
          <w:sz w:val="24"/>
          <w:szCs w:val="24"/>
        </w:rPr>
        <w:t xml:space="preserve">cej </w:t>
      </w:r>
      <w:r w:rsidR="007307A5" w:rsidRPr="00F43B59">
        <w:rPr>
          <w:sz w:val="24"/>
          <w:szCs w:val="24"/>
        </w:rPr>
        <w:t xml:space="preserve"> </w:t>
      </w:r>
      <w:r w:rsidR="00740837" w:rsidRPr="00F43B59">
        <w:rPr>
          <w:sz w:val="24"/>
          <w:szCs w:val="24"/>
        </w:rPr>
        <w:t xml:space="preserve">załącznik </w:t>
      </w:r>
      <w:r w:rsidR="00A4436F" w:rsidRPr="00F43B59">
        <w:rPr>
          <w:sz w:val="24"/>
          <w:szCs w:val="24"/>
        </w:rPr>
        <w:t xml:space="preserve"> </w:t>
      </w:r>
      <w:r w:rsidRPr="00F43B59">
        <w:rPr>
          <w:sz w:val="24"/>
          <w:szCs w:val="24"/>
        </w:rPr>
        <w:t>do SIWZ.</w:t>
      </w:r>
    </w:p>
    <w:p w:rsidR="00E547DD" w:rsidRPr="00373828" w:rsidRDefault="00E547DD" w:rsidP="00F43B59">
      <w:pPr>
        <w:pStyle w:val="Tekstpodstawowy3"/>
        <w:numPr>
          <w:ilvl w:val="1"/>
          <w:numId w:val="3"/>
        </w:numPr>
        <w:snapToGrid w:val="0"/>
        <w:spacing w:before="0" w:after="0" w:line="360" w:lineRule="auto"/>
        <w:rPr>
          <w:sz w:val="24"/>
          <w:szCs w:val="24"/>
        </w:rPr>
      </w:pPr>
      <w:r w:rsidRPr="00373828">
        <w:rPr>
          <w:sz w:val="24"/>
          <w:szCs w:val="24"/>
        </w:rPr>
        <w:t>Zamawiający przewiduje możliwość wprowadzenia zmian do zawartej umowy, na podstawie art. 144 ust. 1 ustawy, polegających na zmianie składu osobowego pod warunkiem, że strony umowy wyrażą na to zgodę</w:t>
      </w:r>
      <w:r w:rsidR="00C872B8" w:rsidRPr="00373828">
        <w:rPr>
          <w:sz w:val="24"/>
          <w:szCs w:val="24"/>
        </w:rPr>
        <w:t xml:space="preserve"> na piśmie</w:t>
      </w:r>
      <w:r w:rsidR="001F1E85" w:rsidRPr="00373828">
        <w:rPr>
          <w:sz w:val="24"/>
          <w:szCs w:val="24"/>
        </w:rPr>
        <w:t>, a osoby proponowane w </w:t>
      </w:r>
      <w:r w:rsidRPr="00373828">
        <w:rPr>
          <w:sz w:val="24"/>
          <w:szCs w:val="24"/>
        </w:rPr>
        <w:t>zastępstwie wyłącza</w:t>
      </w:r>
      <w:r w:rsidR="001F1E85" w:rsidRPr="00373828">
        <w:rPr>
          <w:sz w:val="24"/>
          <w:szCs w:val="24"/>
        </w:rPr>
        <w:t xml:space="preserve">nego ze składu członka zespołu lub </w:t>
      </w:r>
      <w:r w:rsidRPr="00373828">
        <w:rPr>
          <w:sz w:val="24"/>
          <w:szCs w:val="24"/>
        </w:rPr>
        <w:t xml:space="preserve">nowe osoby dołączane do zespołu spełnią warunki, o których mowa w rozdziale </w:t>
      </w:r>
      <w:r w:rsidR="00C872B8" w:rsidRPr="00373828">
        <w:rPr>
          <w:sz w:val="24"/>
          <w:szCs w:val="24"/>
        </w:rPr>
        <w:t xml:space="preserve">III pkt 2 oraz w rozdziale </w:t>
      </w:r>
      <w:r w:rsidR="00CA2930" w:rsidRPr="00373828">
        <w:rPr>
          <w:sz w:val="24"/>
          <w:szCs w:val="24"/>
        </w:rPr>
        <w:t xml:space="preserve">V pkt </w:t>
      </w:r>
      <w:r w:rsidRPr="00373828">
        <w:rPr>
          <w:sz w:val="24"/>
          <w:szCs w:val="24"/>
        </w:rPr>
        <w:t>3</w:t>
      </w:r>
      <w:r w:rsidR="00594A82" w:rsidRPr="00373828">
        <w:rPr>
          <w:sz w:val="24"/>
          <w:szCs w:val="24"/>
        </w:rPr>
        <w:t>;</w:t>
      </w:r>
      <w:r w:rsidR="00E3786B" w:rsidRPr="00373828">
        <w:rPr>
          <w:sz w:val="24"/>
          <w:szCs w:val="24"/>
        </w:rPr>
        <w:t xml:space="preserve"> </w:t>
      </w:r>
      <w:r w:rsidR="00594A82" w:rsidRPr="00373828">
        <w:rPr>
          <w:sz w:val="24"/>
          <w:szCs w:val="24"/>
        </w:rPr>
        <w:t>osoby proponowane w</w:t>
      </w:r>
      <w:r w:rsidR="008C065F" w:rsidRPr="00373828">
        <w:rPr>
          <w:sz w:val="24"/>
          <w:szCs w:val="24"/>
        </w:rPr>
        <w:t xml:space="preserve"> </w:t>
      </w:r>
      <w:r w:rsidR="00594A82" w:rsidRPr="00373828">
        <w:rPr>
          <w:sz w:val="24"/>
          <w:szCs w:val="24"/>
        </w:rPr>
        <w:t xml:space="preserve">zastępstwie </w:t>
      </w:r>
      <w:r w:rsidR="007E37FD" w:rsidRPr="00373828">
        <w:rPr>
          <w:sz w:val="24"/>
          <w:szCs w:val="24"/>
        </w:rPr>
        <w:t xml:space="preserve">będą </w:t>
      </w:r>
      <w:r w:rsidR="008C065F" w:rsidRPr="00373828">
        <w:rPr>
          <w:sz w:val="24"/>
          <w:szCs w:val="24"/>
        </w:rPr>
        <w:t xml:space="preserve">ponadto </w:t>
      </w:r>
      <w:r w:rsidR="001F1E85" w:rsidRPr="00373828">
        <w:rPr>
          <w:sz w:val="24"/>
          <w:szCs w:val="24"/>
        </w:rPr>
        <w:t>dysponować</w:t>
      </w:r>
      <w:r w:rsidR="00E3786B" w:rsidRPr="00373828">
        <w:rPr>
          <w:sz w:val="24"/>
          <w:szCs w:val="24"/>
        </w:rPr>
        <w:t xml:space="preserve"> </w:t>
      </w:r>
      <w:r w:rsidR="001F1E85" w:rsidRPr="00373828">
        <w:rPr>
          <w:sz w:val="24"/>
          <w:szCs w:val="24"/>
        </w:rPr>
        <w:t xml:space="preserve">kwalifikacjami zawodowymi </w:t>
      </w:r>
      <w:r w:rsidR="00E3786B" w:rsidRPr="00373828">
        <w:rPr>
          <w:sz w:val="24"/>
          <w:szCs w:val="24"/>
        </w:rPr>
        <w:t xml:space="preserve">i doświadczeniem zawodowym </w:t>
      </w:r>
      <w:r w:rsidR="001F1E85" w:rsidRPr="00373828">
        <w:rPr>
          <w:sz w:val="24"/>
          <w:szCs w:val="24"/>
        </w:rPr>
        <w:t>nie niższymi niż osoby zastępowane</w:t>
      </w:r>
      <w:r w:rsidRPr="00373828">
        <w:rPr>
          <w:sz w:val="24"/>
          <w:szCs w:val="24"/>
        </w:rPr>
        <w:t>.</w:t>
      </w:r>
    </w:p>
    <w:p w:rsidR="00487B3F" w:rsidRPr="00F43B59" w:rsidRDefault="00487B3F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XVII.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Pouczenie o środkach ochrony prawnej przysługujących Wykonawcy w toku postępowania o udzielenie zamówienia.</w:t>
      </w:r>
    </w:p>
    <w:p w:rsidR="009C2C3D" w:rsidRPr="00F43B59" w:rsidRDefault="009C2C3D" w:rsidP="00F43B59">
      <w:pPr>
        <w:spacing w:line="360" w:lineRule="auto"/>
        <w:jc w:val="both"/>
        <w:outlineLvl w:val="0"/>
      </w:pPr>
      <w:r w:rsidRPr="00F43B59">
        <w:lastRenderedPageBreak/>
        <w:t xml:space="preserve">Wykonawcy przysługują środki ochrony prawnej opisane w Dziale VI ustawy art. 179 - 198g, </w:t>
      </w:r>
      <w:r w:rsidRPr="00F43B59">
        <w:br/>
        <w:t>w tym w przepisach wspólnych w art. 179 ustawy, odwołanie w art. 180 - 198 ustawy i skarga do sądu w art. 198a - 198g ustawy.</w:t>
      </w:r>
    </w:p>
    <w:p w:rsidR="00487B3F" w:rsidRPr="00F43B59" w:rsidRDefault="00487B3F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</w:p>
    <w:p w:rsidR="008A1A3B" w:rsidRPr="00F43B59" w:rsidRDefault="008A1A3B" w:rsidP="00F43B59">
      <w:pPr>
        <w:tabs>
          <w:tab w:val="left" w:pos="284"/>
        </w:tabs>
        <w:spacing w:line="360" w:lineRule="auto"/>
        <w:jc w:val="both"/>
        <w:rPr>
          <w:bCs/>
        </w:rPr>
      </w:pPr>
    </w:p>
    <w:p w:rsidR="008421D0" w:rsidRPr="00F43B59" w:rsidRDefault="00A959F0" w:rsidP="00F43B59">
      <w:pPr>
        <w:pStyle w:val="Nagwek"/>
        <w:spacing w:line="360" w:lineRule="auto"/>
        <w:ind w:left="1559" w:hanging="1559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XVIII</w:t>
      </w:r>
      <w:r w:rsidR="008421D0" w:rsidRPr="00F43B59">
        <w:rPr>
          <w:b/>
          <w:bCs/>
          <w:u w:val="single"/>
        </w:rPr>
        <w:t>.</w:t>
      </w:r>
      <w:r w:rsidR="008421D0" w:rsidRPr="00F43B59">
        <w:rPr>
          <w:b/>
          <w:bCs/>
        </w:rPr>
        <w:t xml:space="preserve"> </w:t>
      </w:r>
      <w:r w:rsidR="008421D0" w:rsidRPr="00F43B59">
        <w:rPr>
          <w:b/>
          <w:bCs/>
          <w:u w:val="single"/>
        </w:rPr>
        <w:t>Maksymalna liczba Wykonawców, z którymi Zamawiający zawrze umowę ramową, jeżeli Zamawiający przewiduje zawarcie umowy ramowej.</w:t>
      </w:r>
    </w:p>
    <w:p w:rsidR="008421D0" w:rsidRPr="00F43B59" w:rsidRDefault="008421D0" w:rsidP="00F43B59">
      <w:pPr>
        <w:spacing w:line="360" w:lineRule="auto"/>
        <w:jc w:val="both"/>
      </w:pPr>
      <w:r w:rsidRPr="00F43B59">
        <w:rPr>
          <w:bCs/>
        </w:rPr>
        <w:t>Zamawiający nie przewiduje zawarcia umowy ramowej.</w:t>
      </w:r>
    </w:p>
    <w:p w:rsidR="008A1A3B" w:rsidRPr="00F43B59" w:rsidRDefault="008A1A3B" w:rsidP="00F43B59">
      <w:pPr>
        <w:pStyle w:val="Nagwek"/>
        <w:spacing w:line="360" w:lineRule="auto"/>
        <w:ind w:left="1418" w:hanging="1418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ind w:left="1418" w:hanging="1418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</w:t>
      </w:r>
      <w:r w:rsidR="00A959F0" w:rsidRPr="00F43B59">
        <w:rPr>
          <w:b/>
          <w:bCs/>
          <w:u w:val="single"/>
        </w:rPr>
        <w:t>I</w:t>
      </w:r>
      <w:r w:rsidRPr="00F43B59">
        <w:rPr>
          <w:b/>
          <w:bCs/>
          <w:u w:val="single"/>
        </w:rPr>
        <w:t>X.</w:t>
      </w:r>
      <w:r w:rsidRPr="00F43B59">
        <w:rPr>
          <w:b/>
          <w:bCs/>
        </w:rPr>
        <w:t xml:space="preserve"> </w:t>
      </w:r>
      <w:r w:rsidRPr="00F43B59">
        <w:rPr>
          <w:b/>
          <w:bCs/>
          <w:u w:val="single"/>
        </w:rPr>
        <w:t>Informacja o przewidywanych zamówieniach uzupełniających, o których mowa w art. 67 ust. 1 pkt 6 i 7 lub art. 134 ust. 6 pkt 3 i 4, jeżeli</w:t>
      </w:r>
      <w:r w:rsidR="00003931" w:rsidRPr="00F43B59">
        <w:rPr>
          <w:b/>
          <w:bCs/>
          <w:u w:val="single"/>
        </w:rPr>
        <w:t xml:space="preserve"> </w:t>
      </w:r>
      <w:r w:rsidRPr="00F43B59">
        <w:rPr>
          <w:b/>
          <w:bCs/>
          <w:u w:val="single"/>
        </w:rPr>
        <w:t>Zamawiający przewiduje udzielenie takich zamówień.</w:t>
      </w:r>
    </w:p>
    <w:p w:rsidR="008421D0" w:rsidRPr="00F43B59" w:rsidRDefault="008421D0" w:rsidP="00F43B59">
      <w:pPr>
        <w:spacing w:line="360" w:lineRule="auto"/>
        <w:jc w:val="both"/>
      </w:pPr>
      <w:r w:rsidRPr="00F43B59">
        <w:t>Zamawiający nie przewiduje udzielenia zamówień uzupełniających.</w:t>
      </w:r>
    </w:p>
    <w:p w:rsidR="00D124DD" w:rsidRPr="00F43B59" w:rsidRDefault="00D124DD" w:rsidP="00F43B59">
      <w:pPr>
        <w:pStyle w:val="Nagwek"/>
        <w:spacing w:line="360" w:lineRule="auto"/>
        <w:ind w:left="1843" w:hanging="1843"/>
        <w:jc w:val="both"/>
        <w:rPr>
          <w:b/>
          <w:bCs/>
          <w:u w:val="single"/>
        </w:rPr>
      </w:pPr>
    </w:p>
    <w:p w:rsidR="008A1A3B" w:rsidRPr="00F43B59" w:rsidRDefault="008A1A3B" w:rsidP="00F43B59">
      <w:pPr>
        <w:pStyle w:val="Nagwek"/>
        <w:spacing w:line="360" w:lineRule="auto"/>
        <w:ind w:left="1843" w:hanging="1843"/>
        <w:jc w:val="both"/>
        <w:rPr>
          <w:b/>
          <w:bCs/>
          <w:u w:val="single"/>
        </w:rPr>
      </w:pPr>
    </w:p>
    <w:p w:rsidR="008421D0" w:rsidRPr="00F43B59" w:rsidRDefault="00A959F0" w:rsidP="00F43B59">
      <w:pPr>
        <w:pStyle w:val="Nagwek"/>
        <w:spacing w:line="360" w:lineRule="auto"/>
        <w:ind w:left="1843" w:hanging="1843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XX</w:t>
      </w:r>
      <w:r w:rsidR="008421D0" w:rsidRPr="00F43B59">
        <w:rPr>
          <w:b/>
          <w:bCs/>
          <w:u w:val="single"/>
        </w:rPr>
        <w:t>.</w:t>
      </w:r>
      <w:r w:rsidR="008421D0" w:rsidRPr="00F43B59">
        <w:rPr>
          <w:b/>
          <w:bCs/>
        </w:rPr>
        <w:t xml:space="preserve"> </w:t>
      </w:r>
      <w:r w:rsidR="008421D0" w:rsidRPr="00F43B59">
        <w:rPr>
          <w:b/>
          <w:bCs/>
          <w:u w:val="single"/>
        </w:rPr>
        <w:t>Opis sposobu przedstawiania ofert wariantowych oraz minimalne warunki, jakim muszą odpowiadać oferty wariantowe, jeżeli Zamawiający dopuszcza ich składanie.</w:t>
      </w:r>
    </w:p>
    <w:p w:rsidR="008421D0" w:rsidRPr="00F43B59" w:rsidRDefault="008421D0" w:rsidP="00F43B59">
      <w:pPr>
        <w:spacing w:line="360" w:lineRule="auto"/>
        <w:jc w:val="both"/>
      </w:pPr>
      <w:r w:rsidRPr="00F43B59">
        <w:t>Zamawiający nie dopuszcza składania ofert wariantowych.</w:t>
      </w:r>
    </w:p>
    <w:p w:rsidR="005B6761" w:rsidRPr="00F43B59" w:rsidRDefault="005B6761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</w:p>
    <w:p w:rsidR="008421D0" w:rsidRPr="00F43B59" w:rsidRDefault="00A959F0" w:rsidP="00F43B59">
      <w:pPr>
        <w:pStyle w:val="Nagwek"/>
        <w:spacing w:line="360" w:lineRule="auto"/>
        <w:ind w:left="1701" w:hanging="1701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XXI</w:t>
      </w:r>
      <w:r w:rsidR="008421D0" w:rsidRPr="00F43B59">
        <w:rPr>
          <w:b/>
          <w:bCs/>
          <w:u w:val="single"/>
        </w:rPr>
        <w:t>.</w:t>
      </w:r>
      <w:r w:rsidR="008421D0" w:rsidRPr="00F43B59">
        <w:rPr>
          <w:b/>
          <w:bCs/>
        </w:rPr>
        <w:t xml:space="preserve"> </w:t>
      </w:r>
      <w:r w:rsidR="008421D0" w:rsidRPr="00F43B59">
        <w:rPr>
          <w:b/>
          <w:bCs/>
          <w:u w:val="single"/>
        </w:rPr>
        <w:t>Adres poczty elektronicznej lub strony internetowej Zamawiającego, jeżeli Zamawiający dopuszcza porozumiewanie się drogą elektroniczną.</w:t>
      </w:r>
    </w:p>
    <w:p w:rsidR="008421D0" w:rsidRPr="00F43B59" w:rsidRDefault="00C51E7A" w:rsidP="00F43B59">
      <w:pPr>
        <w:spacing w:line="360" w:lineRule="auto"/>
        <w:jc w:val="both"/>
        <w:rPr>
          <w:strike/>
          <w:color w:val="FF0000"/>
        </w:rPr>
      </w:pPr>
      <w:r w:rsidRPr="00F43B59">
        <w:t>Zamawiający</w:t>
      </w:r>
      <w:r w:rsidR="008421D0" w:rsidRPr="00F43B59">
        <w:t xml:space="preserve"> dopuszcza porozum</w:t>
      </w:r>
      <w:r w:rsidRPr="00F43B59">
        <w:t>iewanie</w:t>
      </w:r>
      <w:r w:rsidR="008421D0" w:rsidRPr="00F43B59">
        <w:t xml:space="preserve"> się drogą </w:t>
      </w:r>
      <w:r w:rsidRPr="00F43B59">
        <w:t>pisemną, faksem lub elektroniczną zgodnie z art. 27 ust.1 ustawy Prawo zamówień publicznych.</w:t>
      </w:r>
    </w:p>
    <w:p w:rsidR="00BD4ABF" w:rsidRPr="00F43B59" w:rsidRDefault="00BD4ABF" w:rsidP="00F43B59">
      <w:pPr>
        <w:spacing w:line="360" w:lineRule="auto"/>
        <w:jc w:val="both"/>
      </w:pPr>
    </w:p>
    <w:p w:rsidR="008421D0" w:rsidRPr="00F43B59" w:rsidRDefault="00A959F0" w:rsidP="00F43B59">
      <w:pPr>
        <w:pStyle w:val="Nagwek"/>
        <w:spacing w:line="360" w:lineRule="auto"/>
        <w:ind w:left="1843" w:hanging="1843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XXII</w:t>
      </w:r>
      <w:r w:rsidR="008421D0" w:rsidRPr="00F43B59">
        <w:rPr>
          <w:b/>
          <w:bCs/>
          <w:u w:val="single"/>
        </w:rPr>
        <w:t>.</w:t>
      </w:r>
      <w:r w:rsidR="008421D0" w:rsidRPr="00F43B59">
        <w:rPr>
          <w:b/>
          <w:bCs/>
        </w:rPr>
        <w:t xml:space="preserve"> </w:t>
      </w:r>
      <w:r w:rsidR="008421D0" w:rsidRPr="00F43B59">
        <w:rPr>
          <w:b/>
          <w:bCs/>
          <w:u w:val="single"/>
        </w:rPr>
        <w:t>Informacje dotyczące walut obcych, w jakich mogą być prowadzone rozliczenia między Zamawiającym a Wykonawca, jeżeli Zamawiający przewiduje rozliczenie w walutach obcych.</w:t>
      </w:r>
    </w:p>
    <w:p w:rsidR="008421D0" w:rsidRPr="00F43B59" w:rsidRDefault="008421D0" w:rsidP="00F43B59">
      <w:pPr>
        <w:spacing w:line="360" w:lineRule="auto"/>
        <w:jc w:val="both"/>
      </w:pPr>
      <w:r w:rsidRPr="00F43B59">
        <w:t>Zamawiający nie przewiduje rozliczenia w walutach obcych.</w:t>
      </w:r>
    </w:p>
    <w:p w:rsidR="008A1A3B" w:rsidRPr="00F43B59" w:rsidRDefault="008A1A3B" w:rsidP="00F43B59">
      <w:pPr>
        <w:pStyle w:val="Nagwek"/>
        <w:spacing w:line="360" w:lineRule="auto"/>
        <w:ind w:left="1560" w:hanging="1560"/>
        <w:jc w:val="both"/>
        <w:rPr>
          <w:b/>
          <w:bCs/>
          <w:u w:val="single"/>
        </w:rPr>
      </w:pPr>
    </w:p>
    <w:p w:rsidR="008421D0" w:rsidRPr="00F43B59" w:rsidRDefault="00A959F0" w:rsidP="00F43B59">
      <w:pPr>
        <w:pStyle w:val="Nagwek"/>
        <w:spacing w:line="360" w:lineRule="auto"/>
        <w:ind w:left="1560" w:hanging="1560"/>
        <w:jc w:val="both"/>
        <w:rPr>
          <w:b/>
          <w:bCs/>
          <w:u w:val="single"/>
        </w:rPr>
      </w:pPr>
      <w:r w:rsidRPr="00F43B59">
        <w:rPr>
          <w:b/>
          <w:bCs/>
          <w:u w:val="single"/>
        </w:rPr>
        <w:t>Rozdział XXIII</w:t>
      </w:r>
      <w:r w:rsidR="008421D0" w:rsidRPr="00F43B59">
        <w:rPr>
          <w:b/>
          <w:bCs/>
          <w:u w:val="single"/>
        </w:rPr>
        <w:t>.</w:t>
      </w:r>
      <w:r w:rsidR="008421D0" w:rsidRPr="00F43B59">
        <w:rPr>
          <w:b/>
          <w:bCs/>
        </w:rPr>
        <w:t xml:space="preserve"> </w:t>
      </w:r>
      <w:r w:rsidR="008421D0" w:rsidRPr="00F43B59">
        <w:rPr>
          <w:b/>
          <w:bCs/>
          <w:u w:val="single"/>
        </w:rPr>
        <w:t>Wysokość zwrotu kosztów udziału w postępowaniu, jeżeli Zamawiający przewiduje ich zwrot.</w:t>
      </w:r>
    </w:p>
    <w:p w:rsidR="008421D0" w:rsidRPr="00F43B59" w:rsidRDefault="008421D0" w:rsidP="00F43B59">
      <w:pPr>
        <w:numPr>
          <w:ilvl w:val="0"/>
          <w:numId w:val="6"/>
        </w:numPr>
        <w:spacing w:line="360" w:lineRule="auto"/>
        <w:jc w:val="both"/>
        <w:outlineLvl w:val="0"/>
      </w:pPr>
      <w:r w:rsidRPr="00F43B59">
        <w:t>Zamawiający nie przewiduje zwrotu kosztów udziału w postępowaniu.</w:t>
      </w:r>
    </w:p>
    <w:p w:rsidR="008421D0" w:rsidRPr="00F43B59" w:rsidRDefault="008421D0" w:rsidP="00F43B59">
      <w:pPr>
        <w:numPr>
          <w:ilvl w:val="0"/>
          <w:numId w:val="6"/>
        </w:numPr>
        <w:spacing w:line="360" w:lineRule="auto"/>
        <w:jc w:val="both"/>
        <w:outlineLvl w:val="0"/>
      </w:pPr>
      <w:r w:rsidRPr="00F43B59">
        <w:lastRenderedPageBreak/>
        <w:t>Zamawiający informuje, że wszelkie koszty związane z przygotowaniem i złożeniem oferty ponosi Wykonawca.</w:t>
      </w:r>
    </w:p>
    <w:p w:rsidR="00042A5D" w:rsidRPr="00F43B59" w:rsidRDefault="00042A5D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271DC1" w:rsidRPr="00F43B59" w:rsidRDefault="00271DC1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8421D0" w:rsidRPr="00F43B59" w:rsidRDefault="008421D0" w:rsidP="00F43B59">
      <w:pPr>
        <w:pStyle w:val="Nagwek"/>
        <w:spacing w:line="360" w:lineRule="auto"/>
        <w:jc w:val="both"/>
        <w:rPr>
          <w:b/>
          <w:bCs/>
          <w:u w:val="single"/>
        </w:rPr>
      </w:pPr>
    </w:p>
    <w:p w:rsidR="000F5273" w:rsidRPr="00F43B59" w:rsidRDefault="008421D0" w:rsidP="00F43B59">
      <w:pPr>
        <w:pStyle w:val="Numerowanie"/>
        <w:numPr>
          <w:ilvl w:val="0"/>
          <w:numId w:val="0"/>
        </w:numPr>
        <w:tabs>
          <w:tab w:val="left" w:pos="2700"/>
        </w:tabs>
        <w:spacing w:line="360" w:lineRule="auto"/>
        <w:rPr>
          <w:b/>
          <w:bCs/>
          <w:szCs w:val="24"/>
        </w:rPr>
      </w:pPr>
      <w:r w:rsidRPr="00F43B59">
        <w:rPr>
          <w:b/>
          <w:bCs/>
          <w:szCs w:val="24"/>
        </w:rPr>
        <w:t>Spis załączników do SIWZ:</w:t>
      </w:r>
      <w:r w:rsidRPr="00F43B59">
        <w:rPr>
          <w:szCs w:val="24"/>
        </w:rPr>
        <w:t xml:space="preserve"> </w:t>
      </w:r>
      <w:r w:rsidR="00BB23CA" w:rsidRPr="00F43B59">
        <w:rPr>
          <w:szCs w:val="24"/>
        </w:rPr>
        <w:tab/>
      </w:r>
    </w:p>
    <w:p w:rsidR="00DA2455" w:rsidRPr="00F43B59" w:rsidRDefault="000F5273" w:rsidP="00F43B59">
      <w:pPr>
        <w:pStyle w:val="Numerowanie"/>
        <w:numPr>
          <w:ilvl w:val="0"/>
          <w:numId w:val="16"/>
        </w:numPr>
        <w:tabs>
          <w:tab w:val="left" w:pos="2700"/>
        </w:tabs>
        <w:spacing w:line="360" w:lineRule="auto"/>
        <w:rPr>
          <w:szCs w:val="24"/>
        </w:rPr>
      </w:pPr>
      <w:r w:rsidRPr="00F43B59">
        <w:rPr>
          <w:szCs w:val="24"/>
        </w:rPr>
        <w:t xml:space="preserve">zał. nr 1 do SIWZ - </w:t>
      </w:r>
      <w:r w:rsidR="00641E9B" w:rsidRPr="00F43B59">
        <w:rPr>
          <w:szCs w:val="24"/>
        </w:rPr>
        <w:tab/>
      </w:r>
      <w:r w:rsidR="00C51E7A" w:rsidRPr="00F43B59">
        <w:rPr>
          <w:szCs w:val="24"/>
        </w:rPr>
        <w:t>wzór umowy</w:t>
      </w:r>
      <w:r w:rsidR="00387DB0" w:rsidRPr="00F43B59">
        <w:rPr>
          <w:szCs w:val="24"/>
        </w:rPr>
        <w:t xml:space="preserve"> </w:t>
      </w:r>
      <w:r w:rsidR="00A414AB" w:rsidRPr="00F43B59">
        <w:rPr>
          <w:szCs w:val="24"/>
        </w:rPr>
        <w:t>wraz z załącznikami</w:t>
      </w:r>
      <w:r w:rsidR="00FD11FD" w:rsidRPr="00F43B59">
        <w:rPr>
          <w:szCs w:val="24"/>
        </w:rPr>
        <w:t>,</w:t>
      </w:r>
    </w:p>
    <w:p w:rsidR="00DA2455" w:rsidRPr="00F43B59" w:rsidRDefault="008421D0" w:rsidP="00F43B59">
      <w:pPr>
        <w:pStyle w:val="Numerowanie"/>
        <w:numPr>
          <w:ilvl w:val="0"/>
          <w:numId w:val="16"/>
        </w:numPr>
        <w:tabs>
          <w:tab w:val="left" w:pos="2700"/>
        </w:tabs>
        <w:spacing w:line="360" w:lineRule="auto"/>
        <w:rPr>
          <w:szCs w:val="24"/>
        </w:rPr>
      </w:pPr>
      <w:r w:rsidRPr="00F43B59">
        <w:rPr>
          <w:szCs w:val="24"/>
        </w:rPr>
        <w:t xml:space="preserve">zał. nr 2 do SIWZ  –  </w:t>
      </w:r>
      <w:r w:rsidR="00641E9B" w:rsidRPr="00F43B59">
        <w:rPr>
          <w:szCs w:val="24"/>
        </w:rPr>
        <w:tab/>
      </w:r>
      <w:r w:rsidR="007A6C5C" w:rsidRPr="00F43B59">
        <w:rPr>
          <w:szCs w:val="24"/>
        </w:rPr>
        <w:t>Formularz ofertowy o nazwie OFERTA</w:t>
      </w:r>
      <w:r w:rsidR="008D6B79" w:rsidRPr="00F43B59">
        <w:rPr>
          <w:szCs w:val="24"/>
        </w:rPr>
        <w:t>,</w:t>
      </w:r>
    </w:p>
    <w:p w:rsidR="007A6C5C" w:rsidRPr="00F43B59" w:rsidRDefault="008421D0" w:rsidP="00F43B59">
      <w:pPr>
        <w:pStyle w:val="Numerowanie"/>
        <w:numPr>
          <w:ilvl w:val="0"/>
          <w:numId w:val="16"/>
        </w:numPr>
        <w:tabs>
          <w:tab w:val="left" w:pos="2700"/>
        </w:tabs>
        <w:spacing w:line="360" w:lineRule="auto"/>
        <w:rPr>
          <w:szCs w:val="24"/>
        </w:rPr>
      </w:pPr>
      <w:r w:rsidRPr="00F43B59">
        <w:rPr>
          <w:szCs w:val="24"/>
        </w:rPr>
        <w:t xml:space="preserve">zał. nr 3 do SIWZ  –  </w:t>
      </w:r>
      <w:r w:rsidR="00641E9B" w:rsidRPr="00F43B59">
        <w:rPr>
          <w:szCs w:val="24"/>
        </w:rPr>
        <w:tab/>
      </w:r>
      <w:r w:rsidR="007A6C5C" w:rsidRPr="00F43B59">
        <w:rPr>
          <w:szCs w:val="24"/>
        </w:rPr>
        <w:t>Oświadczenie o spełnianiu warunków określonych w art. 22 ust. 1</w:t>
      </w:r>
    </w:p>
    <w:p w:rsidR="008D6B79" w:rsidRPr="00F43B59" w:rsidRDefault="006468FC" w:rsidP="00F43B59">
      <w:pPr>
        <w:pStyle w:val="Numerowanie"/>
        <w:numPr>
          <w:ilvl w:val="0"/>
          <w:numId w:val="0"/>
        </w:numPr>
        <w:tabs>
          <w:tab w:val="left" w:pos="270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7A6C5C" w:rsidRPr="00F43B59">
        <w:rPr>
          <w:szCs w:val="24"/>
        </w:rPr>
        <w:t>ustawy – Prawo zamówień publicznych</w:t>
      </w:r>
      <w:r w:rsidR="00E2385B" w:rsidRPr="00F43B59">
        <w:rPr>
          <w:szCs w:val="24"/>
        </w:rPr>
        <w:t>,</w:t>
      </w:r>
    </w:p>
    <w:p w:rsidR="007A6C5C" w:rsidRPr="00F43B59" w:rsidRDefault="008421D0" w:rsidP="00F43B59">
      <w:pPr>
        <w:pStyle w:val="Nagwek"/>
        <w:numPr>
          <w:ilvl w:val="0"/>
          <w:numId w:val="16"/>
        </w:numPr>
        <w:tabs>
          <w:tab w:val="left" w:pos="2700"/>
        </w:tabs>
        <w:spacing w:line="360" w:lineRule="auto"/>
        <w:jc w:val="both"/>
        <w:outlineLvl w:val="0"/>
        <w:rPr>
          <w:bCs/>
        </w:rPr>
      </w:pPr>
      <w:r w:rsidRPr="00F43B59">
        <w:t xml:space="preserve">zał. nr 4 do SIWZ –  </w:t>
      </w:r>
      <w:r w:rsidR="00BB23CA" w:rsidRPr="00F43B59">
        <w:tab/>
      </w:r>
      <w:r w:rsidR="007A6C5C" w:rsidRPr="00F43B59">
        <w:t>O</w:t>
      </w:r>
      <w:r w:rsidR="007A6C5C" w:rsidRPr="00F43B59">
        <w:rPr>
          <w:bCs/>
        </w:rPr>
        <w:t>świadczenie o braku podstaw do wykluczenia z art. 24 ust. 1</w:t>
      </w:r>
    </w:p>
    <w:p w:rsidR="008D6B79" w:rsidRPr="00F43B59" w:rsidRDefault="006468FC" w:rsidP="00F43B59">
      <w:pPr>
        <w:pStyle w:val="Numerowanie"/>
        <w:numPr>
          <w:ilvl w:val="0"/>
          <w:numId w:val="0"/>
        </w:numPr>
        <w:tabs>
          <w:tab w:val="left" w:pos="2700"/>
        </w:tabs>
        <w:spacing w:line="360" w:lineRule="auto"/>
        <w:rPr>
          <w:szCs w:val="24"/>
        </w:rPr>
      </w:pPr>
      <w:r>
        <w:rPr>
          <w:bCs/>
          <w:szCs w:val="24"/>
        </w:rPr>
        <w:tab/>
      </w:r>
      <w:r w:rsidR="007A6C5C" w:rsidRPr="00F43B59">
        <w:rPr>
          <w:bCs/>
          <w:szCs w:val="24"/>
        </w:rPr>
        <w:t>ustawy – Prawo zamówień publicznych</w:t>
      </w:r>
      <w:r w:rsidR="00E2385B" w:rsidRPr="00F43B59">
        <w:rPr>
          <w:szCs w:val="24"/>
        </w:rPr>
        <w:t>,</w:t>
      </w:r>
    </w:p>
    <w:p w:rsidR="007A6C5C" w:rsidRPr="00F43B59" w:rsidRDefault="00735746" w:rsidP="00F43B59">
      <w:pPr>
        <w:pStyle w:val="Nagwek"/>
        <w:numPr>
          <w:ilvl w:val="1"/>
          <w:numId w:val="16"/>
        </w:numPr>
        <w:tabs>
          <w:tab w:val="clear" w:pos="4536"/>
          <w:tab w:val="left" w:pos="2700"/>
        </w:tabs>
        <w:spacing w:line="360" w:lineRule="auto"/>
        <w:jc w:val="both"/>
        <w:outlineLvl w:val="0"/>
        <w:rPr>
          <w:bCs/>
        </w:rPr>
      </w:pPr>
      <w:r>
        <w:rPr>
          <w:bCs/>
        </w:rPr>
        <w:t>zał. nr 4a</w:t>
      </w:r>
      <w:r w:rsidR="008D6B79" w:rsidRPr="00F43B59">
        <w:rPr>
          <w:bCs/>
        </w:rPr>
        <w:t xml:space="preserve"> do SIWZ </w:t>
      </w:r>
      <w:r w:rsidR="008D6B79" w:rsidRPr="00F43B59">
        <w:t xml:space="preserve">– </w:t>
      </w:r>
      <w:r w:rsidR="00BB23CA" w:rsidRPr="00F43B59">
        <w:tab/>
      </w:r>
      <w:r w:rsidR="007A6C5C" w:rsidRPr="00F43B59">
        <w:t>Oświadczenie osoby fizycznej z art. 24 ust. 1 pkt. 2 ustawy –</w:t>
      </w:r>
      <w:r w:rsidR="00777F3D" w:rsidRPr="00F43B59">
        <w:t xml:space="preserve">                                 </w:t>
      </w:r>
      <w:r w:rsidR="007A6C5C" w:rsidRPr="00F43B59">
        <w:t xml:space="preserve"> </w:t>
      </w:r>
    </w:p>
    <w:p w:rsidR="008421D0" w:rsidRPr="00F43B59" w:rsidRDefault="006468FC" w:rsidP="00F43B59">
      <w:pPr>
        <w:pStyle w:val="Nagwek"/>
        <w:tabs>
          <w:tab w:val="left" w:pos="2700"/>
        </w:tabs>
        <w:spacing w:line="360" w:lineRule="auto"/>
        <w:jc w:val="both"/>
        <w:rPr>
          <w:bCs/>
        </w:rPr>
      </w:pPr>
      <w:r>
        <w:tab/>
      </w:r>
      <w:r w:rsidR="007A6C5C" w:rsidRPr="00F43B59">
        <w:t>Prawo zamó</w:t>
      </w:r>
      <w:r w:rsidR="005B6761" w:rsidRPr="00F43B59">
        <w:t>wień publicznych</w:t>
      </w:r>
      <w:r w:rsidR="00E2385B" w:rsidRPr="00F43B59">
        <w:rPr>
          <w:bCs/>
        </w:rPr>
        <w:t>,</w:t>
      </w:r>
    </w:p>
    <w:p w:rsidR="00865178" w:rsidRDefault="00735746" w:rsidP="00D44AD0">
      <w:pPr>
        <w:pStyle w:val="Nagwek"/>
        <w:tabs>
          <w:tab w:val="left" w:pos="2700"/>
        </w:tabs>
        <w:spacing w:line="360" w:lineRule="auto"/>
        <w:ind w:left="360" w:hanging="360"/>
        <w:jc w:val="both"/>
        <w:rPr>
          <w:bCs/>
        </w:rPr>
      </w:pPr>
      <w:r>
        <w:rPr>
          <w:bCs/>
        </w:rPr>
        <w:t xml:space="preserve">5. </w:t>
      </w:r>
      <w:r>
        <w:rPr>
          <w:bCs/>
        </w:rPr>
        <w:tab/>
        <w:t>zał. nr 5</w:t>
      </w:r>
      <w:r w:rsidR="005B6761" w:rsidRPr="00F43B59">
        <w:rPr>
          <w:bCs/>
        </w:rPr>
        <w:t xml:space="preserve">  do SIWZ - </w:t>
      </w:r>
      <w:r w:rsidR="005B6761" w:rsidRPr="00F43B59">
        <w:rPr>
          <w:bCs/>
        </w:rPr>
        <w:tab/>
      </w:r>
      <w:r w:rsidR="00C81881" w:rsidRPr="00F43B59">
        <w:rPr>
          <w:bCs/>
        </w:rPr>
        <w:t>W</w:t>
      </w:r>
      <w:r w:rsidR="005B6761" w:rsidRPr="00F43B59">
        <w:rPr>
          <w:bCs/>
        </w:rPr>
        <w:t>ykaz osób</w:t>
      </w:r>
      <w:r w:rsidR="00EE429F" w:rsidRPr="00F43B59">
        <w:rPr>
          <w:bCs/>
        </w:rPr>
        <w:t>, które będą uczestni</w:t>
      </w:r>
      <w:r w:rsidR="00AC29C5" w:rsidRPr="00F43B59">
        <w:rPr>
          <w:bCs/>
        </w:rPr>
        <w:t>czyć</w:t>
      </w:r>
      <w:r w:rsidR="00EE429F" w:rsidRPr="00F43B59">
        <w:rPr>
          <w:bCs/>
        </w:rPr>
        <w:t xml:space="preserve"> w wykonywaniu </w:t>
      </w:r>
      <w:r w:rsidR="00122C92" w:rsidRPr="00F43B59">
        <w:rPr>
          <w:bCs/>
        </w:rPr>
        <w:t>zamówienia</w:t>
      </w:r>
      <w:r w:rsidR="00CD75E0" w:rsidRPr="00F43B59">
        <w:rPr>
          <w:bCs/>
        </w:rPr>
        <w:t>.</w:t>
      </w:r>
    </w:p>
    <w:p w:rsidR="006468FC" w:rsidRPr="006468FC" w:rsidRDefault="00735746" w:rsidP="00D44AD0">
      <w:pPr>
        <w:pStyle w:val="Nagwek"/>
        <w:tabs>
          <w:tab w:val="left" w:pos="2700"/>
        </w:tabs>
        <w:spacing w:line="360" w:lineRule="auto"/>
        <w:ind w:left="360" w:hanging="360"/>
        <w:jc w:val="both"/>
        <w:rPr>
          <w:bCs/>
        </w:rPr>
      </w:pPr>
      <w:r>
        <w:rPr>
          <w:bCs/>
        </w:rPr>
        <w:t xml:space="preserve">6. </w:t>
      </w:r>
      <w:r>
        <w:rPr>
          <w:bCs/>
        </w:rPr>
        <w:tab/>
        <w:t>zał. nr 6</w:t>
      </w:r>
      <w:r w:rsidR="006468FC" w:rsidRPr="00E213C3">
        <w:rPr>
          <w:bCs/>
        </w:rPr>
        <w:t xml:space="preserve"> do SIWZ – </w:t>
      </w:r>
      <w:r w:rsidR="006468FC" w:rsidRPr="00E213C3">
        <w:rPr>
          <w:bCs/>
        </w:rPr>
        <w:tab/>
        <w:t>Wykaz usług</w:t>
      </w:r>
    </w:p>
    <w:p w:rsidR="006468FC" w:rsidRPr="00F43B59" w:rsidRDefault="006468FC" w:rsidP="00D44AD0">
      <w:pPr>
        <w:pStyle w:val="Nagwek"/>
        <w:tabs>
          <w:tab w:val="left" w:pos="2700"/>
        </w:tabs>
        <w:spacing w:line="360" w:lineRule="auto"/>
        <w:ind w:left="360" w:hanging="360"/>
        <w:jc w:val="both"/>
      </w:pPr>
    </w:p>
    <w:p w:rsidR="00E059E7" w:rsidRDefault="00E059E7">
      <w:pPr>
        <w:rPr>
          <w:b/>
          <w:spacing w:val="40"/>
          <w:kern w:val="28"/>
        </w:rPr>
      </w:pPr>
      <w:r>
        <w:rPr>
          <w:spacing w:val="40"/>
        </w:rPr>
        <w:br w:type="page"/>
      </w:r>
    </w:p>
    <w:p w:rsidR="004B0C77" w:rsidRPr="00F43B59" w:rsidRDefault="004B0C77" w:rsidP="004B0C77">
      <w:pPr>
        <w:pStyle w:val="Tytu"/>
        <w:spacing w:before="0" w:after="0"/>
        <w:ind w:firstLine="0"/>
        <w:jc w:val="left"/>
        <w:rPr>
          <w:spacing w:val="40"/>
          <w:sz w:val="24"/>
          <w:szCs w:val="24"/>
        </w:rPr>
      </w:pPr>
      <w:r w:rsidRPr="00F43B59">
        <w:rPr>
          <w:spacing w:val="40"/>
          <w:sz w:val="24"/>
          <w:szCs w:val="24"/>
        </w:rPr>
        <w:lastRenderedPageBreak/>
        <w:t>Załącznik Nr 1</w:t>
      </w:r>
    </w:p>
    <w:p w:rsidR="004B0C77" w:rsidRPr="00F43B59" w:rsidRDefault="004B0C77" w:rsidP="004B0C77">
      <w:pPr>
        <w:pStyle w:val="Tytu"/>
        <w:spacing w:before="0" w:after="0"/>
        <w:rPr>
          <w:spacing w:val="40"/>
          <w:sz w:val="24"/>
          <w:szCs w:val="24"/>
        </w:rPr>
      </w:pPr>
      <w:r w:rsidRPr="00F43B59">
        <w:rPr>
          <w:spacing w:val="40"/>
          <w:sz w:val="24"/>
          <w:szCs w:val="24"/>
        </w:rPr>
        <w:t xml:space="preserve">UMOWA ……….………../2012 </w:t>
      </w:r>
    </w:p>
    <w:p w:rsidR="004B0C77" w:rsidRPr="00F43B59" w:rsidRDefault="004B0C77" w:rsidP="004B0C77">
      <w:pPr>
        <w:pStyle w:val="Tytu"/>
        <w:spacing w:before="0" w:after="0"/>
        <w:rPr>
          <w:b w:val="0"/>
          <w:sz w:val="24"/>
          <w:szCs w:val="24"/>
        </w:rPr>
      </w:pPr>
      <w:r w:rsidRPr="00F43B59">
        <w:rPr>
          <w:b w:val="0"/>
          <w:sz w:val="24"/>
          <w:szCs w:val="24"/>
        </w:rPr>
        <w:t>(PROJEKT)</w:t>
      </w:r>
    </w:p>
    <w:p w:rsidR="004B0C77" w:rsidRDefault="004B0C77" w:rsidP="004B0C77">
      <w:pPr>
        <w:spacing w:line="360" w:lineRule="auto"/>
        <w:jc w:val="both"/>
        <w:rPr>
          <w:bCs/>
        </w:rPr>
      </w:pPr>
    </w:p>
    <w:p w:rsidR="004B0C77" w:rsidRDefault="004B0C77" w:rsidP="004B0C77">
      <w:pPr>
        <w:spacing w:line="360" w:lineRule="auto"/>
        <w:jc w:val="both"/>
        <w:rPr>
          <w:bCs/>
        </w:rPr>
      </w:pPr>
      <w:r>
        <w:rPr>
          <w:bCs/>
        </w:rPr>
        <w:t xml:space="preserve">zawarta w dniu ……………………, w ……………………, pomiędzy: </w:t>
      </w:r>
    </w:p>
    <w:p w:rsidR="004B0C77" w:rsidRDefault="004B0C77" w:rsidP="004B0C77">
      <w:pPr>
        <w:spacing w:line="360" w:lineRule="auto"/>
        <w:jc w:val="both"/>
        <w:rPr>
          <w:bCs/>
        </w:rPr>
      </w:pPr>
    </w:p>
    <w:p w:rsidR="004B0C77" w:rsidRDefault="004B0C77" w:rsidP="004B0C77">
      <w:pPr>
        <w:spacing w:line="360" w:lineRule="auto"/>
        <w:jc w:val="both"/>
      </w:pPr>
      <w:r>
        <w:rPr>
          <w:b/>
          <w:bCs/>
        </w:rPr>
        <w:t>Krajową Szkołą Sądownictwa i Prokuratury z siedzibą w Krakowie, ul. Przy Rondzie 5</w:t>
      </w:r>
      <w:r>
        <w:t xml:space="preserve">, </w:t>
      </w:r>
      <w:r>
        <w:rPr>
          <w:b/>
          <w:bCs/>
        </w:rPr>
        <w:t xml:space="preserve">31-547 Kraków, </w:t>
      </w:r>
      <w:r>
        <w:t xml:space="preserve">posiadającą numer identyfikacji podatkowej NIP: 701-002-79-49, REGON: 14050428, działającą na podstawie przepisów ustawy z dnia 23 stycznia 2009 r. o Krajowej Szkole Sądownictwa i Prokuratury (Dz. U. Nr 26, poz. 157 ze zm.), </w:t>
      </w:r>
    </w:p>
    <w:p w:rsidR="004B0C77" w:rsidRDefault="004B0C77" w:rsidP="004B0C77">
      <w:pPr>
        <w:spacing w:line="360" w:lineRule="auto"/>
        <w:jc w:val="both"/>
      </w:pPr>
      <w:r>
        <w:t>reprezentowaną przez:</w:t>
      </w:r>
    </w:p>
    <w:p w:rsidR="004B0C77" w:rsidRDefault="004B0C77" w:rsidP="004B0C7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……………………………………………………………..………………..…………………...</w:t>
      </w:r>
    </w:p>
    <w:p w:rsidR="004B0C77" w:rsidRDefault="004B0C77" w:rsidP="004B0C77">
      <w:pPr>
        <w:spacing w:line="360" w:lineRule="auto"/>
        <w:jc w:val="both"/>
      </w:pPr>
      <w:r>
        <w:t xml:space="preserve">zwaną dalej </w:t>
      </w:r>
      <w:r>
        <w:rPr>
          <w:b/>
        </w:rPr>
        <w:t>„Zamawiającym”</w:t>
      </w:r>
      <w:r>
        <w:t xml:space="preserve">, </w:t>
      </w:r>
    </w:p>
    <w:p w:rsidR="004B0C77" w:rsidRDefault="004B0C77" w:rsidP="004B0C77">
      <w:pPr>
        <w:spacing w:line="360" w:lineRule="auto"/>
        <w:jc w:val="both"/>
      </w:pPr>
    </w:p>
    <w:p w:rsidR="004B0C77" w:rsidRDefault="004B0C77" w:rsidP="004B0C77">
      <w:pPr>
        <w:spacing w:line="360" w:lineRule="auto"/>
        <w:jc w:val="both"/>
        <w:rPr>
          <w:b/>
        </w:rPr>
      </w:pPr>
      <w:r>
        <w:rPr>
          <w:b/>
        </w:rPr>
        <w:t xml:space="preserve">a  </w:t>
      </w:r>
    </w:p>
    <w:p w:rsidR="004B0C77" w:rsidRDefault="004B0C77" w:rsidP="004B0C77">
      <w:pPr>
        <w:spacing w:line="360" w:lineRule="auto"/>
        <w:jc w:val="both"/>
        <w:rPr>
          <w:b/>
        </w:rPr>
      </w:pPr>
    </w:p>
    <w:p w:rsidR="004B0C77" w:rsidRDefault="004B0C77" w:rsidP="004B0C77">
      <w:pPr>
        <w:spacing w:line="360" w:lineRule="auto"/>
        <w:jc w:val="both"/>
      </w:pPr>
      <w:r>
        <w:t>firmą  ……………………………………………. ul. ……………………..zarejestrowaną w Krajowym Rejestrze Sądowym pod nr ………………………….. reprezentowaną przez …………………………………..</w:t>
      </w:r>
    </w:p>
    <w:p w:rsidR="004B0C77" w:rsidRDefault="004B0C77" w:rsidP="004B0C77">
      <w:pPr>
        <w:spacing w:line="360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w dalszej części umowy </w:t>
      </w:r>
      <w:r>
        <w:rPr>
          <w:b/>
          <w:bCs/>
        </w:rPr>
        <w:t>"Wykonawcą"</w:t>
      </w:r>
      <w:r>
        <w:rPr>
          <w:bCs/>
        </w:rPr>
        <w:t>,</w:t>
      </w:r>
      <w:r>
        <w:rPr>
          <w:b/>
          <w:bCs/>
        </w:rPr>
        <w:t xml:space="preserve"> </w:t>
      </w:r>
    </w:p>
    <w:p w:rsidR="004B0C77" w:rsidRDefault="004B0C77" w:rsidP="004B0C77">
      <w:pPr>
        <w:pStyle w:val="Nagwek20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4B0C77" w:rsidRDefault="004B0C77" w:rsidP="004B0C77">
      <w:pPr>
        <w:spacing w:line="360" w:lineRule="auto"/>
        <w:jc w:val="both"/>
      </w:pPr>
      <w:r>
        <w:t xml:space="preserve">Niniejszą umowę zawarto na mocy przepisów ustawy z dnia 29 stycznia 2004 r. – Prawo zamówień publicznych (Dz. U. z 2010 r. </w:t>
      </w:r>
      <w:r>
        <w:rPr>
          <w:bCs/>
        </w:rPr>
        <w:t xml:space="preserve">Nr 113, poz. 759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  <w:r>
        <w:t xml:space="preserve">) po przeprowadzeniu postępowania o udzielenie zamówienia publicznego, prowadzonego w trybie przetargu nieograniczonego, na świadczenie pomocy prawnej oraz doradztwo podatkowe na rzecz Krajowej Szkoły Sądownictwa i Prokuratury, na zasadach określonych w Specyfikacji Istotnych Warunków Zamówienia z dnia .........., stanowiącej załącznik do niniejszej umowy.  </w:t>
      </w:r>
    </w:p>
    <w:p w:rsidR="004B0C77" w:rsidRDefault="004B0C77" w:rsidP="004B0C77">
      <w:pPr>
        <w:spacing w:line="360" w:lineRule="auto"/>
      </w:pPr>
    </w:p>
    <w:p w:rsidR="004B0C77" w:rsidRDefault="004B0C77" w:rsidP="004B0C77">
      <w:pPr>
        <w:spacing w:line="360" w:lineRule="auto"/>
        <w:jc w:val="center"/>
        <w:rPr>
          <w:b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4B0C77" w:rsidRDefault="004B0C77" w:rsidP="004B0C77">
      <w:pPr>
        <w:spacing w:line="360" w:lineRule="auto"/>
        <w:ind w:left="426" w:hanging="426"/>
        <w:jc w:val="both"/>
      </w:pPr>
      <w:r>
        <w:t xml:space="preserve">1. Zamawiający zleca, a Wykonawca zobowiązuje się do wykonywania czynności wchodzących w zakres usług wskazanych w § 1, obejmujących w szczególności: 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lastRenderedPageBreak/>
        <w:t xml:space="preserve">zastępstwo prawne; </w:t>
      </w:r>
    </w:p>
    <w:p w:rsidR="004B0C77" w:rsidRDefault="004B0C77" w:rsidP="004B0C77">
      <w:pPr>
        <w:pStyle w:val="Akapitzlist"/>
        <w:numPr>
          <w:ilvl w:val="6"/>
          <w:numId w:val="30"/>
        </w:numPr>
        <w:tabs>
          <w:tab w:val="left" w:pos="567"/>
        </w:tabs>
        <w:spacing w:line="360" w:lineRule="auto"/>
        <w:ind w:left="709"/>
        <w:jc w:val="both"/>
      </w:pPr>
      <w:r>
        <w:t xml:space="preserve"> zastępstwo procesowe, w szczególności przed sądami powszechnymi, Sądem Najwyższym oraz organami i sądami administracyjnymi wszystkich instancji, organami skarbowymi wszystkich instancji a także Krajową Izbą Odwoławczą przy Prezesie Urzędu Zamówień Publicznych;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udzielanie porad prawnych;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 xml:space="preserve">udzielanie konsultacji prawnych; 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sporządzanie opinii prawnych, w tym z zakresu prawa i postępowania administracyjnego, finansów publicznych, rachunkowości, gospodarki nieruchomościami, prawa podatkowego, prawa pracy i ubezpieczeń społecznych, prawa autorskiego i praw pokrewnych, prawa własności intelektualnej oraz zamówień publicznych;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sporządzanie projektów decyzji administracyjnych, umów, aneksów, porozumień, ugód, itp.;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opiniowanie projektów decyzji administracyjnych, umów, aneksów, porozumień, ugód, itp.;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opiniowanie dokumentacji przetargowej w prowadzonych przez Zamawiającego postępowaniach o udzielenie zamówienia publicznego;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opracowywanie lub opiniowanie projektów wewnątrzzakładowych aktów prawnych;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udział w negocjacjach, rokowaniach, spotkaniach oraz telekonferencjach prowadzonych przez Zamawiającego;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stałe dyżury jednego prawnika w siedzibie Zamawiającego w wymiarze co najmniej 8 godzin tygodniowo oraz, na tych samych zasadach, stałe dyżury prawnika specjalizującego się w problematyce zamówień publicznych w wymiarze co najmniej 4 godziny tygodniowo;</w:t>
      </w:r>
    </w:p>
    <w:p w:rsidR="004B0C77" w:rsidRDefault="004B0C77" w:rsidP="004B0C77">
      <w:pPr>
        <w:pStyle w:val="Akapitzlist"/>
        <w:numPr>
          <w:ilvl w:val="6"/>
          <w:numId w:val="30"/>
        </w:numPr>
        <w:spacing w:line="360" w:lineRule="auto"/>
        <w:ind w:left="709"/>
        <w:jc w:val="both"/>
      </w:pPr>
      <w:r>
        <w:t>wykonywanie innych czynności z zakresu pomocy prawnej, w zależności od zapotrzebowania Zamawiającego, wynikających z przepisów ustawy z dnia 23 stycznia 2009 r. o Krajowej Szkole Sądownictwa i Prokuratury (Dz. U. Nr 26, poz. 157 ze zm.) lub też innych obowiązujących przepisów prawa.</w:t>
      </w:r>
    </w:p>
    <w:p w:rsidR="004B0C77" w:rsidRPr="008D14D4" w:rsidRDefault="004B0C77" w:rsidP="004B0C77">
      <w:pPr>
        <w:spacing w:line="360" w:lineRule="auto"/>
        <w:ind w:left="284" w:hanging="284"/>
        <w:contextualSpacing/>
        <w:jc w:val="both"/>
      </w:pPr>
      <w:r>
        <w:t xml:space="preserve">2. Czynności, o których mowa w ust. 1, będą świadczone przez następujące osoby, </w:t>
      </w:r>
      <w:r w:rsidRPr="008D14D4">
        <w:t>wskazane w ofercie Wykonawcy:</w:t>
      </w:r>
    </w:p>
    <w:p w:rsidR="004B0C77" w:rsidRDefault="004B0C77" w:rsidP="004B0C77">
      <w:pPr>
        <w:spacing w:line="360" w:lineRule="auto"/>
        <w:ind w:firstLine="284"/>
        <w:jc w:val="both"/>
        <w:rPr>
          <w:lang w:val="it-IT"/>
        </w:rPr>
      </w:pPr>
      <w:r>
        <w:rPr>
          <w:lang w:val="it-IT"/>
        </w:rPr>
        <w:t>Pan/i ..................., tel. ………………, fax …………, e-mail ………………,</w:t>
      </w:r>
    </w:p>
    <w:p w:rsidR="004B0C77" w:rsidRDefault="004B0C77" w:rsidP="004B0C77">
      <w:pPr>
        <w:spacing w:line="360" w:lineRule="auto"/>
        <w:ind w:firstLine="284"/>
        <w:jc w:val="both"/>
        <w:rPr>
          <w:lang w:val="it-IT"/>
        </w:rPr>
      </w:pPr>
      <w:r>
        <w:rPr>
          <w:lang w:val="it-IT"/>
        </w:rPr>
        <w:t>Pan/i ..................., tel. ………………, fax …………, e-mail ………………,</w:t>
      </w:r>
    </w:p>
    <w:p w:rsidR="004B0C77" w:rsidRDefault="004B0C77" w:rsidP="004B0C77">
      <w:pPr>
        <w:spacing w:line="360" w:lineRule="auto"/>
        <w:ind w:firstLine="284"/>
        <w:jc w:val="both"/>
        <w:rPr>
          <w:lang w:val="it-IT"/>
        </w:rPr>
      </w:pPr>
      <w:r>
        <w:rPr>
          <w:lang w:val="it-IT"/>
        </w:rPr>
        <w:t>Pan/i ..................., tel. ………………, fax …………, e-mail ……………….</w:t>
      </w:r>
    </w:p>
    <w:p w:rsidR="004B0C77" w:rsidRPr="005158BC" w:rsidRDefault="004B0C77" w:rsidP="004B0C77">
      <w:pPr>
        <w:spacing w:line="360" w:lineRule="auto"/>
        <w:ind w:left="284" w:hanging="284"/>
        <w:contextualSpacing/>
        <w:jc w:val="both"/>
      </w:pPr>
      <w:r w:rsidRPr="009922EE">
        <w:rPr>
          <w:lang w:val="it-IT"/>
        </w:rPr>
        <w:lastRenderedPageBreak/>
        <w:t xml:space="preserve">3. </w:t>
      </w:r>
      <w:r w:rsidRPr="005158BC">
        <w:t>Zmiana osób, o których mowa w ust. 2, na etapie realizacji niniejszej umowy, wymaga spełnienia łącznie poniższych warunków:</w:t>
      </w:r>
    </w:p>
    <w:p w:rsidR="004B0C77" w:rsidRPr="00EA1CD1" w:rsidRDefault="004B0C77" w:rsidP="004B0C77">
      <w:pPr>
        <w:spacing w:line="360" w:lineRule="auto"/>
        <w:ind w:left="284" w:hanging="284"/>
        <w:contextualSpacing/>
        <w:jc w:val="both"/>
      </w:pPr>
      <w:r>
        <w:t xml:space="preserve">1) </w:t>
      </w:r>
      <w:r w:rsidRPr="00EA1CD1">
        <w:t>każda osoba proponowana w zastępstwie dotychczasowej lub jako dodatkowa musi spełniać warunki, o których mowa w rozdziale V pkt 3 SIWZ oraz posiadać ubezpieczenie odpowiedzialności cywilnej, o którym mowa w ust. 6; osoba proponowana w zastępstwie dotychczasowej musi dysponować kwalifikacjami zawodowymi i doświadczeniem zawodowym nie niższymi niż osoba zastępowana;</w:t>
      </w:r>
    </w:p>
    <w:p w:rsidR="004B0C77" w:rsidRPr="005158BC" w:rsidRDefault="004B0C77" w:rsidP="004B0C77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</w:pPr>
      <w:r w:rsidRPr="005158BC">
        <w:t>Zamawiający udzieli Wykonawcy pisemnej zgody na zmianę osoby lub osób wyznaczonych do realizacji niniejszej umowy.</w:t>
      </w:r>
    </w:p>
    <w:p w:rsidR="004B0C77" w:rsidRPr="005158BC" w:rsidRDefault="004B0C77" w:rsidP="004B0C77">
      <w:pPr>
        <w:spacing w:line="360" w:lineRule="auto"/>
        <w:ind w:left="284" w:hanging="284"/>
        <w:jc w:val="both"/>
      </w:pPr>
      <w:r w:rsidRPr="005158BC">
        <w:t>3. Wykonawca zobowiązuje się udzielać odpowiedzi na zadane pytania w terminie 2 dni roboczych od daty ich otrzymania oraz do sporządzania opinii i projektów w terminie 3 dni roboczych, a w przypadku zagadnień wymagających szczegółowej analizy prawnej - 4 dni roboczych od dnia otrzymania wniosku o ich sporządzenie.</w:t>
      </w:r>
    </w:p>
    <w:p w:rsidR="004B0C77" w:rsidRDefault="004B0C77" w:rsidP="004B0C77">
      <w:pPr>
        <w:spacing w:line="360" w:lineRule="auto"/>
        <w:ind w:left="284" w:hanging="284"/>
        <w:jc w:val="both"/>
      </w:pPr>
      <w:r w:rsidRPr="005158BC">
        <w:t>4. Wykonawca zobowiązany jest do wykonywania czynności, o których mowa w ust. 1, z należytą starannością oraz z zachowaniem zasad etyki zawodowej.  Czynności te</w:t>
      </w:r>
      <w:r>
        <w:t>, o ile ich charakter na to pozwala, mogą być wykonywane z użyciem faksu oraz poczty elektronicznej.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>5. Wykonawca jest obowiązany zachować w tajemnicy wszystko, o czym dowiedział się w związku ze świadczeniem pomocy prawnej i doradztwem podatkowym na rzecz Zamawiającego.</w:t>
      </w:r>
    </w:p>
    <w:p w:rsidR="004B0C77" w:rsidRPr="00EA1CD1" w:rsidRDefault="004B0C77" w:rsidP="004B0C77">
      <w:pPr>
        <w:spacing w:line="360" w:lineRule="auto"/>
        <w:jc w:val="both"/>
      </w:pPr>
      <w:r>
        <w:t xml:space="preserve">6. </w:t>
      </w:r>
      <w:r w:rsidRPr="005158BC">
        <w:t>Wykonawca oświadcza, że osoby, o których mowa w ust. 2, posiadają</w:t>
      </w:r>
      <w:r w:rsidRPr="005158BC">
        <w:rPr>
          <w:color w:val="FF0000"/>
        </w:rPr>
        <w:t xml:space="preserve"> </w:t>
      </w:r>
      <w:r w:rsidRPr="00EA1CD1">
        <w:t xml:space="preserve">obowiązkowe ubezpieczenie odpowiedzialności cywilnej, o którym mowa w obowiązujących przepisach prawa, a to, odpowiednio, w ustawie z dnia 6 lipca 1982 r. </w:t>
      </w:r>
      <w:r w:rsidRPr="00EA1CD1">
        <w:rPr>
          <w:bCs/>
        </w:rPr>
        <w:t>o radcach prawnych</w:t>
      </w:r>
      <w:r w:rsidRPr="00EA1CD1">
        <w:t xml:space="preserve"> (Dz. U. z 2010 r. Nr 10, poz. 65 ze zm.),</w:t>
      </w:r>
      <w:r w:rsidRPr="00EA1CD1">
        <w:rPr>
          <w:bCs/>
        </w:rPr>
        <w:t xml:space="preserve"> ustawie </w:t>
      </w:r>
      <w:r w:rsidRPr="00EA1CD1">
        <w:t xml:space="preserve">z dnia 26 maja 1982 r. - </w:t>
      </w:r>
      <w:r w:rsidRPr="00EA1CD1">
        <w:rPr>
          <w:bCs/>
        </w:rPr>
        <w:t xml:space="preserve">Prawo o adwokaturze (Dz. U. z 2009 r. Nr 146, poz. 1188 </w:t>
      </w:r>
      <w:r w:rsidRPr="00EA1CD1">
        <w:t>ze</w:t>
      </w:r>
      <w:r w:rsidRPr="00EA1CD1">
        <w:rPr>
          <w:bCs/>
        </w:rPr>
        <w:t xml:space="preserve"> zm.), ustawie </w:t>
      </w:r>
      <w:r w:rsidRPr="00EA1CD1">
        <w:t xml:space="preserve">z dnia 5 lipca 2002 r. </w:t>
      </w:r>
      <w:r w:rsidRPr="00EA1CD1">
        <w:rPr>
          <w:bCs/>
        </w:rPr>
        <w:t xml:space="preserve">o świadczeniu przez prawników zagranicznych pomocy prawnej w Rzeczypospolitej Polskiej (Dz. U. Nr 126, poz. 1069 </w:t>
      </w:r>
      <w:r w:rsidRPr="00EA1CD1">
        <w:t>ze</w:t>
      </w:r>
      <w:r w:rsidRPr="00EA1CD1">
        <w:rPr>
          <w:bCs/>
        </w:rPr>
        <w:t xml:space="preserve"> zm.) lub w ustawie </w:t>
      </w:r>
      <w:r w:rsidRPr="00EA1CD1">
        <w:t xml:space="preserve">z dnia 5 lipca 1996 r. </w:t>
      </w:r>
      <w:r w:rsidRPr="00EA1CD1">
        <w:rPr>
          <w:bCs/>
        </w:rPr>
        <w:t>o doradztwie podatkowym (Dz. U. z 2011 r. Nr 41, poz. 213),</w:t>
      </w:r>
      <w:r w:rsidRPr="00EA1CD1">
        <w:t xml:space="preserve"> na czas trwania umowy, przy czym: </w:t>
      </w:r>
    </w:p>
    <w:p w:rsidR="004B0C77" w:rsidRPr="00EA1CD1" w:rsidRDefault="004B0C77" w:rsidP="004B0C77">
      <w:pPr>
        <w:autoSpaceDE w:val="0"/>
        <w:autoSpaceDN w:val="0"/>
        <w:adjustRightInd w:val="0"/>
        <w:spacing w:line="360" w:lineRule="auto"/>
        <w:jc w:val="both"/>
      </w:pPr>
      <w:r w:rsidRPr="00EA1CD1">
        <w:t>- w przypadku radcy prawnego, adwokata lub prawnika zagranicznego suma ubezpieczenia OC jest nie niższa niż równowartość w złotych kwoty 100 000 euro (przy zastosowaniu kursu średniego euro ogłoszonego przez Narodowy Bank Polski po raz pierwszy w roku, w którym umowa ubezpieczenia OC została zawarta);</w:t>
      </w:r>
    </w:p>
    <w:p w:rsidR="004B0C77" w:rsidRPr="005158BC" w:rsidRDefault="004B0C77" w:rsidP="004B0C77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 w:rsidRPr="00EA1CD1">
        <w:t xml:space="preserve">- w przypadku doradcy podatkowego suma ubezpieczenia OC jest nie niższa niż równowartość w złotych kwoty 50 000 euro (przy zastosowaniu kursu średniego euro </w:t>
      </w:r>
      <w:r w:rsidRPr="00EA1CD1">
        <w:lastRenderedPageBreak/>
        <w:t>ogłoszonego przez Narodowy Bank Polski po raz pierwszy w roku, w którym umowa ubezpieczenia OC została zawarta).</w:t>
      </w:r>
    </w:p>
    <w:p w:rsidR="004B0C77" w:rsidRPr="005158BC" w:rsidRDefault="004B0C77" w:rsidP="004B0C77">
      <w:pPr>
        <w:spacing w:line="360" w:lineRule="auto"/>
        <w:jc w:val="both"/>
        <w:rPr>
          <w:bCs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4B0C77" w:rsidRDefault="004B0C77" w:rsidP="004B0C77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>
        <w:t>Wykonawca będzie pełnić dyżury w siedzibie Zamawiającego w Krakowie przy ul. Przy Rondzie 5 na następujących zasadach:</w:t>
      </w:r>
    </w:p>
    <w:p w:rsidR="004B0C77" w:rsidRDefault="004B0C77" w:rsidP="004B0C77">
      <w:pPr>
        <w:pStyle w:val="Akapitzlist"/>
        <w:numPr>
          <w:ilvl w:val="0"/>
          <w:numId w:val="29"/>
        </w:numPr>
        <w:spacing w:line="360" w:lineRule="auto"/>
        <w:contextualSpacing/>
        <w:jc w:val="both"/>
      </w:pPr>
      <w:r>
        <w:t>jedna z osób wskazanych w § 2 ust. 2 będzie osobiście dostępna w siedzibie Zamawiającego dwa razy w tygodniu po 2 godziny (poniedziałek i czwartek) oraz jeden raz w tygodniu przez 4 godziny (środa) lub też w innych ustalonych przez Strony terminach w łącznym wymiarze 8 godzin tygodniowo,</w:t>
      </w:r>
    </w:p>
    <w:p w:rsidR="004B0C77" w:rsidRDefault="004B0C77" w:rsidP="004B0C77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shd w:val="clear" w:color="auto" w:fill="FF0000"/>
        </w:rPr>
      </w:pPr>
      <w:r>
        <w:t xml:space="preserve"> jedna z osób wskazanych w § 2 ust. 2, specjalizująca się w problematyce zamówień publicznych, będzie osobiście dostępna dwa razy w tygodniu po 2 godziny (wtorek i piątek) lub też w innych ustalonych przez Strony terminach w łącznym wymiarze 4 godzin tygodniowo.</w:t>
      </w:r>
    </w:p>
    <w:p w:rsidR="004B0C77" w:rsidRDefault="004B0C77" w:rsidP="004B0C77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>
        <w:t>Wykonawca będzie dostępny dla Zamawiającego codziennie w dni robocze w godz. 8.00 – 16.00 pod numerami telefonów oraz adresami poczty elektronicznej, o których mowa w § 2 ust. 2.</w:t>
      </w:r>
    </w:p>
    <w:p w:rsidR="004B0C77" w:rsidRPr="005158BC" w:rsidRDefault="004B0C77" w:rsidP="004B0C77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jc w:val="both"/>
        <w:rPr>
          <w:color w:val="FF0000"/>
        </w:rPr>
      </w:pPr>
      <w:r w:rsidRPr="005158BC">
        <w:t xml:space="preserve">Niemożność wykonywania czynności, o których mowa w § 2 ust. 1, w tym pełnienia dyżurów w siedzibie Zamawiającego, przez osoby wskazane w § 2 ust. 2, musi być usprawiedliwiona chorobą, urlopem bądź innym zdarzeniem o szczególnym charakterze. W takim przypadku, na czas tej niemożności, Wykonawca zobowiązany jest zapewnić zastępstwo. </w:t>
      </w:r>
      <w:r w:rsidRPr="00EA1CD1">
        <w:t>Przepis § 2 ust. 3 pkt 1 stosuje się</w:t>
      </w:r>
      <w:r w:rsidRPr="005158BC">
        <w:rPr>
          <w:color w:val="FF0000"/>
        </w:rPr>
        <w:t xml:space="preserve">. </w:t>
      </w:r>
    </w:p>
    <w:p w:rsidR="004B0C77" w:rsidRDefault="004B0C77" w:rsidP="004B0C77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jc w:val="both"/>
      </w:pPr>
      <w:r>
        <w:t xml:space="preserve">Wykonawca zobowiązany jest zgłaszać drogą elektroniczną na adres: ……………………………..., faksem ……………. lub osobiście w sekretariacie Dyrektora Krajowej Szkoły Sądownictw i Prokuratury pok. nr 418 (IV piętro), informacje o okolicznościach, o których mowa w ust. 3, osobach wyznaczonych do zastępstwa, a także o przewidywanych przerwach w dostępności swych numerów telefonów, faksów oraz adresów poczty elektronicznej.    </w:t>
      </w:r>
    </w:p>
    <w:p w:rsidR="004B0C77" w:rsidRPr="00253C19" w:rsidRDefault="004B0C77" w:rsidP="004B0C77">
      <w:pPr>
        <w:pStyle w:val="Akapitzlist"/>
        <w:spacing w:line="360" w:lineRule="auto"/>
        <w:ind w:left="284"/>
        <w:contextualSpacing/>
        <w:jc w:val="both"/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4.</w:t>
      </w:r>
    </w:p>
    <w:p w:rsidR="004B0C77" w:rsidRDefault="004B0C77" w:rsidP="004B0C77">
      <w:pPr>
        <w:tabs>
          <w:tab w:val="left" w:pos="-1440"/>
        </w:tabs>
        <w:spacing w:line="360" w:lineRule="auto"/>
        <w:ind w:left="284" w:hanging="284"/>
        <w:jc w:val="both"/>
      </w:pPr>
      <w:r>
        <w:t xml:space="preserve">1. Wykonawca zobowiązuje się do przeniesienia na Zamawiającego autorskich praw majątkowych do wszystkich wykonanych i dostarczonych opracowań, w szczególności opinii, projektów umów, aneksów, porozumień, ugód w zakresie korzystania, </w:t>
      </w:r>
      <w:r>
        <w:lastRenderedPageBreak/>
        <w:t xml:space="preserve">rozporządzania nimi oraz do pobierania wynagrodzenia, na następujących polach eksploatacji: </w:t>
      </w:r>
    </w:p>
    <w:p w:rsidR="004B0C77" w:rsidRDefault="004B0C77" w:rsidP="004B0C77">
      <w:pPr>
        <w:pStyle w:val="Tekstpodstawowy"/>
        <w:numPr>
          <w:ilvl w:val="0"/>
          <w:numId w:val="28"/>
        </w:numPr>
        <w:tabs>
          <w:tab w:val="left" w:pos="540"/>
        </w:tabs>
        <w:autoSpaceDN w:val="0"/>
        <w:spacing w:after="0" w:line="360" w:lineRule="auto"/>
        <w:jc w:val="both"/>
      </w:pPr>
      <w:r>
        <w:t>wykorzystywania na własny użytek oraz na użytek osób trzecich w celach związanych z realizacją zadań Zamawiającego, bez ograniczeń czasowych,</w:t>
      </w:r>
    </w:p>
    <w:p w:rsidR="004B0C77" w:rsidRDefault="004B0C77" w:rsidP="004B0C77">
      <w:pPr>
        <w:pStyle w:val="Tekstpodstawowy"/>
        <w:numPr>
          <w:ilvl w:val="0"/>
          <w:numId w:val="28"/>
        </w:numPr>
        <w:tabs>
          <w:tab w:val="left" w:pos="540"/>
        </w:tabs>
        <w:autoSpaceDN w:val="0"/>
        <w:spacing w:after="0" w:line="360" w:lineRule="auto"/>
        <w:jc w:val="both"/>
      </w:pPr>
      <w:r>
        <w:t>prawo publicznego odtwarzania, a także publicznego udostępniania w sieci Internet w taki sposób, aby każdy mógł mieć do niego dostęp w miejscu i w czasie przez siebie wybranym,</w:t>
      </w:r>
    </w:p>
    <w:p w:rsidR="004B0C77" w:rsidRDefault="004B0C77" w:rsidP="004B0C77">
      <w:pPr>
        <w:pStyle w:val="Tekstpodstawowy"/>
        <w:numPr>
          <w:ilvl w:val="0"/>
          <w:numId w:val="28"/>
        </w:numPr>
        <w:tabs>
          <w:tab w:val="left" w:pos="360"/>
        </w:tabs>
        <w:suppressAutoHyphens w:val="0"/>
        <w:autoSpaceDN w:val="0"/>
        <w:spacing w:after="0" w:line="360" w:lineRule="auto"/>
        <w:jc w:val="both"/>
      </w:pPr>
      <w:r>
        <w:t>prawo utrwalania dowolną techniką, w tym techniką cyfrową, optyczną, magnetyczną  drukiem;</w:t>
      </w:r>
    </w:p>
    <w:p w:rsidR="004B0C77" w:rsidRDefault="004B0C77" w:rsidP="004B0C77">
      <w:pPr>
        <w:pStyle w:val="Tekstpodstawowy"/>
        <w:numPr>
          <w:ilvl w:val="0"/>
          <w:numId w:val="28"/>
        </w:numPr>
        <w:tabs>
          <w:tab w:val="left" w:pos="540"/>
          <w:tab w:val="left" w:pos="9000"/>
        </w:tabs>
        <w:suppressAutoHyphens w:val="0"/>
        <w:autoSpaceDN w:val="0"/>
        <w:spacing w:after="0" w:line="360" w:lineRule="auto"/>
        <w:jc w:val="both"/>
      </w:pPr>
      <w:r>
        <w:t>prawo wprowadzania do pamięci komputera oraz do własnych baz danych,</w:t>
      </w:r>
    </w:p>
    <w:p w:rsidR="004B0C77" w:rsidRDefault="004B0C77" w:rsidP="004B0C77">
      <w:pPr>
        <w:pStyle w:val="Tekstpodstawowy"/>
        <w:numPr>
          <w:ilvl w:val="0"/>
          <w:numId w:val="28"/>
        </w:numPr>
        <w:tabs>
          <w:tab w:val="left" w:pos="540"/>
        </w:tabs>
        <w:autoSpaceDN w:val="0"/>
        <w:spacing w:after="0" w:line="360" w:lineRule="auto"/>
        <w:jc w:val="both"/>
      </w:pPr>
      <w:r>
        <w:t>prawo utrwalania, zwielokrotniania, publikowania i rozpowszechniania w systemie online w sposób umożliwiający transmisję odbiorczą przez zainteresowanych końcowych użytkowników sieci, jak również na każdym nośniku audiowizualnym, a w szczególności na nośniku magnetycznym i dysku komputerowym oraz wszystkich typach nośników przeznaczonych do zapisu cyfrowego oraz na kliszy fotograficznej i drukiem,</w:t>
      </w:r>
    </w:p>
    <w:p w:rsidR="004B0C77" w:rsidRDefault="004B0C77" w:rsidP="004B0C77">
      <w:pPr>
        <w:pStyle w:val="Tekstpodstawowy"/>
        <w:numPr>
          <w:ilvl w:val="0"/>
          <w:numId w:val="28"/>
        </w:numPr>
        <w:autoSpaceDN w:val="0"/>
        <w:spacing w:after="0" w:line="360" w:lineRule="auto"/>
        <w:jc w:val="both"/>
      </w:pPr>
      <w:r>
        <w:t xml:space="preserve">prawo do tworzenia papierowych wersji w dowolnej ilości, </w:t>
      </w:r>
    </w:p>
    <w:p w:rsidR="004B0C77" w:rsidRDefault="004B0C77" w:rsidP="004B0C77">
      <w:pPr>
        <w:numPr>
          <w:ilvl w:val="0"/>
          <w:numId w:val="28"/>
        </w:numPr>
        <w:tabs>
          <w:tab w:val="left" w:pos="540"/>
        </w:tabs>
        <w:autoSpaceDN w:val="0"/>
        <w:spacing w:line="360" w:lineRule="auto"/>
        <w:jc w:val="both"/>
      </w:pPr>
      <w:r>
        <w:t>prawo do wprowadzania do obrotu, wytwarzania określoną techniką egzemplarzy, w tym techniką drukarską, reprograficzną, zapisu magnetycznego, techniką cyfrową oraz na kliszy fotograficznej,</w:t>
      </w:r>
    </w:p>
    <w:p w:rsidR="004B0C77" w:rsidRDefault="004B0C77" w:rsidP="004B0C77">
      <w:pPr>
        <w:pStyle w:val="Tekstpodstawowy"/>
        <w:numPr>
          <w:ilvl w:val="0"/>
          <w:numId w:val="28"/>
        </w:numPr>
        <w:autoSpaceDN w:val="0"/>
        <w:spacing w:after="0" w:line="360" w:lineRule="auto"/>
        <w:jc w:val="both"/>
      </w:pPr>
      <w:r>
        <w:t xml:space="preserve">prawo do wykorzystywania w  różnych  formatach, w tym w postaci drukowanej w całości lub we fragmentach, wraz z prawem włączania utworu (lub jego fragmentów) do innych utworów i tworzenia opracowań (abstraktów).   </w:t>
      </w:r>
    </w:p>
    <w:p w:rsidR="004B0C77" w:rsidRDefault="004B0C77" w:rsidP="004B0C77">
      <w:pPr>
        <w:tabs>
          <w:tab w:val="left" w:pos="-1440"/>
        </w:tabs>
        <w:spacing w:line="360" w:lineRule="auto"/>
        <w:ind w:left="284" w:hanging="284"/>
        <w:jc w:val="both"/>
      </w:pPr>
      <w:r>
        <w:t>2. Przeniesienie praw, o których mowa w ust. 1 jest nieograniczone czasowo ani  terytorialnie.</w:t>
      </w:r>
    </w:p>
    <w:p w:rsidR="004B0C77" w:rsidRDefault="004B0C77" w:rsidP="004B0C77">
      <w:pPr>
        <w:tabs>
          <w:tab w:val="left" w:pos="-1440"/>
        </w:tabs>
        <w:spacing w:line="360" w:lineRule="auto"/>
        <w:ind w:left="284" w:hanging="284"/>
        <w:jc w:val="both"/>
      </w:pPr>
      <w:r>
        <w:t xml:space="preserve">3. Wraz z przeniesieniem powyższych praw Wykonawca wyraża zgodę na korzystanie oraz rozporządzenie przez Zamawiającego prawami do utworów zależnych powstałych w wyniku dokonania przeróbki lub adaptacji opracowania na polach eksploatacji określonych w ust. 1. </w:t>
      </w:r>
    </w:p>
    <w:p w:rsidR="004B0C77" w:rsidRDefault="004B0C77" w:rsidP="004B0C77">
      <w:pPr>
        <w:tabs>
          <w:tab w:val="left" w:pos="-1440"/>
        </w:tabs>
        <w:spacing w:line="360" w:lineRule="auto"/>
        <w:ind w:left="284" w:hanging="284"/>
        <w:jc w:val="both"/>
      </w:pPr>
      <w:r>
        <w:t>4. Wykonawca przenosi na Zamawiającego prawo do udzielania zgody, o której mowa w ust. 3, podmiotom trzecim na polach eksploatacji określonych w ust. 1.</w:t>
      </w:r>
    </w:p>
    <w:p w:rsidR="004B0C77" w:rsidRDefault="004B0C77" w:rsidP="004B0C77">
      <w:pPr>
        <w:tabs>
          <w:tab w:val="left" w:pos="-1440"/>
        </w:tabs>
        <w:spacing w:line="360" w:lineRule="auto"/>
        <w:ind w:left="284" w:hanging="284"/>
        <w:jc w:val="both"/>
      </w:pPr>
      <w:r>
        <w:t>5. Przeniesienie praw, o których mowa w ust. 1 i ust. 4 nastąpi z chwilą dostarczenia Zamawiającemu nośników, o których mowa w ust. 1.</w:t>
      </w:r>
    </w:p>
    <w:p w:rsidR="004B0C77" w:rsidRDefault="004B0C77" w:rsidP="004B0C77">
      <w:pPr>
        <w:spacing w:line="360" w:lineRule="auto"/>
        <w:jc w:val="center"/>
        <w:rPr>
          <w:b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5.</w:t>
      </w:r>
    </w:p>
    <w:p w:rsidR="004B0C77" w:rsidRPr="005158BC" w:rsidRDefault="004B0C77" w:rsidP="004B0C77">
      <w:pPr>
        <w:spacing w:line="360" w:lineRule="auto"/>
        <w:ind w:left="284" w:hanging="284"/>
        <w:jc w:val="both"/>
      </w:pPr>
      <w:r>
        <w:lastRenderedPageBreak/>
        <w:t>1</w:t>
      </w:r>
      <w:r w:rsidRPr="005158BC">
        <w:t>. Strony ustalają wynagrodzenie ryczałtowe za czynności, o których mowa w § 2, na kwotę ………… zł (</w:t>
      </w:r>
      <w:r w:rsidRPr="005158BC">
        <w:rPr>
          <w:i/>
        </w:rPr>
        <w:t>słownie: ………………………..00/00 złotych</w:t>
      </w:r>
      <w:r w:rsidRPr="005158BC">
        <w:t>), w tym należny podatek VAT, tj. ………....zł brutto miesięcznie. Oferta Wykonawcy stanowi załącznik nr … do niniejszej umowy.</w:t>
      </w:r>
    </w:p>
    <w:p w:rsidR="004B0C77" w:rsidRPr="00A95806" w:rsidRDefault="004B0C77" w:rsidP="004B0C77">
      <w:pPr>
        <w:spacing w:line="360" w:lineRule="auto"/>
        <w:ind w:left="284" w:hanging="284"/>
        <w:jc w:val="both"/>
        <w:rPr>
          <w:color w:val="31849B" w:themeColor="accent5" w:themeShade="BF"/>
        </w:rPr>
      </w:pPr>
      <w:r>
        <w:t xml:space="preserve">2. </w:t>
      </w:r>
      <w:r w:rsidRPr="00A95806">
        <w:rPr>
          <w:color w:val="31849B" w:themeColor="accent5" w:themeShade="BF"/>
        </w:rPr>
        <w:t xml:space="preserve">Wynagrodzenie, o którym mowa w ust. 1, zawiera wszystkie koszty Wykonawcy związane z realizacją umowy, w tym koszty wynagrodzenia z tytułu przeniesienia na Zamawiającego autorskich praw majątkowych do wykonanych przez Wykonawcę utworów, i nie może zostać podwyższone ponad kwotę określoną w ust. 1 w żadnym z miesięcy składających się na okres obowiązywania umowy. 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 xml:space="preserve">4. Za reprezentowanie Zamawiającego przed sądami oraz organami administracji, na podstawie każdoczesnego pełnomocnictwa, Wykonawcy dodatkowo przysługiwać będą koszty zastępstwa procesowego przyznane przez sąd lub organ orzekający na podstawie obowiązujących w tym zakresie przepisów prawa. 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>5. Rozliczenia dokonywane będą comiesięcznie, na podstawie składanych przez Wykonawcę faktur/rachunków.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 xml:space="preserve">6. Wynagrodzenie za przedmiot umowy zostanie wypłacone w terminie 14 dni od dnia doręczenia Zamawiającemu prawidłowo wystawionej faktury/rachunku wraz z wykazem zawierającym zestawienie poszczególnych czynności oraz godzin pracy. 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>7. Dniem zapłaty jest dzień obciążenia kwotą należności rachunku Zamawiającego.</w:t>
      </w:r>
    </w:p>
    <w:p w:rsidR="004B0C77" w:rsidRPr="009D1F79" w:rsidRDefault="004B0C77" w:rsidP="004B0C77">
      <w:pPr>
        <w:spacing w:line="360" w:lineRule="auto"/>
        <w:ind w:left="567"/>
        <w:jc w:val="both"/>
        <w:rPr>
          <w:color w:val="FF0000"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6.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 xml:space="preserve">1. Umowa zostaje zawarta na czas określony, licząc od dnia następnego po dniu podpisania umowy, jednak nie wcześniej niż od dnia 1 stycznia 2013 r., do dnia 31 grudnia 2013 r. </w:t>
      </w:r>
    </w:p>
    <w:p w:rsidR="004B0C77" w:rsidRPr="005158BC" w:rsidRDefault="004B0C77" w:rsidP="004B0C77">
      <w:pPr>
        <w:tabs>
          <w:tab w:val="left" w:pos="567"/>
        </w:tabs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>
        <w:t>2.</w:t>
      </w:r>
      <w:r>
        <w:tab/>
      </w:r>
      <w:r w:rsidRPr="005158BC">
        <w:rPr>
          <w:color w:val="000000"/>
          <w:sz w:val="23"/>
          <w:szCs w:val="23"/>
        </w:rPr>
        <w:t xml:space="preserve">W przypadku niewywiązywania się przez Wykonawcę z realizacji przedmiotu niniejszej umowy, w tym wykonywania powierzonych czynności w sposób nienależyty, w szczególności nieterminowo lub sprzecznie z niniejszą umową, Zamawiający może umowę rozwiązać ze skutkiem natychmiastowym. </w:t>
      </w:r>
    </w:p>
    <w:p w:rsidR="004B0C77" w:rsidRDefault="004B0C77" w:rsidP="004B0C77">
      <w:pPr>
        <w:spacing w:line="360" w:lineRule="auto"/>
        <w:ind w:left="284" w:hanging="284"/>
        <w:jc w:val="both"/>
      </w:pPr>
      <w:r>
        <w:t>3. Po rozwiązaniu umowy Wykonawca zobowiązany jest do niezwłocznego wydania Zamawiającemu wszelkich posiadanych przez siebie dokumentów związanych z wykonywaniem przedmiotowej umowy.</w:t>
      </w:r>
    </w:p>
    <w:p w:rsidR="004B0C77" w:rsidRDefault="004B0C77" w:rsidP="004B0C77">
      <w:pPr>
        <w:spacing w:line="360" w:lineRule="auto"/>
        <w:ind w:left="284" w:hanging="284"/>
        <w:jc w:val="both"/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7.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 xml:space="preserve">Za zawinione przekroczenie przez Wykonawcę terminów, o których mowa w § 2 ust. 3, Zamawiającemu przysługuje prawo naliczenia Wykonawcy kar umownych w wysokości </w:t>
      </w:r>
      <w:r w:rsidRPr="005158BC">
        <w:rPr>
          <w:color w:val="000000"/>
        </w:rPr>
        <w:lastRenderedPageBreak/>
        <w:t xml:space="preserve">1% wartości brutto miesięcznego wynagrodzenia wskazanego w § 5 ust. 1, za każdy rozpoczęty dzień zwłoki. 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 xml:space="preserve">W przypadku zawinionego naruszenia przez Wykonawcę obowiązków określonych w § 3 ust. 2, Zamawiającemu przysługuje prawo naliczenia Wykonawcy kar umownych w wysokości 1% wartości brutto miesięcznego wynagrodzenia wskazanego w § 5 ust. 1, za każdy rozpoczęty dzień, w którym Wykonawca był niedostępny. 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 xml:space="preserve">Zamawiającemu przysługuje prawo naliczenia Wykonawcy kar umownych w wysokości 2% wartości brutto miesięcznego wynagrodzenia wskazanego w § 5 ust. 1, za każdy rozpoczęty dzień nieobecności osób, o których mowa w § 2 ust. 2, na dyżurze w siedzibie Zamawiającego, a także przy czynnościach, o których mowa w § 2 pkt 10, chyba że Wykonawca zapewnił zastępstwo zgodne z wymogami określonymi w niniejszej umowie. 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 xml:space="preserve">Zamawiającemu przysługuje prawo naliczenia Wykonawcy kar umownych w wysokości 2% wartości brutto miesięcznego wynagrodzenia wskazanego w § 5 ust. 1 umowy, za każdy dzień wykonywania czynności wskazanych w § 2 ust. 1 przez osobę inną niż określona w § 2 ust. 2 umowy, o niższych od tej osoby kwalifikacjach zawodowych. 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>Kary umowne podlegają kumulacji.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 xml:space="preserve">Wykonawca wyraża zgodę na potrącenie przez Zamawiającego kar umownych z wynagrodzenia, o którym mowa w § 5 ust. 1 umowy. </w:t>
      </w:r>
    </w:p>
    <w:p w:rsidR="004B0C77" w:rsidRPr="005158BC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</w:rPr>
      </w:pPr>
      <w:r w:rsidRPr="005158BC">
        <w:rPr>
          <w:color w:val="000000"/>
        </w:rPr>
        <w:t xml:space="preserve">Zamawiający może dochodzić na ogólnych zasadach odszkodowania przewyższającego kary umowne. </w:t>
      </w:r>
    </w:p>
    <w:p w:rsidR="004B0C77" w:rsidRPr="004B0C77" w:rsidRDefault="004B0C77" w:rsidP="004B0C7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jc w:val="both"/>
        <w:rPr>
          <w:b/>
        </w:rPr>
      </w:pPr>
      <w:r w:rsidRPr="004B0C77">
        <w:rPr>
          <w:color w:val="000000"/>
        </w:rPr>
        <w:t>Prawo naliczenia kar umownych jest niezależne od uprawnienia Zamawiającego określonego w § 6 ust. 2</w:t>
      </w:r>
    </w:p>
    <w:p w:rsidR="004B0C77" w:rsidRDefault="004B0C77" w:rsidP="004B0C77">
      <w:pPr>
        <w:spacing w:line="360" w:lineRule="auto"/>
        <w:jc w:val="center"/>
        <w:rPr>
          <w:b/>
        </w:rPr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8.</w:t>
      </w:r>
    </w:p>
    <w:p w:rsidR="004B0C77" w:rsidRDefault="004B0C77" w:rsidP="004B0C77">
      <w:pPr>
        <w:spacing w:line="360" w:lineRule="auto"/>
        <w:jc w:val="both"/>
      </w:pPr>
      <w:r>
        <w:t xml:space="preserve">Ewentualne spory mogące wyniknąć w związku z niniejszą umową Strony poddają rozstrzygnięciu sądu powszechnego właściwego miejscowo dla siedziby Zamawiającego. </w:t>
      </w:r>
    </w:p>
    <w:p w:rsidR="004B0C77" w:rsidRDefault="004B0C77" w:rsidP="004B0C77">
      <w:pPr>
        <w:spacing w:line="360" w:lineRule="auto"/>
      </w:pPr>
    </w:p>
    <w:p w:rsidR="004B0C77" w:rsidRDefault="004B0C77" w:rsidP="004B0C77">
      <w:pPr>
        <w:spacing w:line="360" w:lineRule="auto"/>
        <w:jc w:val="center"/>
        <w:rPr>
          <w:b/>
        </w:rPr>
      </w:pPr>
      <w:r>
        <w:rPr>
          <w:b/>
        </w:rPr>
        <w:t>§ 9.</w:t>
      </w:r>
    </w:p>
    <w:p w:rsidR="004B0C77" w:rsidRDefault="004B0C77" w:rsidP="004B0C77">
      <w:pPr>
        <w:spacing w:line="360" w:lineRule="auto"/>
        <w:jc w:val="both"/>
      </w:pPr>
      <w:r>
        <w:t>Umowa została sporządzona w trzech jednobrzmiących egzemplarzach, dwa dla Zamawiającego i jeden dla Wykonawcy.</w:t>
      </w:r>
    </w:p>
    <w:p w:rsidR="004B0C77" w:rsidRDefault="004B0C77" w:rsidP="004B0C77">
      <w:pPr>
        <w:spacing w:line="360" w:lineRule="auto"/>
        <w:jc w:val="both"/>
      </w:pPr>
    </w:p>
    <w:p w:rsidR="004B0C77" w:rsidRDefault="004B0C77" w:rsidP="00E059E7">
      <w:pPr>
        <w:spacing w:line="360" w:lineRule="auto"/>
        <w:jc w:val="center"/>
      </w:pPr>
      <w:r>
        <w:rPr>
          <w:i/>
        </w:rPr>
        <w:t>Wykonawca: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59E7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Zamawiający:</w:t>
      </w:r>
    </w:p>
    <w:p w:rsidR="00D72473" w:rsidRDefault="00D72473">
      <w:r>
        <w:br w:type="page"/>
      </w:r>
    </w:p>
    <w:p w:rsidR="00F237F6" w:rsidRPr="00F43B59" w:rsidRDefault="00A84A89" w:rsidP="00F43B59">
      <w:pPr>
        <w:spacing w:line="360" w:lineRule="auto"/>
      </w:pPr>
      <w:r w:rsidRPr="00F43B5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1CEC0" wp14:editId="36454689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98" w:rsidRDefault="009C4D98" w:rsidP="00F237F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C4D98" w:rsidRDefault="009C4D98" w:rsidP="00F237F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C4D98" w:rsidRDefault="009C4D98" w:rsidP="00F237F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C4D98" w:rsidRPr="00C65D10" w:rsidRDefault="009C4D98" w:rsidP="00F237F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9C4D98" w:rsidRPr="00C65D10" w:rsidRDefault="009C4D98" w:rsidP="00F237F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9C4D98" w:rsidRPr="00C65D10" w:rsidRDefault="009C4D98" w:rsidP="00F237F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9C4D98" w:rsidRPr="00681957" w:rsidRDefault="009C4D98" w:rsidP="00F237F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1957">
                              <w:rPr>
                                <w:rFonts w:ascii="Arial" w:hAnsi="Arial" w:cs="Arial"/>
                              </w:rPr>
                              <w:t>Pieczątka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wykonawcy </w:t>
                            </w:r>
                            <w:r w:rsidRPr="00681957">
                              <w:rPr>
                                <w:rFonts w:ascii="Arial" w:hAnsi="Arial" w:cs="Arial"/>
                              </w:rPr>
                              <w:t xml:space="preserve"> tel./faksu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">
                <v:textbox>
                  <w:txbxContent>
                    <w:p w:rsidR="009C4D98" w:rsidRDefault="009C4D98" w:rsidP="00F237F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C4D98" w:rsidRDefault="009C4D98" w:rsidP="00F237F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C4D98" w:rsidRDefault="009C4D98" w:rsidP="00F237F6">
                      <w:pPr>
                        <w:rPr>
                          <w:sz w:val="16"/>
                        </w:rPr>
                      </w:pPr>
                    </w:p>
                    <w:p w:rsidR="009C4D98" w:rsidRPr="00C65D10" w:rsidRDefault="009C4D98" w:rsidP="00F237F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9C4D98" w:rsidRPr="00C65D10" w:rsidRDefault="009C4D98" w:rsidP="00F237F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9C4D98" w:rsidRPr="00C65D10" w:rsidRDefault="009C4D98" w:rsidP="00F237F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9C4D98" w:rsidRPr="00681957" w:rsidRDefault="009C4D98" w:rsidP="00F237F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1957">
                        <w:rPr>
                          <w:rFonts w:ascii="Arial" w:hAnsi="Arial" w:cs="Arial"/>
                        </w:rPr>
                        <w:t>Pieczątka</w:t>
                      </w:r>
                      <w:r>
                        <w:rPr>
                          <w:rFonts w:ascii="Arial" w:hAnsi="Arial" w:cs="Arial"/>
                        </w:rPr>
                        <w:t xml:space="preserve"> wykonawcy </w:t>
                      </w:r>
                      <w:r w:rsidRPr="00681957">
                        <w:rPr>
                          <w:rFonts w:ascii="Arial" w:hAnsi="Arial" w:cs="Arial"/>
                        </w:rPr>
                        <w:t xml:space="preserve"> tel./faksu</w:t>
                      </w:r>
                    </w:p>
                  </w:txbxContent>
                </v:textbox>
              </v:shape>
            </w:pict>
          </mc:Fallback>
        </mc:AlternateContent>
      </w:r>
    </w:p>
    <w:p w:rsidR="00F237F6" w:rsidRPr="00F43B59" w:rsidRDefault="00F237F6" w:rsidP="00F43B59">
      <w:pPr>
        <w:spacing w:line="360" w:lineRule="auto"/>
        <w:jc w:val="right"/>
      </w:pPr>
      <w:r w:rsidRPr="00F43B59">
        <w:t>.................................. dnia .......................</w:t>
      </w: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  <w:jc w:val="both"/>
      </w:pPr>
    </w:p>
    <w:p w:rsidR="00F237F6" w:rsidRPr="00F43B59" w:rsidRDefault="00F237F6" w:rsidP="00F43B59">
      <w:pPr>
        <w:keepNext/>
        <w:spacing w:line="360" w:lineRule="auto"/>
        <w:jc w:val="center"/>
        <w:outlineLvl w:val="1"/>
        <w:rPr>
          <w:b/>
          <w:bCs/>
        </w:rPr>
      </w:pPr>
    </w:p>
    <w:p w:rsidR="00F237F6" w:rsidRPr="00F43B59" w:rsidRDefault="00F237F6" w:rsidP="00F43B59">
      <w:pPr>
        <w:keepNext/>
        <w:spacing w:line="360" w:lineRule="auto"/>
        <w:jc w:val="center"/>
        <w:outlineLvl w:val="1"/>
        <w:rPr>
          <w:b/>
          <w:bCs/>
        </w:rPr>
      </w:pPr>
      <w:r w:rsidRPr="00F43B59">
        <w:rPr>
          <w:b/>
          <w:bCs/>
        </w:rPr>
        <w:t>FORMULARZ OFERTOWY</w:t>
      </w:r>
    </w:p>
    <w:p w:rsidR="00F237F6" w:rsidRPr="00F43B59" w:rsidRDefault="00F237F6" w:rsidP="00F43B59">
      <w:pPr>
        <w:spacing w:line="360" w:lineRule="auto"/>
      </w:pPr>
      <w:r w:rsidRPr="00F43B59">
        <w:t xml:space="preserve">My, niżej podpisani: </w:t>
      </w:r>
    </w:p>
    <w:p w:rsidR="00F237F6" w:rsidRPr="00F43B59" w:rsidRDefault="00F237F6" w:rsidP="00F43B59">
      <w:pPr>
        <w:spacing w:line="360" w:lineRule="auto"/>
      </w:pPr>
      <w:r w:rsidRPr="00F43B59">
        <w:t xml:space="preserve"> ........................................................................</w:t>
      </w: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</w:pPr>
      <w:r w:rsidRPr="00F43B59">
        <w:t>........................................................................</w:t>
      </w: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</w:pPr>
      <w:r w:rsidRPr="00F43B59">
        <w:t>........................................................................</w:t>
      </w: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</w:pPr>
      <w:r w:rsidRPr="00F43B59">
        <w:t xml:space="preserve">działając w imieniu i na rzecz Wykonawcy/ Wykonawców występujących wspólnie*: </w:t>
      </w:r>
    </w:p>
    <w:p w:rsidR="00F237F6" w:rsidRPr="00F43B59" w:rsidRDefault="00F237F6" w:rsidP="00F43B59">
      <w:pPr>
        <w:spacing w:line="360" w:lineRule="auto"/>
      </w:pPr>
      <w:r w:rsidRPr="00F43B59">
        <w:t>........................................................................</w:t>
      </w:r>
    </w:p>
    <w:p w:rsidR="00F237F6" w:rsidRPr="00F43B59" w:rsidRDefault="00F237F6" w:rsidP="00F43B59">
      <w:pPr>
        <w:spacing w:line="360" w:lineRule="auto"/>
      </w:pPr>
      <w:r w:rsidRPr="00F43B59">
        <w:t>(Zarejestrowana nazwa Wykonawcy/ pełnomocnika wykonawców występujących wspólnie)</w:t>
      </w:r>
    </w:p>
    <w:p w:rsidR="00F237F6" w:rsidRPr="00F43B59" w:rsidRDefault="00F237F6" w:rsidP="00F43B59">
      <w:pPr>
        <w:spacing w:line="360" w:lineRule="auto"/>
      </w:pPr>
      <w:r w:rsidRPr="00F43B59">
        <w:t>........................................................................</w:t>
      </w:r>
    </w:p>
    <w:p w:rsidR="00F237F6" w:rsidRPr="00F43B59" w:rsidRDefault="00F237F6" w:rsidP="00F43B59">
      <w:pPr>
        <w:spacing w:line="360" w:lineRule="auto"/>
      </w:pPr>
      <w:r w:rsidRPr="00F43B59">
        <w:t>(Zarejestrowany adres Wykonawcy/ pełnomocnika wykonawców występujących wspólnie)</w:t>
      </w: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</w:pPr>
      <w:r w:rsidRPr="00F43B59">
        <w:t>........................................................................</w:t>
      </w:r>
    </w:p>
    <w:p w:rsidR="00F237F6" w:rsidRPr="00F43B59" w:rsidRDefault="00F237F6" w:rsidP="00F43B59">
      <w:pPr>
        <w:spacing w:line="360" w:lineRule="auto"/>
      </w:pPr>
      <w:r w:rsidRPr="00F43B59">
        <w:t>(Numer telefonu/ numer faksu)</w:t>
      </w:r>
    </w:p>
    <w:p w:rsidR="00F237F6" w:rsidRPr="00F43B59" w:rsidRDefault="00F237F6" w:rsidP="00F43B59">
      <w:pPr>
        <w:spacing w:line="360" w:lineRule="auto"/>
      </w:pPr>
    </w:p>
    <w:p w:rsidR="00F237F6" w:rsidRPr="00F43B59" w:rsidRDefault="00F237F6" w:rsidP="00F43B59">
      <w:pPr>
        <w:spacing w:line="360" w:lineRule="auto"/>
        <w:jc w:val="both"/>
      </w:pPr>
      <w:r w:rsidRPr="00F43B59">
        <w:t xml:space="preserve">przystępując do postępowania o udzielenie zamówienia publicznego </w:t>
      </w:r>
      <w:r w:rsidRPr="00F43B59">
        <w:rPr>
          <w:bCs/>
          <w:spacing w:val="4"/>
        </w:rPr>
        <w:t xml:space="preserve">na </w:t>
      </w:r>
      <w:r w:rsidR="001D1BB0" w:rsidRPr="00EA1CD1">
        <w:rPr>
          <w:b/>
          <w:i/>
        </w:rPr>
        <w:t>świadczenie pomocy prawnej na rzecz Krajowej Szkoły Sądownictwa i Prokuratury</w:t>
      </w:r>
      <w:r w:rsidR="001D1BB0" w:rsidRPr="00EA1CD1">
        <w:rPr>
          <w:b/>
          <w:bCs/>
          <w:spacing w:val="4"/>
        </w:rPr>
        <w:t xml:space="preserve"> </w:t>
      </w:r>
      <w:r w:rsidR="001D1BB0" w:rsidRPr="00EA1CD1">
        <w:rPr>
          <w:bCs/>
          <w:spacing w:val="4"/>
        </w:rPr>
        <w:t>(BEF-V-ZP-38-68/2012</w:t>
      </w:r>
      <w:r w:rsidR="001D1BB0" w:rsidRPr="00EA1CD1">
        <w:t>)</w:t>
      </w:r>
      <w:r w:rsidRPr="00EA1CD1">
        <w:t xml:space="preserve">, </w:t>
      </w:r>
      <w:r w:rsidRPr="00F43B59">
        <w:t>składamy niniejszą ofertę na wykonanie zamówienia:</w:t>
      </w:r>
    </w:p>
    <w:p w:rsidR="00F237F6" w:rsidRPr="00F43B59" w:rsidRDefault="00F237F6" w:rsidP="00F43B59">
      <w:pPr>
        <w:numPr>
          <w:ilvl w:val="0"/>
          <w:numId w:val="25"/>
        </w:numPr>
        <w:tabs>
          <w:tab w:val="num" w:pos="426"/>
        </w:tabs>
        <w:spacing w:line="360" w:lineRule="auto"/>
        <w:ind w:left="426" w:hanging="426"/>
        <w:jc w:val="both"/>
      </w:pPr>
      <w:r w:rsidRPr="00F43B59">
        <w:t>Oświadczamy, że zapoznaliśmy się z wymaganiami Zamawiającego, dotyczącymi przedmiotu zamówienia, zamieszczonymi w Specyfikacji Istotnych Warunków Zamówienia</w:t>
      </w:r>
      <w:r w:rsidR="001D1BB0">
        <w:t xml:space="preserve"> wraz </w:t>
      </w:r>
      <w:r w:rsidRPr="00F43B59">
        <w:t>z załącznikami i nie wnosimy do nich żadnych zastrzeżeń.</w:t>
      </w:r>
    </w:p>
    <w:p w:rsidR="00F237F6" w:rsidRPr="00F43B59" w:rsidRDefault="00F237F6" w:rsidP="00F43B59">
      <w:pPr>
        <w:numPr>
          <w:ilvl w:val="0"/>
          <w:numId w:val="25"/>
        </w:numPr>
        <w:tabs>
          <w:tab w:val="num" w:pos="426"/>
        </w:tabs>
        <w:spacing w:line="360" w:lineRule="auto"/>
        <w:ind w:left="426" w:hanging="426"/>
        <w:jc w:val="both"/>
      </w:pPr>
      <w:r w:rsidRPr="00F43B59">
        <w:t>Oferujemy realizację zamówienia zgodnie z tymi wymaganiami za:</w:t>
      </w:r>
    </w:p>
    <w:p w:rsidR="00F237F6" w:rsidRPr="00F43B59" w:rsidRDefault="00F237F6" w:rsidP="00F43B59">
      <w:pPr>
        <w:spacing w:line="360" w:lineRule="auto"/>
        <w:jc w:val="both"/>
      </w:pPr>
    </w:p>
    <w:p w:rsidR="00914A90" w:rsidRDefault="00914A90" w:rsidP="00914A90">
      <w:pPr>
        <w:spacing w:line="360" w:lineRule="auto"/>
        <w:ind w:left="1077"/>
        <w:textAlignment w:val="top"/>
        <w:rPr>
          <w:b/>
        </w:rPr>
      </w:pPr>
    </w:p>
    <w:p w:rsidR="00042219" w:rsidRPr="00914A90" w:rsidRDefault="00F237F6" w:rsidP="00914A90">
      <w:pPr>
        <w:spacing w:line="360" w:lineRule="auto"/>
        <w:ind w:left="1077"/>
        <w:textAlignment w:val="top"/>
        <w:rPr>
          <w:b/>
          <w:highlight w:val="yellow"/>
        </w:rPr>
      </w:pPr>
      <w:r w:rsidRPr="00914A90">
        <w:rPr>
          <w:b/>
          <w:highlight w:val="yellow"/>
        </w:rPr>
        <w:lastRenderedPageBreak/>
        <w:t>cenę brutto</w:t>
      </w:r>
      <w:r w:rsidR="00914A90" w:rsidRPr="00914A90">
        <w:rPr>
          <w:b/>
          <w:highlight w:val="yellow"/>
        </w:rPr>
        <w:t xml:space="preserve"> (ryczałtową, za okres 12 miesięcy)</w:t>
      </w:r>
      <w:r w:rsidRPr="00914A90">
        <w:rPr>
          <w:b/>
          <w:highlight w:val="yellow"/>
        </w:rPr>
        <w:t xml:space="preserve">: ……………………………………………............................................... zł, stanowiącą iloczyn stawki </w:t>
      </w:r>
      <w:r w:rsidR="00914A90" w:rsidRPr="00914A90">
        <w:rPr>
          <w:b/>
          <w:highlight w:val="yellow"/>
        </w:rPr>
        <w:t xml:space="preserve">ryczałtowej miesięcznej </w:t>
      </w:r>
      <w:r w:rsidR="0017013C" w:rsidRPr="00914A90">
        <w:rPr>
          <w:b/>
          <w:highlight w:val="yellow"/>
        </w:rPr>
        <w:t xml:space="preserve">brutto i liczby </w:t>
      </w:r>
      <w:r w:rsidR="00914A90" w:rsidRPr="00914A90">
        <w:rPr>
          <w:b/>
          <w:highlight w:val="yellow"/>
        </w:rPr>
        <w:t>12 miesięcy</w:t>
      </w:r>
    </w:p>
    <w:p w:rsidR="00914A90" w:rsidRPr="00914A90" w:rsidRDefault="00042219" w:rsidP="00914A90">
      <w:pPr>
        <w:spacing w:line="360" w:lineRule="auto"/>
        <w:ind w:left="720"/>
        <w:textAlignment w:val="top"/>
        <w:rPr>
          <w:b/>
          <w:highlight w:val="yellow"/>
        </w:rPr>
      </w:pPr>
      <w:r w:rsidRPr="00914A90">
        <w:rPr>
          <w:b/>
          <w:highlight w:val="yellow"/>
        </w:rPr>
        <w:t>tj. …………………zł brutto miesięczni</w:t>
      </w:r>
      <w:r w:rsidR="00914A90" w:rsidRPr="00914A90">
        <w:rPr>
          <w:b/>
          <w:highlight w:val="yellow"/>
        </w:rPr>
        <w:t>e,</w:t>
      </w:r>
    </w:p>
    <w:p w:rsidR="00914A90" w:rsidRPr="00914A90" w:rsidRDefault="00914A90" w:rsidP="00914A90">
      <w:pPr>
        <w:spacing w:line="360" w:lineRule="auto"/>
        <w:ind w:left="720"/>
        <w:textAlignment w:val="top"/>
        <w:rPr>
          <w:b/>
          <w:highlight w:val="yellow"/>
        </w:rPr>
      </w:pPr>
      <w:r w:rsidRPr="00914A90">
        <w:rPr>
          <w:b/>
          <w:highlight w:val="yellow"/>
        </w:rPr>
        <w:t>………………….... zł netto miesięcznie,</w:t>
      </w:r>
    </w:p>
    <w:p w:rsidR="00F237F6" w:rsidRPr="00F43B59" w:rsidRDefault="00914A90" w:rsidP="001D1BB0">
      <w:pPr>
        <w:spacing w:line="360" w:lineRule="auto"/>
        <w:ind w:left="720"/>
        <w:textAlignment w:val="top"/>
      </w:pPr>
      <w:r w:rsidRPr="00914A90">
        <w:rPr>
          <w:b/>
          <w:highlight w:val="yellow"/>
        </w:rPr>
        <w:t>przy stawce VAT: ………… %</w:t>
      </w:r>
    </w:p>
    <w:p w:rsidR="00F237F6" w:rsidRPr="00F43B59" w:rsidRDefault="00F237F6" w:rsidP="00F43B59">
      <w:pPr>
        <w:numPr>
          <w:ilvl w:val="0"/>
          <w:numId w:val="27"/>
        </w:numPr>
        <w:tabs>
          <w:tab w:val="num" w:pos="426"/>
        </w:tabs>
        <w:spacing w:line="360" w:lineRule="auto"/>
        <w:ind w:left="426" w:hanging="426"/>
        <w:jc w:val="both"/>
      </w:pPr>
      <w:r w:rsidRPr="00F43B59">
        <w:t xml:space="preserve">Oświadczamy, iż uważamy się za związanych niniejszą ofertą przez okres 30 dni od upływu terminu składania ofert. </w:t>
      </w:r>
    </w:p>
    <w:p w:rsidR="00F237F6" w:rsidRPr="00F43B59" w:rsidRDefault="00F237F6" w:rsidP="00F43B59">
      <w:pPr>
        <w:numPr>
          <w:ilvl w:val="0"/>
          <w:numId w:val="27"/>
        </w:numPr>
        <w:tabs>
          <w:tab w:val="num" w:pos="426"/>
        </w:tabs>
        <w:spacing w:line="360" w:lineRule="auto"/>
        <w:ind w:left="426" w:hanging="426"/>
        <w:jc w:val="both"/>
      </w:pPr>
      <w:r w:rsidRPr="00F43B59">
        <w:t xml:space="preserve">Oświadczamy, że zrealizujemy zamówienie w terminie </w:t>
      </w:r>
      <w:r w:rsidR="006D197E">
        <w:t>zgodnym</w:t>
      </w:r>
      <w:r w:rsidRPr="00F43B59">
        <w:t xml:space="preserve"> ze Specyfikacją Istotnych Warunków Zamówie</w:t>
      </w:r>
      <w:r w:rsidR="00B47047" w:rsidRPr="00F43B59">
        <w:t>nia, Szczegółowym Opisem Przedmiotu Zamówienia</w:t>
      </w:r>
      <w:r w:rsidRPr="00F43B59">
        <w:t xml:space="preserve"> i wzorem Umowy. </w:t>
      </w:r>
    </w:p>
    <w:p w:rsidR="00F237F6" w:rsidRPr="00F43B59" w:rsidRDefault="00F237F6" w:rsidP="00F43B59">
      <w:pPr>
        <w:numPr>
          <w:ilvl w:val="0"/>
          <w:numId w:val="27"/>
        </w:numPr>
        <w:tabs>
          <w:tab w:val="num" w:pos="426"/>
        </w:tabs>
        <w:spacing w:line="360" w:lineRule="auto"/>
        <w:ind w:left="426" w:hanging="426"/>
        <w:jc w:val="both"/>
      </w:pPr>
      <w:r w:rsidRPr="00F43B59">
        <w:t xml:space="preserve">Oświadczamy, iż w razie wybrania naszej oferty jako najkorzystniejszej zobowiązujemy się do podpisania umowy na warunkach określonych we wzorze umowy. </w:t>
      </w:r>
    </w:p>
    <w:p w:rsidR="00F237F6" w:rsidRPr="00F43B59" w:rsidRDefault="00F237F6" w:rsidP="00F43B59">
      <w:pPr>
        <w:numPr>
          <w:ilvl w:val="0"/>
          <w:numId w:val="27"/>
        </w:numPr>
        <w:tabs>
          <w:tab w:val="num" w:pos="426"/>
        </w:tabs>
        <w:spacing w:line="360" w:lineRule="auto"/>
        <w:ind w:left="709" w:hanging="709"/>
        <w:jc w:val="both"/>
      </w:pPr>
      <w:r w:rsidRPr="00F43B59">
        <w:t>Zarejestrowane nazwy i adresy wykonawców występujących wspólnie*</w:t>
      </w:r>
    </w:p>
    <w:p w:rsidR="00F237F6" w:rsidRPr="00F43B59" w:rsidRDefault="00F237F6" w:rsidP="00F43B59">
      <w:pPr>
        <w:autoSpaceDE w:val="0"/>
        <w:autoSpaceDN w:val="0"/>
        <w:adjustRightInd w:val="0"/>
        <w:spacing w:line="360" w:lineRule="auto"/>
        <w:ind w:left="426"/>
        <w:jc w:val="both"/>
        <w:rPr>
          <w:b/>
        </w:rPr>
      </w:pPr>
      <w:r w:rsidRPr="00F43B59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37F6" w:rsidRPr="00F43B59" w:rsidRDefault="00F237F6" w:rsidP="00F43B5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F43B59">
        <w:t>Oświadczamy, że zamierzamy powierzyć realizację następujących części zamówienia podwykonawcom*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8289"/>
      </w:tblGrid>
      <w:tr w:rsidR="00F237F6" w:rsidRPr="00F43B59" w:rsidTr="002A27AF">
        <w:trPr>
          <w:trHeight w:val="339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6" w:rsidRPr="00F43B59" w:rsidRDefault="00F237F6" w:rsidP="00F43B59">
            <w:pPr>
              <w:spacing w:line="360" w:lineRule="auto"/>
            </w:pPr>
            <w:r w:rsidRPr="00F43B59">
              <w:t>Lp.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F6" w:rsidRPr="00F43B59" w:rsidRDefault="00F237F6" w:rsidP="00F43B5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43B59">
              <w:t>Część zamówienia powierzona do realizacji podwykonawcom</w:t>
            </w:r>
          </w:p>
        </w:tc>
      </w:tr>
      <w:tr w:rsidR="00F237F6" w:rsidRPr="00F43B59" w:rsidTr="002A27AF">
        <w:trPr>
          <w:trHeight w:val="533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6" w:rsidRPr="00F43B59" w:rsidRDefault="00F237F6" w:rsidP="00F43B59">
            <w:pPr>
              <w:spacing w:line="360" w:lineRule="auto"/>
            </w:pPr>
          </w:p>
          <w:p w:rsidR="00F237F6" w:rsidRPr="00F43B59" w:rsidRDefault="00F237F6" w:rsidP="00F43B59">
            <w:pPr>
              <w:spacing w:line="360" w:lineRule="auto"/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F6" w:rsidRPr="00F43B59" w:rsidRDefault="00F237F6" w:rsidP="00F43B59">
            <w:pPr>
              <w:spacing w:line="360" w:lineRule="auto"/>
            </w:pPr>
          </w:p>
          <w:p w:rsidR="00F237F6" w:rsidRPr="00F43B59" w:rsidRDefault="00F237F6" w:rsidP="00F43B59">
            <w:pPr>
              <w:spacing w:line="360" w:lineRule="auto"/>
            </w:pPr>
          </w:p>
          <w:p w:rsidR="00F237F6" w:rsidRPr="00F43B59" w:rsidRDefault="00F237F6" w:rsidP="00F43B59">
            <w:pPr>
              <w:spacing w:line="360" w:lineRule="auto"/>
            </w:pPr>
          </w:p>
        </w:tc>
      </w:tr>
      <w:tr w:rsidR="00F237F6" w:rsidRPr="00F43B59" w:rsidTr="002A27AF">
        <w:trPr>
          <w:trHeight w:val="517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F6" w:rsidRPr="00F43B59" w:rsidRDefault="00F237F6" w:rsidP="00F43B59">
            <w:pPr>
              <w:spacing w:line="360" w:lineRule="auto"/>
            </w:pPr>
          </w:p>
          <w:p w:rsidR="00F237F6" w:rsidRPr="00F43B59" w:rsidRDefault="00F237F6" w:rsidP="00F43B59">
            <w:pPr>
              <w:spacing w:line="360" w:lineRule="auto"/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F6" w:rsidRPr="00F43B59" w:rsidRDefault="00F237F6" w:rsidP="00F43B59">
            <w:pPr>
              <w:spacing w:line="360" w:lineRule="auto"/>
            </w:pPr>
          </w:p>
          <w:p w:rsidR="00F237F6" w:rsidRPr="00F43B59" w:rsidRDefault="00F237F6" w:rsidP="00F43B59">
            <w:pPr>
              <w:spacing w:line="360" w:lineRule="auto"/>
            </w:pPr>
          </w:p>
          <w:p w:rsidR="00F237F6" w:rsidRPr="00F43B59" w:rsidRDefault="00F237F6" w:rsidP="00F43B59">
            <w:pPr>
              <w:spacing w:line="360" w:lineRule="auto"/>
            </w:pPr>
          </w:p>
        </w:tc>
      </w:tr>
    </w:tbl>
    <w:p w:rsidR="00F237F6" w:rsidRPr="00F43B59" w:rsidRDefault="00F237F6" w:rsidP="00F43B59">
      <w:pPr>
        <w:keepNext/>
        <w:numPr>
          <w:ilvl w:val="0"/>
          <w:numId w:val="27"/>
        </w:numPr>
        <w:spacing w:line="360" w:lineRule="auto"/>
        <w:jc w:val="both"/>
      </w:pPr>
      <w:r w:rsidRPr="00F43B59">
        <w:t>Załącznikami do niniejszego formularza, stanowiącymi integralną część oferty, są:</w:t>
      </w:r>
    </w:p>
    <w:p w:rsidR="00F237F6" w:rsidRPr="001D1BB0" w:rsidRDefault="00F237F6" w:rsidP="00F43B59">
      <w:pPr>
        <w:numPr>
          <w:ilvl w:val="0"/>
          <w:numId w:val="26"/>
        </w:numPr>
        <w:tabs>
          <w:tab w:val="num" w:pos="1134"/>
        </w:tabs>
        <w:spacing w:line="360" w:lineRule="auto"/>
        <w:ind w:left="1134" w:hanging="567"/>
        <w:jc w:val="both"/>
        <w:rPr>
          <w:sz w:val="20"/>
          <w:szCs w:val="20"/>
        </w:rPr>
      </w:pPr>
      <w:r w:rsidRPr="001D1BB0">
        <w:rPr>
          <w:sz w:val="20"/>
          <w:szCs w:val="20"/>
        </w:rPr>
        <w:t>……………………………………………</w:t>
      </w:r>
    </w:p>
    <w:p w:rsidR="00F237F6" w:rsidRPr="001D1BB0" w:rsidRDefault="00F237F6" w:rsidP="00F43B59">
      <w:pPr>
        <w:numPr>
          <w:ilvl w:val="0"/>
          <w:numId w:val="26"/>
        </w:numPr>
        <w:tabs>
          <w:tab w:val="num" w:pos="1134"/>
        </w:tabs>
        <w:spacing w:line="360" w:lineRule="auto"/>
        <w:ind w:left="1134" w:hanging="567"/>
        <w:jc w:val="both"/>
        <w:rPr>
          <w:sz w:val="20"/>
          <w:szCs w:val="20"/>
        </w:rPr>
      </w:pPr>
      <w:r w:rsidRPr="001D1BB0">
        <w:rPr>
          <w:sz w:val="20"/>
          <w:szCs w:val="20"/>
        </w:rPr>
        <w:t>……………………………………………</w:t>
      </w:r>
    </w:p>
    <w:p w:rsidR="00F237F6" w:rsidRPr="00F43B59" w:rsidRDefault="00F237F6" w:rsidP="00F43B59">
      <w:pPr>
        <w:spacing w:line="360" w:lineRule="auto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237F6" w:rsidRPr="00F43B59" w:rsidTr="002A27AF">
        <w:tc>
          <w:tcPr>
            <w:tcW w:w="4605" w:type="dxa"/>
          </w:tcPr>
          <w:p w:rsidR="00F237F6" w:rsidRPr="00F43B59" w:rsidRDefault="00F237F6" w:rsidP="00F43B59">
            <w:pPr>
              <w:spacing w:line="360" w:lineRule="auto"/>
            </w:pPr>
          </w:p>
        </w:tc>
        <w:tc>
          <w:tcPr>
            <w:tcW w:w="4605" w:type="dxa"/>
          </w:tcPr>
          <w:p w:rsidR="00F237F6" w:rsidRPr="00F43B59" w:rsidRDefault="00F237F6" w:rsidP="00F43B59">
            <w:pPr>
              <w:spacing w:line="360" w:lineRule="auto"/>
              <w:jc w:val="center"/>
            </w:pPr>
            <w:r w:rsidRPr="00F43B59">
              <w:t>.......................................................................</w:t>
            </w:r>
          </w:p>
        </w:tc>
      </w:tr>
      <w:tr w:rsidR="00F237F6" w:rsidRPr="00F43B59" w:rsidTr="002A27AF">
        <w:tc>
          <w:tcPr>
            <w:tcW w:w="4605" w:type="dxa"/>
          </w:tcPr>
          <w:p w:rsidR="00F237F6" w:rsidRPr="00F43B59" w:rsidRDefault="00F237F6" w:rsidP="00F43B59">
            <w:pPr>
              <w:spacing w:line="360" w:lineRule="auto"/>
            </w:pPr>
          </w:p>
        </w:tc>
        <w:tc>
          <w:tcPr>
            <w:tcW w:w="4605" w:type="dxa"/>
          </w:tcPr>
          <w:p w:rsidR="00F237F6" w:rsidRPr="00F43B59" w:rsidRDefault="00F237F6" w:rsidP="00F43B59">
            <w:pPr>
              <w:spacing w:line="360" w:lineRule="auto"/>
              <w:jc w:val="center"/>
            </w:pPr>
            <w:r w:rsidRPr="00F43B59">
              <w:t>Miejsce, data, podpis osoby uprawnionej</w:t>
            </w:r>
          </w:p>
          <w:p w:rsidR="00F237F6" w:rsidRPr="00F43B59" w:rsidRDefault="00F237F6" w:rsidP="00F43B59">
            <w:pPr>
              <w:spacing w:line="360" w:lineRule="auto"/>
              <w:jc w:val="center"/>
            </w:pPr>
            <w:r w:rsidRPr="00F43B59">
              <w:t>do reprezentowania Wykonawcy</w:t>
            </w:r>
          </w:p>
        </w:tc>
      </w:tr>
    </w:tbl>
    <w:p w:rsidR="00CD2E38" w:rsidRDefault="00F237F6" w:rsidP="001D1BB0">
      <w:pPr>
        <w:spacing w:line="360" w:lineRule="auto"/>
      </w:pPr>
      <w:r w:rsidRPr="00F43B59">
        <w:rPr>
          <w:vertAlign w:val="superscript"/>
        </w:rPr>
        <w:t xml:space="preserve">* </w:t>
      </w:r>
      <w:r w:rsidRPr="00F43B59">
        <w:t>niepotrzebne skreślić</w:t>
      </w:r>
      <w:r w:rsidR="00CD2E38">
        <w:br w:type="page"/>
      </w:r>
    </w:p>
    <w:p w:rsidR="00CD2E38" w:rsidRPr="002C08F5" w:rsidRDefault="001D1BB0" w:rsidP="00CD2E38">
      <w:pPr>
        <w:pStyle w:val="Tekstpodstawowywcity3"/>
        <w:rPr>
          <w:b/>
          <w:szCs w:val="24"/>
        </w:rPr>
      </w:pPr>
      <w:r w:rsidRPr="0002328A">
        <w:rPr>
          <w:bCs/>
          <w:spacing w:val="4"/>
          <w:sz w:val="24"/>
          <w:szCs w:val="24"/>
        </w:rPr>
        <w:lastRenderedPageBreak/>
        <w:t>BEF-V-ZP-38-68/2012</w:t>
      </w:r>
      <w:r w:rsidR="0002328A">
        <w:rPr>
          <w:b/>
          <w:spacing w:val="40"/>
          <w:szCs w:val="24"/>
        </w:rPr>
        <w:tab/>
      </w:r>
      <w:r w:rsidR="0002328A">
        <w:rPr>
          <w:b/>
          <w:spacing w:val="40"/>
          <w:szCs w:val="24"/>
        </w:rPr>
        <w:tab/>
      </w:r>
      <w:r w:rsidR="0002328A">
        <w:rPr>
          <w:b/>
          <w:spacing w:val="40"/>
          <w:szCs w:val="24"/>
        </w:rPr>
        <w:tab/>
      </w:r>
      <w:r w:rsidR="0002328A">
        <w:rPr>
          <w:b/>
          <w:spacing w:val="40"/>
          <w:szCs w:val="24"/>
        </w:rPr>
        <w:tab/>
      </w:r>
      <w:r w:rsidR="0002328A">
        <w:rPr>
          <w:b/>
          <w:spacing w:val="40"/>
          <w:szCs w:val="24"/>
        </w:rPr>
        <w:tab/>
      </w:r>
      <w:r w:rsidR="0002328A">
        <w:rPr>
          <w:b/>
          <w:spacing w:val="40"/>
          <w:szCs w:val="24"/>
        </w:rPr>
        <w:tab/>
      </w:r>
      <w:r w:rsidR="00CD2E38" w:rsidRPr="001D1BB0">
        <w:rPr>
          <w:b/>
          <w:sz w:val="24"/>
          <w:szCs w:val="24"/>
        </w:rPr>
        <w:t>Załącznik nr 3 do SIWZ</w:t>
      </w:r>
    </w:p>
    <w:p w:rsidR="00CD2E38" w:rsidRDefault="00CD2E38" w:rsidP="00CD2E38">
      <w:pPr>
        <w:rPr>
          <w:b/>
        </w:rPr>
      </w:pPr>
    </w:p>
    <w:p w:rsidR="00CD2E38" w:rsidRDefault="00CD2E38" w:rsidP="00CD2E38">
      <w:pPr>
        <w:rPr>
          <w:b/>
        </w:rPr>
      </w:pPr>
      <w:r>
        <w:rPr>
          <w:b/>
        </w:rPr>
        <w:t>Pieczęć Wykonawcy</w:t>
      </w:r>
    </w:p>
    <w:p w:rsidR="00CD2E38" w:rsidRPr="002C08F5" w:rsidRDefault="00CD2E38" w:rsidP="00CD2E3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AFC4BF" wp14:editId="641B981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468880" cy="1103630"/>
                <wp:effectExtent l="5080" t="6985" r="1206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9pt;margin-top:3.6pt;width:194.4pt;height:8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" strokeweight=".25pt"/>
            </w:pict>
          </mc:Fallback>
        </mc:AlternateContent>
      </w:r>
    </w:p>
    <w:p w:rsidR="00CD2E38" w:rsidRDefault="00CD2E38" w:rsidP="00CD2E38">
      <w:r>
        <w:tab/>
      </w:r>
    </w:p>
    <w:p w:rsidR="00CD2E38" w:rsidRDefault="00CD2E38" w:rsidP="00CD2E38"/>
    <w:p w:rsidR="00CD2E38" w:rsidRDefault="00CD2E38" w:rsidP="00CD2E38"/>
    <w:p w:rsidR="00CD2E38" w:rsidRDefault="00CD2E38" w:rsidP="00CD2E38"/>
    <w:p w:rsidR="0002328A" w:rsidRDefault="0002328A" w:rsidP="00CD2E38"/>
    <w:p w:rsidR="0002328A" w:rsidRDefault="0002328A" w:rsidP="00CD2E38"/>
    <w:p w:rsidR="0002328A" w:rsidRDefault="0002328A" w:rsidP="0002328A">
      <w:pPr>
        <w:ind w:left="3969"/>
        <w:rPr>
          <w:b/>
        </w:rPr>
      </w:pPr>
      <w:r>
        <w:rPr>
          <w:b/>
        </w:rPr>
        <w:t>Krajowa Szkoła Sądownictwa i Prokuratury</w:t>
      </w:r>
    </w:p>
    <w:p w:rsidR="0002328A" w:rsidRDefault="0002328A" w:rsidP="0002328A">
      <w:pPr>
        <w:ind w:left="3969"/>
        <w:rPr>
          <w:b/>
        </w:rPr>
      </w:pPr>
      <w:r>
        <w:rPr>
          <w:b/>
        </w:rPr>
        <w:t>ul. Przy Rondzie 5</w:t>
      </w:r>
    </w:p>
    <w:p w:rsidR="0002328A" w:rsidRPr="007C70AD" w:rsidRDefault="0002328A" w:rsidP="0002328A">
      <w:pPr>
        <w:ind w:left="3969"/>
        <w:rPr>
          <w:b/>
        </w:rPr>
      </w:pPr>
      <w:r>
        <w:rPr>
          <w:b/>
        </w:rPr>
        <w:t>31-547 Kraków</w:t>
      </w:r>
    </w:p>
    <w:p w:rsidR="00CD2E38" w:rsidRDefault="00CD2E38" w:rsidP="00CD2E38">
      <w:pPr>
        <w:pStyle w:val="Tekstpodstawowywcity3"/>
        <w:tabs>
          <w:tab w:val="left" w:pos="4536"/>
          <w:tab w:val="left" w:pos="4820"/>
        </w:tabs>
      </w:pPr>
    </w:p>
    <w:p w:rsidR="00CD2E38" w:rsidRPr="002C08F5" w:rsidRDefault="00CD2E38" w:rsidP="00CD2E38">
      <w:pPr>
        <w:pStyle w:val="Tekstpodstawowywcity3"/>
        <w:tabs>
          <w:tab w:val="left" w:pos="4536"/>
          <w:tab w:val="left" w:pos="4820"/>
        </w:tabs>
      </w:pPr>
    </w:p>
    <w:p w:rsidR="00CD2E38" w:rsidRPr="00044226" w:rsidRDefault="00CD2E38" w:rsidP="0002328A">
      <w:pPr>
        <w:pStyle w:val="Nagwek2"/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Pr="00044226">
        <w:rPr>
          <w:sz w:val="32"/>
          <w:szCs w:val="32"/>
        </w:rPr>
        <w:t xml:space="preserve"> Ś W I A D C Z E N I E</w:t>
      </w:r>
    </w:p>
    <w:p w:rsidR="00CD2E38" w:rsidRPr="00044226" w:rsidRDefault="00CD2E38" w:rsidP="0002328A">
      <w:pPr>
        <w:pStyle w:val="Nagwek2"/>
        <w:jc w:val="center"/>
        <w:rPr>
          <w:sz w:val="24"/>
        </w:rPr>
      </w:pPr>
      <w:r w:rsidRPr="00044226">
        <w:rPr>
          <w:sz w:val="24"/>
        </w:rPr>
        <w:t xml:space="preserve">z art. 22 ust. 1 ustawy z dnia 29 stycznia 2004 r. </w:t>
      </w:r>
      <w:r>
        <w:rPr>
          <w:sz w:val="24"/>
        </w:rPr>
        <w:t xml:space="preserve">- </w:t>
      </w:r>
      <w:r w:rsidRPr="00044226">
        <w:rPr>
          <w:sz w:val="24"/>
        </w:rPr>
        <w:t>Prawo zamówień publicznych</w:t>
      </w:r>
    </w:p>
    <w:p w:rsidR="00CD2E38" w:rsidRPr="00044226" w:rsidRDefault="00CD2E38" w:rsidP="00CD2E38">
      <w:pPr>
        <w:jc w:val="center"/>
        <w:rPr>
          <w:b/>
          <w:bCs/>
        </w:rPr>
      </w:pPr>
    </w:p>
    <w:p w:rsidR="00CD2E38" w:rsidRDefault="00CD2E38" w:rsidP="00CD2E38">
      <w:pPr>
        <w:rPr>
          <w:sz w:val="8"/>
          <w:szCs w:val="8"/>
        </w:rPr>
      </w:pPr>
    </w:p>
    <w:p w:rsidR="00CD2E38" w:rsidRPr="00044226" w:rsidRDefault="00CD2E38" w:rsidP="00CD2E38">
      <w:pPr>
        <w:rPr>
          <w:sz w:val="8"/>
          <w:szCs w:val="8"/>
        </w:rPr>
      </w:pPr>
    </w:p>
    <w:p w:rsidR="00CD2E38" w:rsidRPr="002314D3" w:rsidRDefault="0002328A" w:rsidP="00CD2E38">
      <w:pPr>
        <w:jc w:val="both"/>
        <w:rPr>
          <w:bCs/>
        </w:rPr>
      </w:pPr>
      <w:r>
        <w:tab/>
      </w:r>
      <w:r w:rsidR="00CD2E38" w:rsidRPr="002314D3">
        <w:t xml:space="preserve">Przystępując do udziału w postępowaniu o udzielenie zamówienia publicznego, prowadzonym w trybie </w:t>
      </w:r>
      <w:r w:rsidR="00CD2E38" w:rsidRPr="002314D3">
        <w:rPr>
          <w:b/>
          <w:bCs/>
        </w:rPr>
        <w:t>przetargu nieograniczonego</w:t>
      </w:r>
      <w:r w:rsidR="00CD2E38" w:rsidRPr="002314D3">
        <w:t xml:space="preserve"> na podstawie </w:t>
      </w:r>
      <w:r w:rsidR="00CD2E38" w:rsidRPr="002314D3">
        <w:rPr>
          <w:iCs/>
        </w:rPr>
        <w:t xml:space="preserve">art. 10 ust. 1 ustawy </w:t>
      </w:r>
      <w:r w:rsidR="00CD2E38">
        <w:rPr>
          <w:iCs/>
        </w:rPr>
        <w:br/>
      </w:r>
      <w:r w:rsidR="00CD2E38" w:rsidRPr="002314D3">
        <w:rPr>
          <w:iCs/>
        </w:rPr>
        <w:t>z dnia 29 stycznia 2004 r. - Prawo zamówień publicznych</w:t>
      </w:r>
      <w:r w:rsidR="00CD2E38" w:rsidRPr="002314D3">
        <w:t xml:space="preserve"> (</w:t>
      </w:r>
      <w:proofErr w:type="spellStart"/>
      <w:r w:rsidR="00CD2E38">
        <w:t>t.j</w:t>
      </w:r>
      <w:proofErr w:type="spellEnd"/>
      <w:r w:rsidR="00CD2E38">
        <w:t xml:space="preserve">. </w:t>
      </w:r>
      <w:r w:rsidR="00CD2E38">
        <w:rPr>
          <w:bCs/>
        </w:rPr>
        <w:t>Dz. U. z 2010</w:t>
      </w:r>
      <w:r w:rsidR="00CD2E38" w:rsidRPr="002314D3">
        <w:rPr>
          <w:bCs/>
        </w:rPr>
        <w:t xml:space="preserve"> r. Nr </w:t>
      </w:r>
      <w:r w:rsidR="00CD2E38">
        <w:rPr>
          <w:bCs/>
        </w:rPr>
        <w:t>11</w:t>
      </w:r>
      <w:r w:rsidR="00CD2E38" w:rsidRPr="002314D3">
        <w:rPr>
          <w:bCs/>
        </w:rPr>
        <w:t xml:space="preserve">3, </w:t>
      </w:r>
      <w:r w:rsidR="00CD2E38">
        <w:rPr>
          <w:bCs/>
        </w:rPr>
        <w:br/>
      </w:r>
      <w:r w:rsidR="00CD2E38" w:rsidRPr="002314D3">
        <w:rPr>
          <w:bCs/>
        </w:rPr>
        <w:t>poz.</w:t>
      </w:r>
      <w:r w:rsidR="00CD2E38">
        <w:rPr>
          <w:bCs/>
        </w:rPr>
        <w:t xml:space="preserve"> 759 ze zm.</w:t>
      </w:r>
      <w:r w:rsidR="00CD2E38" w:rsidRPr="002314D3">
        <w:t xml:space="preserve">), zwanej dalej „ustawą”, na </w:t>
      </w:r>
      <w:r w:rsidR="00CD2E38" w:rsidRPr="006304ED">
        <w:rPr>
          <w:b/>
        </w:rPr>
        <w:t>„</w:t>
      </w:r>
      <w:r w:rsidR="001D1BB0" w:rsidRPr="006304ED">
        <w:rPr>
          <w:b/>
        </w:rPr>
        <w:t>„</w:t>
      </w:r>
      <w:r w:rsidR="001D1BB0" w:rsidRPr="001D1BB0">
        <w:rPr>
          <w:b/>
          <w:i/>
        </w:rPr>
        <w:t>świadczenie pomocy prawnej na rzecz Krajowej Szkoły Sądownictwa i Prokuratury</w:t>
      </w:r>
      <w:r w:rsidR="001D1BB0" w:rsidRPr="006304ED">
        <w:rPr>
          <w:b/>
          <w:kern w:val="28"/>
        </w:rPr>
        <w:t>”</w:t>
      </w:r>
      <w:r w:rsidR="00CD2E38">
        <w:rPr>
          <w:b/>
          <w:kern w:val="28"/>
        </w:rPr>
        <w:t xml:space="preserve">, </w:t>
      </w:r>
      <w:r w:rsidR="00CD2E38" w:rsidRPr="002314D3">
        <w:rPr>
          <w:bCs/>
        </w:rPr>
        <w:t>oświadczam(-y), że spełniam</w:t>
      </w:r>
      <w:r w:rsidR="00CD2E38">
        <w:rPr>
          <w:bCs/>
        </w:rPr>
        <w:t>(-</w:t>
      </w:r>
      <w:r w:rsidR="00CD2E38" w:rsidRPr="002314D3">
        <w:rPr>
          <w:bCs/>
        </w:rPr>
        <w:t>y</w:t>
      </w:r>
      <w:r w:rsidR="00CD2E38">
        <w:rPr>
          <w:bCs/>
        </w:rPr>
        <w:t>)</w:t>
      </w:r>
      <w:r w:rsidR="00CD2E38" w:rsidRPr="002314D3">
        <w:rPr>
          <w:bCs/>
        </w:rPr>
        <w:t xml:space="preserve"> warunki dotyczące:</w:t>
      </w:r>
    </w:p>
    <w:p w:rsidR="00CD2E38" w:rsidRPr="002314D3" w:rsidRDefault="00CD2E38" w:rsidP="00CD2E38">
      <w:pPr>
        <w:rPr>
          <w:bCs/>
        </w:rPr>
      </w:pPr>
    </w:p>
    <w:p w:rsidR="00CD2E38" w:rsidRPr="002314D3" w:rsidRDefault="00CD2E38" w:rsidP="00CD2E38">
      <w:pPr>
        <w:pStyle w:val="Tekstpodstawowy"/>
        <w:numPr>
          <w:ilvl w:val="0"/>
          <w:numId w:val="32"/>
        </w:numPr>
        <w:tabs>
          <w:tab w:val="clear" w:pos="720"/>
        </w:tabs>
        <w:suppressAutoHyphens w:val="0"/>
        <w:ind w:left="360"/>
        <w:jc w:val="both"/>
        <w:rPr>
          <w:bCs/>
        </w:rPr>
      </w:pPr>
      <w:r w:rsidRPr="002314D3">
        <w:rPr>
          <w:bCs/>
        </w:rPr>
        <w:t xml:space="preserve">posiadania uprawnień do wykonywania określonej działalności lub czynności, </w:t>
      </w:r>
      <w:r w:rsidRPr="002314D3">
        <w:rPr>
          <w:bCs/>
        </w:rPr>
        <w:br/>
        <w:t>jeżeli przepisy prawa nakładają obowiązek ich posiadania;</w:t>
      </w:r>
    </w:p>
    <w:p w:rsidR="00CD2E38" w:rsidRPr="002314D3" w:rsidRDefault="00CD2E38" w:rsidP="00CD2E38">
      <w:pPr>
        <w:pStyle w:val="Tekstpodstawowy"/>
        <w:numPr>
          <w:ilvl w:val="0"/>
          <w:numId w:val="32"/>
        </w:numPr>
        <w:tabs>
          <w:tab w:val="clear" w:pos="720"/>
        </w:tabs>
        <w:suppressAutoHyphens w:val="0"/>
        <w:ind w:left="360"/>
        <w:jc w:val="both"/>
        <w:rPr>
          <w:bCs/>
        </w:rPr>
      </w:pPr>
      <w:r w:rsidRPr="002314D3">
        <w:rPr>
          <w:bCs/>
        </w:rPr>
        <w:t>posiadania wiedzy i doświadczenia;</w:t>
      </w:r>
    </w:p>
    <w:p w:rsidR="00CD2E38" w:rsidRPr="002314D3" w:rsidRDefault="00CD2E38" w:rsidP="00CD2E38">
      <w:pPr>
        <w:pStyle w:val="Tekstpodstawowy"/>
        <w:numPr>
          <w:ilvl w:val="0"/>
          <w:numId w:val="32"/>
        </w:numPr>
        <w:tabs>
          <w:tab w:val="clear" w:pos="720"/>
        </w:tabs>
        <w:suppressAutoHyphens w:val="0"/>
        <w:ind w:left="360"/>
        <w:jc w:val="both"/>
        <w:rPr>
          <w:bCs/>
        </w:rPr>
      </w:pPr>
      <w:r w:rsidRPr="002314D3">
        <w:rPr>
          <w:bCs/>
        </w:rPr>
        <w:t xml:space="preserve">dysponowania odpowiednim potencjałem technicznym oraz osobami zdolnymi </w:t>
      </w:r>
      <w:r w:rsidRPr="002314D3">
        <w:rPr>
          <w:bCs/>
        </w:rPr>
        <w:br/>
        <w:t>do wykonania zamówienia;</w:t>
      </w:r>
    </w:p>
    <w:p w:rsidR="00CD2E38" w:rsidRPr="002314D3" w:rsidRDefault="00CD2E38" w:rsidP="00CD2E38">
      <w:pPr>
        <w:pStyle w:val="Tekstpodstawowy"/>
        <w:numPr>
          <w:ilvl w:val="0"/>
          <w:numId w:val="32"/>
        </w:numPr>
        <w:tabs>
          <w:tab w:val="clear" w:pos="720"/>
        </w:tabs>
        <w:suppressAutoHyphens w:val="0"/>
        <w:ind w:left="360"/>
        <w:jc w:val="both"/>
        <w:rPr>
          <w:bCs/>
        </w:rPr>
      </w:pPr>
      <w:r w:rsidRPr="002314D3">
        <w:rPr>
          <w:bCs/>
        </w:rPr>
        <w:t>sytuacji ekonomicznej i finansowej,</w:t>
      </w:r>
    </w:p>
    <w:p w:rsidR="00CD2E38" w:rsidRPr="002314D3" w:rsidRDefault="00CD2E38" w:rsidP="00CD2E38">
      <w:pPr>
        <w:pStyle w:val="Tekstpodstawowy"/>
        <w:rPr>
          <w:bCs/>
        </w:rPr>
      </w:pPr>
    </w:p>
    <w:p w:rsidR="00CD2E38" w:rsidRPr="002314D3" w:rsidRDefault="00CD2E38" w:rsidP="00CD2E38">
      <w:pPr>
        <w:pStyle w:val="Tekstpodstawowy"/>
        <w:rPr>
          <w:bCs/>
        </w:rPr>
      </w:pPr>
      <w:r w:rsidRPr="002314D3">
        <w:rPr>
          <w:bCs/>
        </w:rPr>
        <w:t>- a w tym samym spełniam(-y) warunki udziału w postępowaniu o udzielenie zamówienia publicznego określone w art. 22 ust. 1 ustawy.</w:t>
      </w:r>
    </w:p>
    <w:p w:rsidR="00CD2E38" w:rsidRPr="002314D3" w:rsidRDefault="00CD2E38" w:rsidP="00CD2E38">
      <w:pPr>
        <w:pStyle w:val="Tekstpodstawowy"/>
        <w:rPr>
          <w:rFonts w:ascii="Garamond" w:hAnsi="Garamond"/>
          <w:b/>
          <w:bCs/>
        </w:rPr>
      </w:pPr>
    </w:p>
    <w:p w:rsidR="00CD2E38" w:rsidRDefault="00CD2E38" w:rsidP="00CD2E38">
      <w:pPr>
        <w:pStyle w:val="Tekstpodstawowywcity3"/>
        <w:tabs>
          <w:tab w:val="left" w:pos="4536"/>
          <w:tab w:val="left" w:pos="4820"/>
        </w:tabs>
      </w:pPr>
    </w:p>
    <w:p w:rsidR="00CD2E38" w:rsidRPr="00044226" w:rsidRDefault="00CD2E38" w:rsidP="0002328A">
      <w:pPr>
        <w:pStyle w:val="Tekstpodstawowywcity3"/>
        <w:tabs>
          <w:tab w:val="left" w:pos="4111"/>
        </w:tabs>
        <w:ind w:left="0"/>
      </w:pPr>
      <w:r w:rsidRPr="00044226">
        <w:t>......................</w:t>
      </w:r>
      <w:r w:rsidR="0002328A">
        <w:t>.................</w:t>
      </w:r>
      <w:r w:rsidRPr="00044226">
        <w:t xml:space="preserve">...., </w:t>
      </w:r>
      <w:r w:rsidRPr="0002328A">
        <w:rPr>
          <w:sz w:val="24"/>
          <w:szCs w:val="24"/>
        </w:rPr>
        <w:t>dnia</w:t>
      </w:r>
      <w:r w:rsidRPr="00044226">
        <w:t xml:space="preserve"> ...........</w:t>
      </w:r>
      <w:r w:rsidR="0002328A">
        <w:t>...</w:t>
      </w:r>
      <w:r w:rsidRPr="00044226">
        <w:t>.......</w:t>
      </w:r>
      <w:r w:rsidRPr="0002328A">
        <w:rPr>
          <w:sz w:val="24"/>
          <w:szCs w:val="24"/>
        </w:rPr>
        <w:t>20</w:t>
      </w:r>
      <w:r w:rsidR="0002328A" w:rsidRPr="0002328A">
        <w:rPr>
          <w:sz w:val="24"/>
          <w:szCs w:val="24"/>
        </w:rPr>
        <w:t>12</w:t>
      </w:r>
      <w:r w:rsidR="0002328A">
        <w:rPr>
          <w:sz w:val="24"/>
          <w:szCs w:val="24"/>
        </w:rPr>
        <w:t xml:space="preserve"> </w:t>
      </w:r>
      <w:r w:rsidRPr="0002328A">
        <w:rPr>
          <w:sz w:val="24"/>
          <w:szCs w:val="24"/>
        </w:rPr>
        <w:t>r.</w:t>
      </w:r>
      <w:r w:rsidRPr="00044226">
        <w:tab/>
        <w:t>........................................................</w:t>
      </w:r>
      <w:r w:rsidR="0002328A">
        <w:t>.......................................</w:t>
      </w:r>
      <w:r w:rsidRPr="00044226">
        <w:t>.........................</w:t>
      </w:r>
    </w:p>
    <w:p w:rsidR="00CD2E38" w:rsidRPr="00044226" w:rsidRDefault="0002328A" w:rsidP="00CD2E38">
      <w:pPr>
        <w:tabs>
          <w:tab w:val="left" w:pos="4111"/>
        </w:tabs>
        <w:rPr>
          <w:sz w:val="16"/>
        </w:rPr>
      </w:pPr>
      <w:r>
        <w:rPr>
          <w:sz w:val="16"/>
        </w:rPr>
        <w:t>Miejscowość</w:t>
      </w:r>
      <w:r>
        <w:rPr>
          <w:sz w:val="16"/>
        </w:rPr>
        <w:tab/>
      </w:r>
      <w:r w:rsidR="00CD2E38" w:rsidRPr="00044226">
        <w:rPr>
          <w:sz w:val="16"/>
        </w:rPr>
        <w:t>Podpis osoby (osób) upoważnionej do występowania w imieniu wykonawcy</w:t>
      </w:r>
    </w:p>
    <w:p w:rsidR="00CD2E38" w:rsidRPr="00B76BAE" w:rsidRDefault="0002328A" w:rsidP="0002328A">
      <w:pPr>
        <w:tabs>
          <w:tab w:val="left" w:pos="4111"/>
        </w:tabs>
        <w:rPr>
          <w:sz w:val="18"/>
          <w:vertAlign w:val="superscript"/>
        </w:rPr>
      </w:pPr>
      <w:r>
        <w:rPr>
          <w:sz w:val="16"/>
        </w:rPr>
        <w:tab/>
      </w:r>
      <w:r w:rsidR="00CD2E38" w:rsidRPr="00044226">
        <w:rPr>
          <w:sz w:val="16"/>
        </w:rPr>
        <w:t>(Zalecany czytelny podpis albo podpis i pieczątka z imieniem i nazwiskiem)</w:t>
      </w:r>
      <w:r w:rsidR="00CD2E38">
        <w:rPr>
          <w:sz w:val="16"/>
          <w:vertAlign w:val="superscript"/>
        </w:rPr>
        <w:t>*</w:t>
      </w:r>
    </w:p>
    <w:p w:rsidR="00CD2E38" w:rsidRPr="00044226" w:rsidRDefault="00CD2E38" w:rsidP="00CD2E38">
      <w:pPr>
        <w:tabs>
          <w:tab w:val="left" w:pos="4395"/>
        </w:tabs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b/>
          <w:sz w:val="16"/>
          <w:szCs w:val="16"/>
          <w:vertAlign w:val="superscript"/>
        </w:rPr>
        <w:t>*</w:t>
      </w:r>
      <w:r>
        <w:rPr>
          <w:b/>
          <w:sz w:val="16"/>
          <w:szCs w:val="16"/>
        </w:rPr>
        <w:t xml:space="preserve">)  </w:t>
      </w:r>
      <w:r w:rsidRPr="00044226">
        <w:rPr>
          <w:b/>
          <w:sz w:val="16"/>
          <w:szCs w:val="16"/>
          <w:vertAlign w:val="superscript"/>
        </w:rPr>
        <w:t xml:space="preserve"> </w:t>
      </w:r>
      <w:r w:rsidRPr="00044226">
        <w:rPr>
          <w:sz w:val="16"/>
          <w:szCs w:val="16"/>
        </w:rPr>
        <w:t>uwaga Zamawiającego</w:t>
      </w:r>
    </w:p>
    <w:p w:rsidR="00CD2E38" w:rsidRDefault="00CD2E38">
      <w:r>
        <w:br w:type="page"/>
      </w:r>
    </w:p>
    <w:p w:rsidR="00CD2E38" w:rsidRDefault="001D1BB0" w:rsidP="00CD2E38">
      <w:pPr>
        <w:rPr>
          <w:b/>
        </w:rPr>
      </w:pPr>
      <w:r w:rsidRPr="0002328A">
        <w:rPr>
          <w:bCs/>
          <w:spacing w:val="4"/>
        </w:rPr>
        <w:lastRenderedPageBreak/>
        <w:t>BEF-V-ZP-38-68/2012</w:t>
      </w:r>
      <w:r>
        <w:rPr>
          <w:bCs/>
          <w:spacing w:val="4"/>
        </w:rPr>
        <w:tab/>
      </w:r>
      <w:r>
        <w:rPr>
          <w:bCs/>
          <w:spacing w:val="4"/>
        </w:rPr>
        <w:tab/>
      </w:r>
      <w:r>
        <w:rPr>
          <w:bCs/>
          <w:spacing w:val="4"/>
        </w:rPr>
        <w:tab/>
      </w:r>
      <w:r>
        <w:rPr>
          <w:bCs/>
          <w:spacing w:val="4"/>
        </w:rPr>
        <w:tab/>
      </w:r>
      <w:r w:rsidR="0002328A">
        <w:rPr>
          <w:bCs/>
          <w:spacing w:val="4"/>
        </w:rPr>
        <w:tab/>
      </w:r>
      <w:r>
        <w:rPr>
          <w:bCs/>
          <w:spacing w:val="4"/>
        </w:rPr>
        <w:tab/>
      </w:r>
      <w:r w:rsidR="00CD2E38">
        <w:rPr>
          <w:b/>
        </w:rPr>
        <w:t>Załącznik nr 4</w:t>
      </w:r>
      <w:r w:rsidR="00CD2E38" w:rsidRPr="007C70AD">
        <w:rPr>
          <w:b/>
        </w:rPr>
        <w:t xml:space="preserve"> do SIWZ</w:t>
      </w:r>
    </w:p>
    <w:p w:rsidR="00CD2E38" w:rsidRDefault="00CD2E38" w:rsidP="00CD2E38">
      <w:pPr>
        <w:rPr>
          <w:b/>
        </w:rPr>
      </w:pPr>
    </w:p>
    <w:p w:rsidR="00CD2E38" w:rsidRPr="007C70AD" w:rsidRDefault="00CD2E38" w:rsidP="00CD2E38">
      <w:pPr>
        <w:rPr>
          <w:b/>
        </w:rPr>
      </w:pPr>
    </w:p>
    <w:p w:rsidR="00CD2E38" w:rsidRPr="007C70AD" w:rsidRDefault="00CD2E38" w:rsidP="00CD2E38">
      <w:pPr>
        <w:pStyle w:val="Tekstpodstawowywcity32"/>
        <w:numPr>
          <w:ilvl w:val="12"/>
          <w:numId w:val="0"/>
        </w:numPr>
        <w:spacing w:line="240" w:lineRule="auto"/>
        <w:rPr>
          <w:b/>
        </w:rPr>
      </w:pPr>
    </w:p>
    <w:p w:rsidR="00CD2E38" w:rsidRDefault="00CD2E38" w:rsidP="00CD2E38">
      <w:pPr>
        <w:rPr>
          <w:b/>
        </w:rPr>
      </w:pPr>
      <w:r>
        <w:rPr>
          <w:b/>
        </w:rPr>
        <w:t>Pieczęć Wykonawcy</w:t>
      </w:r>
    </w:p>
    <w:p w:rsidR="00CD2E38" w:rsidRDefault="00CD2E38" w:rsidP="00CD2E38">
      <w:pPr>
        <w:numPr>
          <w:ilvl w:val="12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A6C037" wp14:editId="4528BC3F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2468880" cy="936625"/>
                <wp:effectExtent l="13970" t="5715" r="12700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0;margin-top:1.75pt;width:194.4pt;height:7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" strokeweight=".25pt"/>
            </w:pict>
          </mc:Fallback>
        </mc:AlternateContent>
      </w:r>
    </w:p>
    <w:p w:rsidR="00CD2E38" w:rsidRDefault="00CD2E38" w:rsidP="00CD2E38">
      <w:pPr>
        <w:numPr>
          <w:ilvl w:val="12"/>
          <w:numId w:val="0"/>
        </w:numPr>
        <w:ind w:firstLine="425"/>
      </w:pPr>
      <w:r>
        <w:tab/>
      </w:r>
    </w:p>
    <w:p w:rsidR="0002328A" w:rsidRDefault="0002328A" w:rsidP="00CD2E38">
      <w:pPr>
        <w:numPr>
          <w:ilvl w:val="12"/>
          <w:numId w:val="0"/>
        </w:numPr>
        <w:ind w:firstLine="425"/>
      </w:pPr>
    </w:p>
    <w:p w:rsidR="0002328A" w:rsidRDefault="0002328A" w:rsidP="00CD2E38">
      <w:pPr>
        <w:numPr>
          <w:ilvl w:val="12"/>
          <w:numId w:val="0"/>
        </w:numPr>
        <w:ind w:firstLine="425"/>
      </w:pPr>
    </w:p>
    <w:p w:rsidR="0002328A" w:rsidRDefault="0002328A" w:rsidP="00CD2E38">
      <w:pPr>
        <w:numPr>
          <w:ilvl w:val="12"/>
          <w:numId w:val="0"/>
        </w:numPr>
        <w:ind w:firstLine="425"/>
      </w:pPr>
    </w:p>
    <w:p w:rsidR="0002328A" w:rsidRDefault="0002328A" w:rsidP="00CD2E38">
      <w:pPr>
        <w:numPr>
          <w:ilvl w:val="12"/>
          <w:numId w:val="0"/>
        </w:numPr>
        <w:ind w:firstLine="425"/>
      </w:pPr>
    </w:p>
    <w:p w:rsidR="0002328A" w:rsidRDefault="0002328A" w:rsidP="0002328A">
      <w:pPr>
        <w:ind w:left="3969"/>
        <w:rPr>
          <w:b/>
        </w:rPr>
      </w:pPr>
      <w:r>
        <w:rPr>
          <w:b/>
        </w:rPr>
        <w:t>Krajowa Szkoła Sądownictwa i Prokuratury</w:t>
      </w:r>
    </w:p>
    <w:p w:rsidR="0002328A" w:rsidRDefault="0002328A" w:rsidP="0002328A">
      <w:pPr>
        <w:ind w:left="3969"/>
        <w:rPr>
          <w:b/>
        </w:rPr>
      </w:pPr>
      <w:r>
        <w:rPr>
          <w:b/>
        </w:rPr>
        <w:t>ul. Przy Rondzie 5</w:t>
      </w:r>
    </w:p>
    <w:p w:rsidR="0002328A" w:rsidRPr="007C70AD" w:rsidRDefault="0002328A" w:rsidP="0002328A">
      <w:pPr>
        <w:ind w:left="3969"/>
        <w:rPr>
          <w:b/>
        </w:rPr>
      </w:pPr>
      <w:r>
        <w:rPr>
          <w:b/>
        </w:rPr>
        <w:t>31-547 Kraków</w:t>
      </w:r>
    </w:p>
    <w:p w:rsidR="00CD2E38" w:rsidRPr="007C70AD" w:rsidRDefault="00CD2E38" w:rsidP="00CD2E38">
      <w:pPr>
        <w:pStyle w:val="TekstpodstawowyTekstwcity2st"/>
        <w:numPr>
          <w:ilvl w:val="12"/>
          <w:numId w:val="0"/>
        </w:numPr>
        <w:spacing w:line="240" w:lineRule="auto"/>
        <w:ind w:left="5103"/>
        <w:rPr>
          <w:b/>
        </w:rPr>
      </w:pPr>
    </w:p>
    <w:p w:rsidR="00CD2E38" w:rsidRPr="007C70AD" w:rsidRDefault="00CD2E38" w:rsidP="00CD2E38">
      <w:pPr>
        <w:pStyle w:val="TekstpodstawowyTekstwcity2st"/>
        <w:numPr>
          <w:ilvl w:val="12"/>
          <w:numId w:val="0"/>
        </w:numPr>
        <w:spacing w:line="240" w:lineRule="auto"/>
        <w:ind w:left="5103"/>
        <w:rPr>
          <w:b/>
        </w:rPr>
      </w:pPr>
    </w:p>
    <w:p w:rsidR="00CD2E38" w:rsidRDefault="00CD2E38" w:rsidP="00CD2E38">
      <w:pPr>
        <w:pStyle w:val="Tytu"/>
        <w:numPr>
          <w:ilvl w:val="12"/>
          <w:numId w:val="0"/>
        </w:numPr>
        <w:spacing w:line="240" w:lineRule="auto"/>
        <w:ind w:firstLine="425"/>
        <w:rPr>
          <w:sz w:val="32"/>
          <w:szCs w:val="32"/>
        </w:rPr>
      </w:pPr>
      <w:r w:rsidRPr="007C70AD">
        <w:rPr>
          <w:sz w:val="32"/>
          <w:szCs w:val="32"/>
        </w:rPr>
        <w:t>OŚWIADCZENIE</w:t>
      </w:r>
    </w:p>
    <w:p w:rsidR="00CD2E38" w:rsidRDefault="00CD2E38" w:rsidP="00CD2E38">
      <w:pPr>
        <w:pStyle w:val="Tytu"/>
        <w:numPr>
          <w:ilvl w:val="12"/>
          <w:numId w:val="0"/>
        </w:numPr>
        <w:spacing w:line="240" w:lineRule="auto"/>
        <w:ind w:firstLine="425"/>
        <w:rPr>
          <w:sz w:val="32"/>
          <w:szCs w:val="32"/>
        </w:rPr>
      </w:pPr>
      <w:r w:rsidRPr="00CD75E0">
        <w:rPr>
          <w:bCs/>
          <w:sz w:val="22"/>
          <w:szCs w:val="22"/>
        </w:rPr>
        <w:t>o braku podstaw do wykluczenia</w:t>
      </w:r>
    </w:p>
    <w:p w:rsidR="00CD2E38" w:rsidRDefault="00CD2E38" w:rsidP="00CD2E38">
      <w:pPr>
        <w:pStyle w:val="Tytu"/>
        <w:numPr>
          <w:ilvl w:val="12"/>
          <w:numId w:val="0"/>
        </w:numPr>
        <w:spacing w:line="240" w:lineRule="auto"/>
        <w:rPr>
          <w:sz w:val="24"/>
        </w:rPr>
      </w:pPr>
      <w:r>
        <w:rPr>
          <w:sz w:val="24"/>
        </w:rPr>
        <w:t xml:space="preserve">z art. 24 ust. 1 ustawy </w:t>
      </w:r>
      <w:r w:rsidRPr="00044226">
        <w:rPr>
          <w:sz w:val="24"/>
        </w:rPr>
        <w:t xml:space="preserve">z dnia 29 stycznia 2004 r. </w:t>
      </w:r>
      <w:r>
        <w:rPr>
          <w:sz w:val="24"/>
        </w:rPr>
        <w:t xml:space="preserve">- </w:t>
      </w:r>
      <w:r w:rsidRPr="00044226">
        <w:rPr>
          <w:sz w:val="24"/>
        </w:rPr>
        <w:t>Prawo zamówień publicznych</w:t>
      </w:r>
    </w:p>
    <w:p w:rsidR="00CD2E38" w:rsidRPr="007C70AD" w:rsidRDefault="00CD2E38" w:rsidP="00CD2E38">
      <w:pPr>
        <w:pStyle w:val="Tytu"/>
        <w:numPr>
          <w:ilvl w:val="12"/>
          <w:numId w:val="0"/>
        </w:numPr>
        <w:spacing w:line="240" w:lineRule="auto"/>
        <w:jc w:val="left"/>
        <w:rPr>
          <w:sz w:val="24"/>
        </w:rPr>
      </w:pPr>
    </w:p>
    <w:p w:rsidR="00CD2E38" w:rsidRPr="007C70AD" w:rsidRDefault="00CD2E38" w:rsidP="00CD2E38">
      <w:pPr>
        <w:spacing w:after="120"/>
        <w:ind w:firstLine="425"/>
        <w:jc w:val="both"/>
      </w:pPr>
      <w:r w:rsidRPr="007C70AD">
        <w:t xml:space="preserve">Przystępując do udziału w postępowaniu o udzielenie zamówienia publicznego, prowadzonym w trybie </w:t>
      </w:r>
      <w:r w:rsidRPr="007C70AD">
        <w:rPr>
          <w:b/>
        </w:rPr>
        <w:t>przetargu nieograniczonego</w:t>
      </w:r>
      <w:r w:rsidRPr="007C70AD">
        <w:t xml:space="preserve"> na podstawie </w:t>
      </w:r>
      <w:r w:rsidRPr="007C70AD">
        <w:rPr>
          <w:iCs/>
        </w:rPr>
        <w:t xml:space="preserve">art. 10 ust. 1 ustawy </w:t>
      </w:r>
      <w:r>
        <w:rPr>
          <w:iCs/>
        </w:rPr>
        <w:br/>
      </w:r>
      <w:r w:rsidRPr="007C70AD">
        <w:rPr>
          <w:iCs/>
        </w:rPr>
        <w:t>z dnia 29 stycznia 2004</w:t>
      </w:r>
      <w:r>
        <w:rPr>
          <w:iCs/>
        </w:rPr>
        <w:t xml:space="preserve"> r.</w:t>
      </w:r>
      <w:r w:rsidRPr="007C70AD">
        <w:rPr>
          <w:iCs/>
        </w:rPr>
        <w:t xml:space="preserve"> - Prawo zamówień publicznych</w:t>
      </w:r>
      <w:r w:rsidRPr="007C70AD">
        <w:t xml:space="preserve"> </w:t>
      </w:r>
      <w:r w:rsidRPr="002314D3">
        <w:t>(</w:t>
      </w:r>
      <w:proofErr w:type="spellStart"/>
      <w:r>
        <w:t>t.j</w:t>
      </w:r>
      <w:proofErr w:type="spellEnd"/>
      <w:r>
        <w:t xml:space="preserve">. </w:t>
      </w:r>
      <w:r>
        <w:rPr>
          <w:bCs/>
        </w:rPr>
        <w:t>Dz. U. z 2010</w:t>
      </w:r>
      <w:r w:rsidRPr="002314D3">
        <w:rPr>
          <w:bCs/>
        </w:rPr>
        <w:t xml:space="preserve"> r. Nr </w:t>
      </w:r>
      <w:r>
        <w:rPr>
          <w:bCs/>
        </w:rPr>
        <w:t>11</w:t>
      </w:r>
      <w:r w:rsidRPr="002314D3">
        <w:rPr>
          <w:bCs/>
        </w:rPr>
        <w:t xml:space="preserve">3, </w:t>
      </w:r>
      <w:r>
        <w:rPr>
          <w:bCs/>
        </w:rPr>
        <w:br/>
      </w:r>
      <w:r w:rsidRPr="002314D3">
        <w:rPr>
          <w:bCs/>
        </w:rPr>
        <w:t>poz.</w:t>
      </w:r>
      <w:r>
        <w:rPr>
          <w:bCs/>
        </w:rPr>
        <w:t xml:space="preserve"> 759 ze zm.</w:t>
      </w:r>
      <w:r w:rsidRPr="002314D3">
        <w:t>)</w:t>
      </w:r>
      <w:r w:rsidRPr="007C70AD">
        <w:t>, zwanej dalej „ustawą”</w:t>
      </w:r>
      <w:r w:rsidRPr="007C70AD">
        <w:rPr>
          <w:i/>
          <w:iCs/>
        </w:rPr>
        <w:t xml:space="preserve"> </w:t>
      </w:r>
      <w:r w:rsidRPr="007C70AD">
        <w:t xml:space="preserve">na </w:t>
      </w:r>
      <w:r w:rsidRPr="006304ED">
        <w:rPr>
          <w:b/>
        </w:rPr>
        <w:t>„</w:t>
      </w:r>
      <w:r w:rsidR="001D1BB0" w:rsidRPr="001D1BB0">
        <w:rPr>
          <w:b/>
          <w:i/>
        </w:rPr>
        <w:t>świadczenie pomocy prawnej na rzecz Krajowej Szkoły Sądownictwa i Prokuratury</w:t>
      </w:r>
      <w:r w:rsidRPr="006304ED">
        <w:rPr>
          <w:b/>
          <w:kern w:val="28"/>
        </w:rPr>
        <w:t>”</w:t>
      </w:r>
      <w:r>
        <w:rPr>
          <w:b/>
          <w:kern w:val="28"/>
        </w:rPr>
        <w:t>,</w:t>
      </w:r>
      <w:r w:rsidRPr="00F20268">
        <w:rPr>
          <w:b/>
          <w:kern w:val="28"/>
        </w:rPr>
        <w:t xml:space="preserve"> </w:t>
      </w:r>
      <w:r w:rsidRPr="007C70AD">
        <w:t>oświadczam/-y, że:</w:t>
      </w:r>
    </w:p>
    <w:p w:rsidR="00CD2E38" w:rsidRPr="007C70AD" w:rsidRDefault="00CD2E38" w:rsidP="00CD2E38">
      <w:pPr>
        <w:spacing w:after="120"/>
        <w:jc w:val="both"/>
      </w:pPr>
    </w:p>
    <w:p w:rsidR="00CD2E38" w:rsidRPr="007C70AD" w:rsidRDefault="00CD2E38" w:rsidP="00CD2E38">
      <w:pPr>
        <w:spacing w:after="120"/>
        <w:jc w:val="both"/>
      </w:pPr>
      <w:r w:rsidRPr="007C70AD">
        <w:t xml:space="preserve">brak jest podstaw do wykluczenia mnie/nas z postępowania o udzielenie zamówienia </w:t>
      </w:r>
      <w:r>
        <w:br/>
      </w:r>
      <w:r w:rsidRPr="007C70AD">
        <w:t>na podstawie art. 24 ust. 1 ustawy.</w:t>
      </w:r>
    </w:p>
    <w:p w:rsidR="00CD2E38" w:rsidRDefault="00FE0BEB" w:rsidP="00CD2E38">
      <w:pPr>
        <w:pStyle w:val="Tekstpodstawowywcity3"/>
        <w:tabs>
          <w:tab w:val="left" w:pos="720"/>
          <w:tab w:val="left" w:pos="4111"/>
        </w:tabs>
        <w:ind w:left="4111" w:hanging="18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D2E38" w:rsidRDefault="00CD2E38" w:rsidP="00CD2E38">
      <w:pPr>
        <w:tabs>
          <w:tab w:val="left" w:pos="4111"/>
        </w:tabs>
      </w:pPr>
      <w:r>
        <w:t xml:space="preserve">          </w:t>
      </w:r>
    </w:p>
    <w:p w:rsidR="00CD2E38" w:rsidRPr="006F42C2" w:rsidRDefault="00CD2E38" w:rsidP="00CD2E38">
      <w:pPr>
        <w:tabs>
          <w:tab w:val="left" w:pos="4111"/>
        </w:tabs>
      </w:pPr>
    </w:p>
    <w:p w:rsidR="0002328A" w:rsidRPr="00044226" w:rsidRDefault="0002328A" w:rsidP="0002328A">
      <w:pPr>
        <w:pStyle w:val="Tekstpodstawowywcity3"/>
        <w:tabs>
          <w:tab w:val="left" w:pos="4111"/>
        </w:tabs>
        <w:ind w:left="0"/>
      </w:pPr>
      <w:r w:rsidRPr="00044226">
        <w:t>......................</w:t>
      </w:r>
      <w:r>
        <w:t>.................</w:t>
      </w:r>
      <w:r w:rsidRPr="00044226">
        <w:t xml:space="preserve">...., </w:t>
      </w:r>
      <w:r w:rsidRPr="0002328A">
        <w:rPr>
          <w:sz w:val="24"/>
          <w:szCs w:val="24"/>
        </w:rPr>
        <w:t>dnia</w:t>
      </w:r>
      <w:r w:rsidRPr="00044226">
        <w:t xml:space="preserve"> ...........</w:t>
      </w:r>
      <w:r>
        <w:t>...</w:t>
      </w:r>
      <w:r w:rsidRPr="00044226">
        <w:t>.......</w:t>
      </w:r>
      <w:r w:rsidRPr="0002328A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02328A">
        <w:rPr>
          <w:sz w:val="24"/>
          <w:szCs w:val="24"/>
        </w:rPr>
        <w:t>r.</w:t>
      </w:r>
      <w:r w:rsidRPr="00044226">
        <w:tab/>
        <w:t>........................................................</w:t>
      </w:r>
      <w:r>
        <w:t>.......................................</w:t>
      </w:r>
      <w:r w:rsidRPr="00044226">
        <w:t>.........................</w:t>
      </w:r>
    </w:p>
    <w:p w:rsidR="0002328A" w:rsidRPr="00044226" w:rsidRDefault="0002328A" w:rsidP="0002328A">
      <w:pPr>
        <w:tabs>
          <w:tab w:val="left" w:pos="4111"/>
        </w:tabs>
        <w:rPr>
          <w:sz w:val="16"/>
        </w:rPr>
      </w:pPr>
      <w:r>
        <w:rPr>
          <w:sz w:val="16"/>
        </w:rPr>
        <w:t>Miejscowość</w:t>
      </w:r>
      <w:r>
        <w:rPr>
          <w:sz w:val="16"/>
        </w:rPr>
        <w:tab/>
      </w:r>
      <w:r w:rsidRPr="00044226">
        <w:rPr>
          <w:sz w:val="16"/>
        </w:rPr>
        <w:t>Podpis osoby (osób) upoważnionej do występowania w imieniu wykonawcy</w:t>
      </w:r>
    </w:p>
    <w:p w:rsidR="0002328A" w:rsidRPr="00B76BAE" w:rsidRDefault="0002328A" w:rsidP="0002328A">
      <w:pPr>
        <w:tabs>
          <w:tab w:val="left" w:pos="4111"/>
        </w:tabs>
        <w:rPr>
          <w:sz w:val="18"/>
          <w:vertAlign w:val="superscript"/>
        </w:rPr>
      </w:pPr>
      <w:r>
        <w:rPr>
          <w:sz w:val="16"/>
        </w:rPr>
        <w:tab/>
      </w:r>
      <w:r w:rsidRPr="00044226">
        <w:rPr>
          <w:sz w:val="16"/>
        </w:rPr>
        <w:t>(Zalecany czytelny podpis albo podpis i pieczątka z imieniem i nazwiskiem)</w:t>
      </w:r>
      <w:r>
        <w:rPr>
          <w:sz w:val="16"/>
          <w:vertAlign w:val="superscript"/>
        </w:rPr>
        <w:t>*</w:t>
      </w:r>
    </w:p>
    <w:p w:rsidR="0002328A" w:rsidRPr="00044226" w:rsidRDefault="0002328A" w:rsidP="0002328A">
      <w:pPr>
        <w:tabs>
          <w:tab w:val="left" w:pos="4395"/>
        </w:tabs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b/>
          <w:sz w:val="16"/>
          <w:szCs w:val="16"/>
          <w:vertAlign w:val="superscript"/>
        </w:rPr>
        <w:t>*</w:t>
      </w:r>
      <w:r>
        <w:rPr>
          <w:b/>
          <w:sz w:val="16"/>
          <w:szCs w:val="16"/>
        </w:rPr>
        <w:t xml:space="preserve">)  </w:t>
      </w:r>
      <w:r w:rsidRPr="00044226">
        <w:rPr>
          <w:b/>
          <w:sz w:val="16"/>
          <w:szCs w:val="16"/>
          <w:vertAlign w:val="superscript"/>
        </w:rPr>
        <w:t xml:space="preserve"> </w:t>
      </w:r>
      <w:r w:rsidRPr="00044226">
        <w:rPr>
          <w:sz w:val="16"/>
          <w:szCs w:val="16"/>
        </w:rPr>
        <w:t>uwaga Zamawiającego</w:t>
      </w:r>
    </w:p>
    <w:p w:rsidR="0002328A" w:rsidRDefault="0002328A" w:rsidP="0002328A">
      <w:r>
        <w:br w:type="page"/>
      </w:r>
    </w:p>
    <w:p w:rsidR="00CD2E38" w:rsidRDefault="00CD2E38" w:rsidP="00CD2E38">
      <w:pPr>
        <w:rPr>
          <w:b/>
        </w:rPr>
      </w:pPr>
    </w:p>
    <w:p w:rsidR="00CD2E38" w:rsidRPr="0002328A" w:rsidRDefault="001D1BB0" w:rsidP="00CD2E38">
      <w:pPr>
        <w:pStyle w:val="Nagwek3"/>
        <w:rPr>
          <w:rFonts w:ascii="Times New Roman" w:hAnsi="Times New Roman" w:cs="Times New Roman"/>
          <w:sz w:val="24"/>
          <w:szCs w:val="24"/>
        </w:rPr>
      </w:pPr>
      <w:r w:rsidRPr="0002328A">
        <w:rPr>
          <w:rFonts w:ascii="Times New Roman" w:hAnsi="Times New Roman" w:cs="Times New Roman"/>
          <w:b w:val="0"/>
          <w:spacing w:val="4"/>
          <w:sz w:val="24"/>
          <w:szCs w:val="24"/>
        </w:rPr>
        <w:t>BEF-V-ZP-38-68/2012</w:t>
      </w:r>
      <w:r w:rsidRPr="0002328A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2328A">
        <w:rPr>
          <w:rFonts w:ascii="Times New Roman" w:hAnsi="Times New Roman" w:cs="Times New Roman"/>
          <w:spacing w:val="4"/>
          <w:sz w:val="24"/>
          <w:szCs w:val="24"/>
        </w:rPr>
        <w:tab/>
      </w:r>
      <w:r w:rsidR="0002328A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2328A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2328A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02328A">
        <w:rPr>
          <w:rFonts w:ascii="Times New Roman" w:hAnsi="Times New Roman" w:cs="Times New Roman"/>
          <w:spacing w:val="4"/>
          <w:sz w:val="24"/>
          <w:szCs w:val="24"/>
        </w:rPr>
        <w:tab/>
      </w:r>
      <w:r w:rsidR="00CD2E38" w:rsidRPr="0002328A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CD2E38" w:rsidRPr="001E701D" w:rsidRDefault="00CD2E38" w:rsidP="00CD2E38"/>
    <w:p w:rsidR="00CD2E38" w:rsidRPr="0002328A" w:rsidRDefault="00CD2E38" w:rsidP="0002328A">
      <w:pPr>
        <w:pStyle w:val="Tekstpodstawowywcity3"/>
        <w:ind w:left="0"/>
        <w:rPr>
          <w:b/>
          <w:sz w:val="24"/>
          <w:szCs w:val="24"/>
        </w:rPr>
      </w:pPr>
      <w:r w:rsidRPr="0002328A">
        <w:rPr>
          <w:b/>
          <w:sz w:val="24"/>
          <w:szCs w:val="24"/>
        </w:rPr>
        <w:t>Wykonawca (osoba fizyczna)</w:t>
      </w:r>
    </w:p>
    <w:p w:rsidR="00CD2E38" w:rsidRPr="00D66380" w:rsidRDefault="00CD2E38" w:rsidP="00CD2E38"/>
    <w:p w:rsidR="00CD2E38" w:rsidRDefault="0002328A" w:rsidP="0002328A">
      <w:pPr>
        <w:rPr>
          <w:rFonts w:ascii="Garamond" w:hAnsi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CA948D" wp14:editId="64B1D2FE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</wp:posOffset>
                </wp:positionV>
                <wp:extent cx="2272665" cy="800100"/>
                <wp:effectExtent l="0" t="0" r="1333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pt;margin-top:-.15pt;width:178.95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" strokeweight=".25pt"/>
            </w:pict>
          </mc:Fallback>
        </mc:AlternateContent>
      </w:r>
    </w:p>
    <w:p w:rsidR="0002328A" w:rsidRDefault="0002328A" w:rsidP="0002328A">
      <w:pPr>
        <w:rPr>
          <w:rFonts w:ascii="Garamond" w:hAnsi="Garamond"/>
          <w:b/>
          <w:bCs/>
        </w:rPr>
      </w:pPr>
    </w:p>
    <w:p w:rsidR="0002328A" w:rsidRDefault="0002328A" w:rsidP="0002328A">
      <w:pPr>
        <w:rPr>
          <w:rFonts w:ascii="Garamond" w:hAnsi="Garamond"/>
          <w:b/>
          <w:bCs/>
        </w:rPr>
      </w:pPr>
    </w:p>
    <w:p w:rsidR="0002328A" w:rsidRDefault="0002328A" w:rsidP="0002328A">
      <w:pPr>
        <w:rPr>
          <w:rFonts w:ascii="Garamond" w:hAnsi="Garamond"/>
          <w:b/>
          <w:bCs/>
        </w:rPr>
      </w:pPr>
    </w:p>
    <w:p w:rsidR="0002328A" w:rsidRDefault="0002328A" w:rsidP="0002328A">
      <w:pPr>
        <w:rPr>
          <w:rFonts w:ascii="Garamond" w:hAnsi="Garamond"/>
          <w:b/>
          <w:bCs/>
        </w:rPr>
      </w:pPr>
    </w:p>
    <w:p w:rsidR="0002328A" w:rsidRDefault="0002328A" w:rsidP="0002328A">
      <w:pPr>
        <w:ind w:left="3969"/>
        <w:rPr>
          <w:b/>
        </w:rPr>
      </w:pPr>
      <w:r>
        <w:rPr>
          <w:b/>
        </w:rPr>
        <w:t>Krajowa Szkoła Sądownictwa i Prokuratury</w:t>
      </w:r>
    </w:p>
    <w:p w:rsidR="0002328A" w:rsidRDefault="0002328A" w:rsidP="0002328A">
      <w:pPr>
        <w:ind w:left="3969"/>
        <w:rPr>
          <w:b/>
        </w:rPr>
      </w:pPr>
      <w:r>
        <w:rPr>
          <w:b/>
        </w:rPr>
        <w:t>ul. Przy Rondzie 5</w:t>
      </w:r>
    </w:p>
    <w:p w:rsidR="0002328A" w:rsidRPr="007C70AD" w:rsidRDefault="0002328A" w:rsidP="0002328A">
      <w:pPr>
        <w:ind w:left="3969"/>
        <w:rPr>
          <w:b/>
        </w:rPr>
      </w:pPr>
      <w:r>
        <w:rPr>
          <w:b/>
        </w:rPr>
        <w:t>31-547 Kraków</w:t>
      </w:r>
    </w:p>
    <w:p w:rsidR="0002328A" w:rsidRPr="007C70AD" w:rsidRDefault="0002328A" w:rsidP="0002328A">
      <w:pPr>
        <w:pStyle w:val="TekstpodstawowyTekstwcity2st"/>
        <w:numPr>
          <w:ilvl w:val="12"/>
          <w:numId w:val="0"/>
        </w:numPr>
        <w:spacing w:line="240" w:lineRule="auto"/>
        <w:ind w:left="5103"/>
        <w:rPr>
          <w:b/>
        </w:rPr>
      </w:pPr>
    </w:p>
    <w:p w:rsidR="00CD2E38" w:rsidRPr="00DB3561" w:rsidRDefault="00CD2E38" w:rsidP="00CD2E38">
      <w:pPr>
        <w:pStyle w:val="Tytu"/>
        <w:spacing w:before="0" w:after="0" w:line="240" w:lineRule="auto"/>
        <w:rPr>
          <w:sz w:val="32"/>
        </w:rPr>
      </w:pPr>
      <w:r w:rsidRPr="00DB3561">
        <w:rPr>
          <w:sz w:val="32"/>
        </w:rPr>
        <w:t>OŚWIADCZENIE</w:t>
      </w:r>
    </w:p>
    <w:p w:rsidR="00CD2E38" w:rsidRDefault="00CD2E38" w:rsidP="00CD2E38">
      <w:pPr>
        <w:pStyle w:val="Tytu"/>
        <w:spacing w:before="0" w:after="0" w:line="240" w:lineRule="auto"/>
        <w:rPr>
          <w:sz w:val="24"/>
        </w:rPr>
      </w:pPr>
      <w:r w:rsidRPr="00F608D9">
        <w:rPr>
          <w:sz w:val="24"/>
        </w:rPr>
        <w:t xml:space="preserve">osoby fizycznej </w:t>
      </w:r>
    </w:p>
    <w:p w:rsidR="00CD2E38" w:rsidRPr="00F608D9" w:rsidRDefault="00CD2E38" w:rsidP="00CD2E38">
      <w:pPr>
        <w:pStyle w:val="Tytu"/>
        <w:spacing w:before="0" w:after="0" w:line="240" w:lineRule="auto"/>
        <w:rPr>
          <w:sz w:val="24"/>
        </w:rPr>
      </w:pPr>
      <w:r w:rsidRPr="00F608D9">
        <w:rPr>
          <w:sz w:val="24"/>
        </w:rPr>
        <w:t>z art.</w:t>
      </w:r>
      <w:r w:rsidRPr="00F608D9">
        <w:rPr>
          <w:bCs/>
          <w:sz w:val="24"/>
        </w:rPr>
        <w:t xml:space="preserve"> 24 ust. 1 pkt 2 ustawy </w:t>
      </w:r>
      <w:r w:rsidRPr="00F608D9">
        <w:rPr>
          <w:sz w:val="24"/>
        </w:rPr>
        <w:t>z dnia 29 stycznia 2004 r. - Prawo zamówień publicznych</w:t>
      </w:r>
    </w:p>
    <w:p w:rsidR="00CD2E38" w:rsidRPr="00DD237B" w:rsidRDefault="00CD2E38" w:rsidP="00CD2E38">
      <w:pPr>
        <w:pStyle w:val="Tytu"/>
        <w:spacing w:before="0" w:after="0" w:line="240" w:lineRule="auto"/>
        <w:rPr>
          <w:rFonts w:ascii="Garamond" w:hAnsi="Garamond"/>
          <w:sz w:val="32"/>
        </w:rPr>
      </w:pPr>
    </w:p>
    <w:p w:rsidR="00CD2E38" w:rsidRPr="00D01ABF" w:rsidRDefault="00CD2E38" w:rsidP="00CD2E38">
      <w:pPr>
        <w:jc w:val="both"/>
        <w:rPr>
          <w:rFonts w:ascii="Garamond" w:hAnsi="Garamond"/>
          <w:sz w:val="8"/>
          <w:szCs w:val="8"/>
        </w:rPr>
      </w:pPr>
    </w:p>
    <w:p w:rsidR="00CD2E38" w:rsidRPr="00500D50" w:rsidRDefault="00CD2E38" w:rsidP="001D1BB0">
      <w:pPr>
        <w:pStyle w:val="Tekstpodstawowy"/>
        <w:ind w:firstLine="425"/>
        <w:jc w:val="both"/>
        <w:rPr>
          <w:bCs/>
        </w:rPr>
      </w:pPr>
      <w:r w:rsidRPr="00500D50">
        <w:t xml:space="preserve">Przystępując do udziału w postępowaniu o udzielenie zamówienia publicznego, prowadzonym w trybie przetargu nieograniczonego na podstawie </w:t>
      </w:r>
      <w:r w:rsidRPr="00500D50">
        <w:rPr>
          <w:iCs/>
        </w:rPr>
        <w:t xml:space="preserve">art. 10 ust. ustawy z dnia </w:t>
      </w:r>
      <w:r>
        <w:rPr>
          <w:iCs/>
        </w:rPr>
        <w:br/>
      </w:r>
      <w:r w:rsidRPr="00500D50">
        <w:rPr>
          <w:iCs/>
        </w:rPr>
        <w:t>29 stycznia 2004 r. - Prawo zamówień publicznych</w:t>
      </w:r>
      <w:r w:rsidRPr="00500D50">
        <w:t xml:space="preserve"> </w:t>
      </w:r>
      <w:r w:rsidRPr="002314D3">
        <w:t>(</w:t>
      </w:r>
      <w:proofErr w:type="spellStart"/>
      <w:r>
        <w:t>t.j</w:t>
      </w:r>
      <w:proofErr w:type="spellEnd"/>
      <w:r>
        <w:t xml:space="preserve">. </w:t>
      </w:r>
      <w:r>
        <w:rPr>
          <w:bCs/>
        </w:rPr>
        <w:t>Dz. U. z 2010</w:t>
      </w:r>
      <w:r w:rsidRPr="002314D3">
        <w:rPr>
          <w:bCs/>
        </w:rPr>
        <w:t xml:space="preserve"> r. Nr </w:t>
      </w:r>
      <w:r>
        <w:rPr>
          <w:bCs/>
        </w:rPr>
        <w:t>11</w:t>
      </w:r>
      <w:r w:rsidRPr="002314D3">
        <w:rPr>
          <w:bCs/>
        </w:rPr>
        <w:t xml:space="preserve">3, </w:t>
      </w:r>
      <w:r>
        <w:rPr>
          <w:bCs/>
        </w:rPr>
        <w:br/>
      </w:r>
      <w:r w:rsidRPr="002314D3">
        <w:rPr>
          <w:bCs/>
        </w:rPr>
        <w:t>poz.</w:t>
      </w:r>
      <w:r>
        <w:rPr>
          <w:bCs/>
        </w:rPr>
        <w:t xml:space="preserve"> 759 ze zm.</w:t>
      </w:r>
      <w:r w:rsidRPr="002314D3">
        <w:t>)</w:t>
      </w:r>
      <w:r>
        <w:t xml:space="preserve">, </w:t>
      </w:r>
      <w:r w:rsidRPr="00500D50">
        <w:t>zwanej dalej „ustawą”</w:t>
      </w:r>
      <w:r w:rsidRPr="00500D50">
        <w:rPr>
          <w:i/>
          <w:iCs/>
        </w:rPr>
        <w:t xml:space="preserve"> </w:t>
      </w:r>
      <w:r w:rsidRPr="00500D50">
        <w:t xml:space="preserve">na </w:t>
      </w:r>
      <w:r w:rsidR="001D1BB0" w:rsidRPr="006304ED">
        <w:rPr>
          <w:b/>
        </w:rPr>
        <w:t>„</w:t>
      </w:r>
      <w:r w:rsidR="001D1BB0" w:rsidRPr="001D1BB0">
        <w:rPr>
          <w:b/>
          <w:i/>
        </w:rPr>
        <w:t>świadczenie pomocy prawnej na rzecz Krajowej Szkoły Sądownictwa i Prokuratury</w:t>
      </w:r>
      <w:r w:rsidR="001D1BB0" w:rsidRPr="006304ED">
        <w:rPr>
          <w:b/>
          <w:kern w:val="28"/>
        </w:rPr>
        <w:t>”</w:t>
      </w:r>
      <w:r>
        <w:rPr>
          <w:b/>
          <w:kern w:val="28"/>
        </w:rPr>
        <w:t>,</w:t>
      </w:r>
      <w:r w:rsidRPr="00F20268">
        <w:rPr>
          <w:b/>
          <w:kern w:val="28"/>
        </w:rPr>
        <w:t xml:space="preserve"> </w:t>
      </w:r>
      <w:r w:rsidRPr="00500D50">
        <w:t>oświadczam, że</w:t>
      </w:r>
      <w:r w:rsidRPr="00500D50">
        <w:rPr>
          <w:bCs/>
        </w:rPr>
        <w:t xml:space="preserve"> brak jest podstaw do wykluczenia mnie </w:t>
      </w:r>
      <w:r>
        <w:rPr>
          <w:bCs/>
        </w:rPr>
        <w:br/>
      </w:r>
      <w:r w:rsidRPr="00500D50">
        <w:rPr>
          <w:bCs/>
        </w:rPr>
        <w:t xml:space="preserve">z postępowania o udzielenie zamówienia publicznego w okolicznościach, o których mowa </w:t>
      </w:r>
      <w:r>
        <w:rPr>
          <w:bCs/>
        </w:rPr>
        <w:br/>
      </w:r>
      <w:r w:rsidRPr="00500D50">
        <w:rPr>
          <w:bCs/>
        </w:rPr>
        <w:t>w art. 24 ust. 1 pkt 2 ustawy.</w:t>
      </w:r>
    </w:p>
    <w:p w:rsidR="00CD2E38" w:rsidRPr="00D66380" w:rsidRDefault="00CD2E38" w:rsidP="00CD2E38">
      <w:pPr>
        <w:pStyle w:val="Tekstpodstawowy"/>
        <w:rPr>
          <w:b/>
          <w:bCs/>
        </w:rPr>
      </w:pPr>
    </w:p>
    <w:p w:rsidR="00CD2E38" w:rsidRPr="00D66380" w:rsidRDefault="00CD2E38" w:rsidP="00CD2E38">
      <w:pPr>
        <w:pStyle w:val="Tekstpodstawowy"/>
        <w:rPr>
          <w:b/>
          <w:bCs/>
        </w:rPr>
      </w:pPr>
    </w:p>
    <w:p w:rsidR="0002328A" w:rsidRPr="00044226" w:rsidRDefault="0002328A" w:rsidP="0002328A">
      <w:pPr>
        <w:pStyle w:val="Tekstpodstawowywcity3"/>
        <w:tabs>
          <w:tab w:val="left" w:pos="4111"/>
        </w:tabs>
        <w:ind w:left="0"/>
      </w:pPr>
      <w:r w:rsidRPr="00044226">
        <w:t>......................</w:t>
      </w:r>
      <w:r>
        <w:t>.................</w:t>
      </w:r>
      <w:r w:rsidRPr="00044226">
        <w:t xml:space="preserve">...., </w:t>
      </w:r>
      <w:r w:rsidRPr="0002328A">
        <w:rPr>
          <w:sz w:val="24"/>
          <w:szCs w:val="24"/>
        </w:rPr>
        <w:t>dnia</w:t>
      </w:r>
      <w:r w:rsidRPr="00044226">
        <w:t xml:space="preserve"> ...........</w:t>
      </w:r>
      <w:r>
        <w:t>...</w:t>
      </w:r>
      <w:r w:rsidRPr="00044226">
        <w:t>.......</w:t>
      </w:r>
      <w:r w:rsidRPr="0002328A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02328A">
        <w:rPr>
          <w:sz w:val="24"/>
          <w:szCs w:val="24"/>
        </w:rPr>
        <w:t>r.</w:t>
      </w:r>
      <w:r w:rsidRPr="00044226">
        <w:tab/>
        <w:t>........................................................</w:t>
      </w:r>
      <w:r>
        <w:t>.......................................</w:t>
      </w:r>
      <w:r w:rsidRPr="00044226">
        <w:t>.........................</w:t>
      </w:r>
    </w:p>
    <w:p w:rsidR="0002328A" w:rsidRPr="00044226" w:rsidRDefault="0002328A" w:rsidP="0002328A">
      <w:pPr>
        <w:tabs>
          <w:tab w:val="left" w:pos="4111"/>
        </w:tabs>
        <w:rPr>
          <w:sz w:val="16"/>
        </w:rPr>
      </w:pPr>
      <w:r>
        <w:rPr>
          <w:sz w:val="16"/>
        </w:rPr>
        <w:t>Miejscowość</w:t>
      </w:r>
      <w:r>
        <w:rPr>
          <w:sz w:val="16"/>
        </w:rPr>
        <w:tab/>
      </w:r>
      <w:r w:rsidRPr="00044226">
        <w:rPr>
          <w:sz w:val="16"/>
        </w:rPr>
        <w:t>Podpis osoby (osób) upoważnionej do występowania w imieniu wykonawcy</w:t>
      </w:r>
    </w:p>
    <w:p w:rsidR="0002328A" w:rsidRPr="00B76BAE" w:rsidRDefault="0002328A" w:rsidP="0002328A">
      <w:pPr>
        <w:tabs>
          <w:tab w:val="left" w:pos="4111"/>
        </w:tabs>
        <w:rPr>
          <w:sz w:val="18"/>
          <w:vertAlign w:val="superscript"/>
        </w:rPr>
      </w:pPr>
      <w:r>
        <w:rPr>
          <w:sz w:val="16"/>
        </w:rPr>
        <w:tab/>
      </w:r>
      <w:r w:rsidRPr="00044226">
        <w:rPr>
          <w:sz w:val="16"/>
        </w:rPr>
        <w:t>(Zalecany czytelny podpis albo podpis i pieczątka z imieniem i nazwiskiem)</w:t>
      </w:r>
      <w:r>
        <w:rPr>
          <w:sz w:val="16"/>
          <w:vertAlign w:val="superscript"/>
        </w:rPr>
        <w:t>*</w:t>
      </w:r>
    </w:p>
    <w:p w:rsidR="0002328A" w:rsidRPr="00044226" w:rsidRDefault="0002328A" w:rsidP="0002328A">
      <w:pPr>
        <w:tabs>
          <w:tab w:val="left" w:pos="4395"/>
        </w:tabs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b/>
          <w:sz w:val="16"/>
          <w:szCs w:val="16"/>
          <w:vertAlign w:val="superscript"/>
        </w:rPr>
        <w:t>*</w:t>
      </w:r>
      <w:r>
        <w:rPr>
          <w:b/>
          <w:sz w:val="16"/>
          <w:szCs w:val="16"/>
        </w:rPr>
        <w:t xml:space="preserve">)  </w:t>
      </w:r>
      <w:r w:rsidRPr="00044226">
        <w:rPr>
          <w:b/>
          <w:sz w:val="16"/>
          <w:szCs w:val="16"/>
          <w:vertAlign w:val="superscript"/>
        </w:rPr>
        <w:t xml:space="preserve"> </w:t>
      </w:r>
      <w:r w:rsidRPr="00044226">
        <w:rPr>
          <w:sz w:val="16"/>
          <w:szCs w:val="16"/>
        </w:rPr>
        <w:t>uwaga Zamawiającego</w:t>
      </w:r>
    </w:p>
    <w:p w:rsidR="00CD2E38" w:rsidRDefault="0002328A">
      <w:pPr>
        <w:rPr>
          <w:b/>
          <w:spacing w:val="40"/>
        </w:rPr>
      </w:pPr>
      <w:r>
        <w:br w:type="page"/>
      </w:r>
    </w:p>
    <w:p w:rsidR="00CD2E38" w:rsidRDefault="001D1BB0" w:rsidP="00CD2E38">
      <w:pPr>
        <w:spacing w:before="120"/>
      </w:pPr>
      <w:r w:rsidRPr="00EF2CD3">
        <w:rPr>
          <w:bCs/>
          <w:spacing w:val="4"/>
        </w:rPr>
        <w:lastRenderedPageBreak/>
        <w:t>BEF-V-ZP-38-68/2012</w:t>
      </w:r>
      <w:r w:rsidR="0002328A">
        <w:rPr>
          <w:bCs/>
          <w:spacing w:val="4"/>
        </w:rPr>
        <w:tab/>
      </w:r>
      <w:r w:rsidR="0002328A">
        <w:rPr>
          <w:bCs/>
          <w:spacing w:val="4"/>
        </w:rPr>
        <w:tab/>
      </w:r>
      <w:r w:rsidR="0002328A">
        <w:rPr>
          <w:bCs/>
          <w:spacing w:val="4"/>
        </w:rPr>
        <w:tab/>
      </w:r>
      <w:r w:rsidR="0002328A">
        <w:rPr>
          <w:b/>
          <w:spacing w:val="40"/>
        </w:rPr>
        <w:tab/>
      </w:r>
      <w:r w:rsidR="0002328A">
        <w:rPr>
          <w:b/>
          <w:spacing w:val="40"/>
        </w:rPr>
        <w:tab/>
      </w:r>
      <w:r w:rsidR="0002328A">
        <w:rPr>
          <w:b/>
          <w:spacing w:val="40"/>
        </w:rPr>
        <w:tab/>
      </w:r>
      <w:r w:rsidR="00CD2E38" w:rsidRPr="005B5E3C">
        <w:rPr>
          <w:b/>
        </w:rPr>
        <w:t xml:space="preserve">Załącznik nr </w:t>
      </w:r>
      <w:r w:rsidR="00906350">
        <w:rPr>
          <w:b/>
        </w:rPr>
        <w:t>5</w:t>
      </w:r>
      <w:r w:rsidR="00CD2E38" w:rsidRPr="005B5E3C">
        <w:rPr>
          <w:b/>
        </w:rPr>
        <w:t xml:space="preserve"> do </w:t>
      </w:r>
      <w:r w:rsidR="00CD2E38">
        <w:rPr>
          <w:b/>
        </w:rPr>
        <w:t xml:space="preserve">SIWZ </w:t>
      </w:r>
    </w:p>
    <w:p w:rsidR="00CD2E38" w:rsidRDefault="00CD2E38" w:rsidP="00CD2E38"/>
    <w:p w:rsidR="00CD2E38" w:rsidRDefault="00CD2E38" w:rsidP="001D1BB0">
      <w:r>
        <w:rPr>
          <w:b/>
        </w:rPr>
        <w:t>Wykonawca</w:t>
      </w:r>
      <w:r w:rsidRPr="002B4651">
        <w:rPr>
          <w:b/>
        </w:rPr>
        <w:t>:</w:t>
      </w:r>
    </w:p>
    <w:p w:rsidR="0002328A" w:rsidRDefault="0002328A" w:rsidP="001D1BB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F83816" wp14:editId="118C675B">
                <wp:simplePos x="0" y="0"/>
                <wp:positionH relativeFrom="column">
                  <wp:posOffset>156845</wp:posOffset>
                </wp:positionH>
                <wp:positionV relativeFrom="paragraph">
                  <wp:posOffset>134620</wp:posOffset>
                </wp:positionV>
                <wp:extent cx="2468880" cy="685800"/>
                <wp:effectExtent l="0" t="0" r="2667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.35pt;margin-top:10.6pt;width:194.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" strokeweight=".25pt"/>
            </w:pict>
          </mc:Fallback>
        </mc:AlternateContent>
      </w:r>
    </w:p>
    <w:p w:rsidR="0002328A" w:rsidRDefault="0002328A" w:rsidP="001D1BB0"/>
    <w:p w:rsidR="0002328A" w:rsidRDefault="0002328A" w:rsidP="001D1BB0"/>
    <w:p w:rsidR="00CD2E38" w:rsidRDefault="00CD2E38" w:rsidP="00CD2E38">
      <w:pPr>
        <w:spacing w:before="60"/>
        <w:ind w:left="1622" w:hanging="1622"/>
      </w:pPr>
    </w:p>
    <w:p w:rsidR="00CD2E38" w:rsidRDefault="00CD2E38" w:rsidP="00CD2E38">
      <w:pPr>
        <w:spacing w:before="60"/>
        <w:ind w:left="1622" w:hanging="1622"/>
      </w:pPr>
    </w:p>
    <w:p w:rsidR="00CD2E38" w:rsidRDefault="00CD2E38" w:rsidP="00CD2E38">
      <w:pPr>
        <w:spacing w:before="60"/>
        <w:ind w:left="1622" w:hanging="1622"/>
      </w:pPr>
    </w:p>
    <w:p w:rsidR="00CD2E38" w:rsidRDefault="00CD2E38" w:rsidP="00CD2E38">
      <w:pPr>
        <w:jc w:val="center"/>
        <w:rPr>
          <w:b/>
        </w:rPr>
      </w:pPr>
      <w:r w:rsidRPr="00C90A16">
        <w:rPr>
          <w:b/>
        </w:rPr>
        <w:t xml:space="preserve">Wykaz osób, które będą </w:t>
      </w:r>
      <w:r>
        <w:rPr>
          <w:b/>
        </w:rPr>
        <w:t xml:space="preserve">uczestniczyć </w:t>
      </w:r>
      <w:r w:rsidRPr="00C90A16">
        <w:rPr>
          <w:b/>
        </w:rPr>
        <w:t>w wykonywaniu zamówienia</w:t>
      </w:r>
    </w:p>
    <w:p w:rsidR="00CD2E38" w:rsidRDefault="00CD2E38" w:rsidP="00CD2E38">
      <w:pPr>
        <w:jc w:val="both"/>
        <w:rPr>
          <w:b/>
        </w:rPr>
      </w:pPr>
    </w:p>
    <w:p w:rsidR="002A3558" w:rsidRDefault="002A3558" w:rsidP="00CD2E38">
      <w:pPr>
        <w:jc w:val="both"/>
      </w:pPr>
    </w:p>
    <w:tbl>
      <w:tblPr>
        <w:tblW w:w="5062" w:type="pct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502"/>
        <w:gridCol w:w="2056"/>
        <w:gridCol w:w="1587"/>
        <w:gridCol w:w="1984"/>
        <w:gridCol w:w="1611"/>
      </w:tblGrid>
      <w:tr w:rsidR="00CD2E38" w:rsidRPr="001D6E3F" w:rsidTr="00D722C8">
        <w:trPr>
          <w:trHeight w:val="2911"/>
        </w:trPr>
        <w:tc>
          <w:tcPr>
            <w:tcW w:w="247" w:type="pct"/>
            <w:shd w:val="clear" w:color="auto" w:fill="E6E6E6"/>
            <w:vAlign w:val="center"/>
          </w:tcPr>
          <w:p w:rsidR="00CD2E38" w:rsidRPr="001D6E3F" w:rsidRDefault="00CD2E38" w:rsidP="001D1BB0">
            <w:pPr>
              <w:pStyle w:val="Tabelanagwek2dorodka"/>
              <w:suppressAutoHyphens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1D6E3F">
              <w:rPr>
                <w:rFonts w:cs="Times New Roman"/>
                <w:sz w:val="16"/>
                <w:szCs w:val="16"/>
              </w:rPr>
              <w:t>L.p.</w:t>
            </w:r>
          </w:p>
        </w:tc>
        <w:tc>
          <w:tcPr>
            <w:tcW w:w="817" w:type="pct"/>
            <w:shd w:val="clear" w:color="auto" w:fill="E6E6E6"/>
            <w:vAlign w:val="center"/>
          </w:tcPr>
          <w:p w:rsidR="00CD2E38" w:rsidRPr="002B62AC" w:rsidRDefault="00CD2E38" w:rsidP="00D722C8">
            <w:pPr>
              <w:pStyle w:val="Tabelanagwek2dorodka"/>
              <w:suppressAutoHyphens/>
              <w:autoSpaceDE w:val="0"/>
              <w:autoSpaceDN w:val="0"/>
              <w:ind w:left="199"/>
              <w:jc w:val="left"/>
              <w:rPr>
                <w:rFonts w:cs="Times New Roman"/>
                <w:sz w:val="16"/>
                <w:szCs w:val="16"/>
              </w:rPr>
            </w:pPr>
            <w:r w:rsidRPr="002B62AC">
              <w:rPr>
                <w:rFonts w:cs="Times New Roman"/>
                <w:sz w:val="16"/>
                <w:szCs w:val="16"/>
              </w:rPr>
              <w:t>Imię i nazwisko</w:t>
            </w:r>
            <w:r w:rsidR="002A3558">
              <w:rPr>
                <w:rFonts w:cs="Times New Roman"/>
                <w:sz w:val="16"/>
                <w:szCs w:val="16"/>
              </w:rPr>
              <w:t xml:space="preserve"> </w:t>
            </w:r>
            <w:r w:rsidRPr="002B62AC">
              <w:rPr>
                <w:rFonts w:cs="Times New Roman"/>
                <w:sz w:val="16"/>
                <w:szCs w:val="16"/>
              </w:rPr>
              <w:t>radcy prawnego/adwokata/ prawnika zagranicznego</w:t>
            </w:r>
            <w:r w:rsidRPr="002B62AC">
              <w:rPr>
                <w:rFonts w:cs="Times New Roman"/>
                <w:sz w:val="16"/>
                <w:szCs w:val="16"/>
              </w:rPr>
              <w:br/>
            </w:r>
          </w:p>
        </w:tc>
        <w:tc>
          <w:tcPr>
            <w:tcW w:w="1118" w:type="pct"/>
            <w:shd w:val="clear" w:color="auto" w:fill="E6E6E6"/>
            <w:vAlign w:val="center"/>
          </w:tcPr>
          <w:p w:rsidR="00CD2E38" w:rsidRPr="002B62AC" w:rsidRDefault="00CD2E38" w:rsidP="00D722C8">
            <w:pPr>
              <w:suppressAutoHyphens/>
              <w:spacing w:after="120"/>
              <w:ind w:left="181" w:right="181"/>
              <w:outlineLvl w:val="0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 xml:space="preserve">Informacje dotyczące doświadczenia zawodowego tych osób (oddzielnie dla każdego z warunków opisanych </w:t>
            </w:r>
            <w:r w:rsidRPr="002B62AC">
              <w:rPr>
                <w:b/>
                <w:sz w:val="16"/>
                <w:szCs w:val="16"/>
              </w:rPr>
              <w:br/>
              <w:t xml:space="preserve">w rozdziale V ust. 1 pkt 3 SIWZ </w:t>
            </w:r>
            <w:r w:rsidRPr="002B62AC">
              <w:rPr>
                <w:b/>
                <w:sz w:val="16"/>
                <w:szCs w:val="16"/>
              </w:rPr>
              <w:br/>
              <w:t xml:space="preserve">i w sposób wykazujący ich spełnienie), </w:t>
            </w:r>
            <w:r w:rsidRPr="002B62AC">
              <w:rPr>
                <w:b/>
                <w:sz w:val="16"/>
                <w:szCs w:val="16"/>
              </w:rPr>
              <w:br/>
              <w:t>w tym:</w:t>
            </w:r>
          </w:p>
          <w:p w:rsidR="00CD2E38" w:rsidRPr="002B62AC" w:rsidRDefault="00CD2E38" w:rsidP="00D722C8">
            <w:pPr>
              <w:suppressAutoHyphens/>
              <w:spacing w:after="120"/>
              <w:ind w:left="401" w:hanging="220"/>
              <w:outlineLvl w:val="0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>a)</w:t>
            </w:r>
            <w:r w:rsidRPr="002B62AC">
              <w:rPr>
                <w:b/>
                <w:sz w:val="16"/>
                <w:szCs w:val="16"/>
              </w:rPr>
              <w:tab/>
              <w:t xml:space="preserve">nazwę podmiotu (jednostki </w:t>
            </w:r>
            <w:r>
              <w:rPr>
                <w:b/>
                <w:sz w:val="16"/>
                <w:szCs w:val="16"/>
              </w:rPr>
              <w:t>sektora finansów  publicznych</w:t>
            </w:r>
            <w:r w:rsidRPr="002B62AC">
              <w:rPr>
                <w:b/>
                <w:sz w:val="16"/>
                <w:szCs w:val="16"/>
              </w:rPr>
              <w:t>),</w:t>
            </w:r>
          </w:p>
          <w:p w:rsidR="00CD2E38" w:rsidRDefault="00CD2E38" w:rsidP="00D722C8">
            <w:pPr>
              <w:pStyle w:val="Tabelanagwek2dorodka"/>
              <w:suppressAutoHyphens/>
              <w:autoSpaceDE w:val="0"/>
              <w:autoSpaceDN w:val="0"/>
              <w:ind w:left="401" w:hanging="220"/>
              <w:jc w:val="left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2B62AC">
              <w:rPr>
                <w:sz w:val="16"/>
                <w:szCs w:val="16"/>
              </w:rPr>
              <w:t>b)</w:t>
            </w:r>
            <w:r w:rsidRPr="002B62AC">
              <w:rPr>
                <w:sz w:val="16"/>
                <w:szCs w:val="16"/>
              </w:rPr>
              <w:tab/>
            </w:r>
            <w:r w:rsidRPr="002B62AC">
              <w:rPr>
                <w:rFonts w:ascii="TimesNewRomanPSMT" w:hAnsi="TimesNewRomanPSMT" w:cs="TimesNewRomanPSMT"/>
                <w:sz w:val="16"/>
                <w:szCs w:val="16"/>
              </w:rPr>
              <w:t xml:space="preserve">datę zawarcia i zakończenia umowy albo datę zawarcia umowy i okres umowy albo datę zawarcia umowy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br/>
            </w:r>
            <w:r w:rsidRPr="002B62AC">
              <w:rPr>
                <w:rFonts w:ascii="TimesNewRomanPSMT" w:hAnsi="TimesNewRomanPSMT" w:cs="TimesNewRomanPSMT"/>
                <w:sz w:val="16"/>
                <w:szCs w:val="16"/>
              </w:rPr>
              <w:t>i informację, że umowa trwa nadal</w:t>
            </w:r>
          </w:p>
          <w:p w:rsidR="002A3558" w:rsidRDefault="002A3558" w:rsidP="00D722C8">
            <w:pPr>
              <w:pStyle w:val="Tabelanagwek2dorodka"/>
              <w:suppressAutoHyphens/>
              <w:autoSpaceDE w:val="0"/>
              <w:autoSpaceDN w:val="0"/>
              <w:ind w:left="401" w:hanging="220"/>
              <w:jc w:val="left"/>
              <w:rPr>
                <w:sz w:val="16"/>
                <w:szCs w:val="16"/>
              </w:rPr>
            </w:pPr>
          </w:p>
          <w:p w:rsidR="002A3558" w:rsidRPr="002B62AC" w:rsidRDefault="002A3558" w:rsidP="00D722C8">
            <w:pPr>
              <w:pStyle w:val="Tabelanagwek2dorodka"/>
              <w:suppressAutoHyphens/>
              <w:autoSpaceDE w:val="0"/>
              <w:autoSpaceDN w:val="0"/>
              <w:ind w:left="401" w:hanging="220"/>
              <w:jc w:val="left"/>
              <w:rPr>
                <w:sz w:val="16"/>
                <w:szCs w:val="16"/>
              </w:rPr>
            </w:pPr>
          </w:p>
        </w:tc>
        <w:tc>
          <w:tcPr>
            <w:tcW w:w="863" w:type="pct"/>
            <w:shd w:val="clear" w:color="auto" w:fill="E6E6E6"/>
            <w:vAlign w:val="center"/>
          </w:tcPr>
          <w:p w:rsidR="00CD2E38" w:rsidRPr="002B62AC" w:rsidRDefault="00CD2E38" w:rsidP="00D722C8">
            <w:pPr>
              <w:suppressAutoHyphens/>
              <w:autoSpaceDE w:val="0"/>
              <w:autoSpaceDN w:val="0"/>
              <w:adjustRightInd w:val="0"/>
              <w:ind w:left="179" w:right="213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 xml:space="preserve">Informacje dotyczące kwalifikacji zawodowych poprzez informacje, </w:t>
            </w:r>
            <w:r>
              <w:rPr>
                <w:b/>
                <w:sz w:val="16"/>
                <w:szCs w:val="16"/>
              </w:rPr>
              <w:br/>
            </w:r>
            <w:r w:rsidRPr="002B62AC">
              <w:rPr>
                <w:b/>
                <w:sz w:val="16"/>
                <w:szCs w:val="16"/>
              </w:rPr>
              <w:t>że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62AC">
              <w:rPr>
                <w:b/>
                <w:sz w:val="16"/>
                <w:szCs w:val="16"/>
              </w:rPr>
              <w:t>dana osoba jest radcą prawnym/adwokatem/</w:t>
            </w:r>
            <w:r w:rsidRPr="002B62AC">
              <w:rPr>
                <w:b/>
                <w:sz w:val="16"/>
                <w:szCs w:val="16"/>
              </w:rPr>
              <w:br/>
              <w:t>prawnikiem zagranicznym</w:t>
            </w:r>
          </w:p>
          <w:p w:rsidR="00CD2E38" w:rsidRPr="002B62AC" w:rsidRDefault="00CD2E38" w:rsidP="00D722C8">
            <w:pPr>
              <w:suppressAutoHyphens/>
              <w:autoSpaceDE w:val="0"/>
              <w:autoSpaceDN w:val="0"/>
              <w:adjustRightInd w:val="0"/>
              <w:ind w:left="179" w:right="213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>wraz z podaniem</w:t>
            </w:r>
          </w:p>
          <w:p w:rsidR="00CD2E38" w:rsidRDefault="00CD2E38" w:rsidP="00D722C8">
            <w:pPr>
              <w:suppressAutoHyphens/>
              <w:autoSpaceDE w:val="0"/>
              <w:autoSpaceDN w:val="0"/>
              <w:adjustRightInd w:val="0"/>
              <w:ind w:left="179" w:right="213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>daty wpisania na listę radców prawnych/adwokatów/</w:t>
            </w:r>
          </w:p>
          <w:p w:rsidR="00CD2E38" w:rsidRPr="002B62AC" w:rsidRDefault="00CD2E38" w:rsidP="00D722C8">
            <w:pPr>
              <w:suppressAutoHyphens/>
              <w:autoSpaceDE w:val="0"/>
              <w:autoSpaceDN w:val="0"/>
              <w:adjustRightInd w:val="0"/>
              <w:ind w:left="179" w:right="213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>prawników zagranicznych</w:t>
            </w:r>
          </w:p>
          <w:p w:rsidR="00CD2E38" w:rsidRPr="002B62AC" w:rsidRDefault="00CD2E38" w:rsidP="00D722C8">
            <w:pPr>
              <w:suppressAutoHyphens/>
              <w:autoSpaceDE w:val="0"/>
              <w:autoSpaceDN w:val="0"/>
              <w:adjustRightInd w:val="0"/>
              <w:ind w:left="179" w:right="213"/>
              <w:rPr>
                <w:b/>
                <w:sz w:val="16"/>
                <w:szCs w:val="16"/>
              </w:rPr>
            </w:pPr>
            <w:r w:rsidRPr="002B62AC">
              <w:rPr>
                <w:b/>
                <w:sz w:val="16"/>
                <w:szCs w:val="16"/>
              </w:rPr>
              <w:t>i numeru wpisu,</w:t>
            </w:r>
          </w:p>
          <w:p w:rsidR="00CD2E38" w:rsidRPr="002B62AC" w:rsidRDefault="00CD2E38" w:rsidP="00D722C8">
            <w:pPr>
              <w:pStyle w:val="Tabelanagwek2dorodka"/>
              <w:suppressAutoHyphens/>
              <w:autoSpaceDE w:val="0"/>
              <w:autoSpaceDN w:val="0"/>
              <w:ind w:left="179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9" w:type="pct"/>
            <w:shd w:val="clear" w:color="auto" w:fill="E6E6E6"/>
            <w:vAlign w:val="center"/>
          </w:tcPr>
          <w:p w:rsidR="00CD2E38" w:rsidRDefault="00CD2E38" w:rsidP="00D722C8">
            <w:pPr>
              <w:pStyle w:val="Tabelanagwek2dorodka"/>
              <w:suppressAutoHyphens/>
              <w:autoSpaceDE w:val="0"/>
              <w:autoSpaceDN w:val="0"/>
              <w:ind w:left="180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</w:t>
            </w:r>
            <w:r w:rsidRPr="001D6E3F">
              <w:rPr>
                <w:rFonts w:cs="Times New Roman"/>
                <w:sz w:val="16"/>
                <w:szCs w:val="16"/>
              </w:rPr>
              <w:t>nfo</w:t>
            </w:r>
            <w:r>
              <w:rPr>
                <w:rFonts w:cs="Times New Roman"/>
                <w:sz w:val="16"/>
                <w:szCs w:val="16"/>
              </w:rPr>
              <w:t>rmacje</w:t>
            </w:r>
            <w:r w:rsidRPr="001D6E3F">
              <w:rPr>
                <w:rFonts w:cs="Times New Roman"/>
                <w:sz w:val="16"/>
                <w:szCs w:val="16"/>
              </w:rPr>
              <w:t xml:space="preserve"> o podstawie dysponowania tymi osobami, tj. np. </w:t>
            </w:r>
            <w:r w:rsidRPr="001D6E3F">
              <w:rPr>
                <w:rFonts w:cs="Times New Roman"/>
                <w:i/>
                <w:iCs/>
                <w:sz w:val="16"/>
                <w:szCs w:val="16"/>
              </w:rPr>
              <w:t>dysponuję/dysponujemy osobą na podstawie … (podać podstawę dysponowania osobą)</w:t>
            </w:r>
          </w:p>
          <w:p w:rsidR="00CD2E38" w:rsidRDefault="00CD2E38" w:rsidP="00D722C8">
            <w:pPr>
              <w:pStyle w:val="Tabelanagwek2dorodka"/>
              <w:suppressAutoHyphens/>
              <w:autoSpaceDE w:val="0"/>
              <w:autoSpaceDN w:val="0"/>
              <w:ind w:left="180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</w:rPr>
              <w:t>a</w:t>
            </w:r>
            <w:r w:rsidRPr="001D6E3F">
              <w:rPr>
                <w:rFonts w:cs="Times New Roman"/>
                <w:i/>
                <w:iCs/>
                <w:sz w:val="16"/>
                <w:szCs w:val="16"/>
              </w:rPr>
              <w:t>lbo</w:t>
            </w:r>
          </w:p>
          <w:p w:rsidR="00CD2E38" w:rsidRPr="001D6E3F" w:rsidRDefault="00CD2E38" w:rsidP="00D722C8">
            <w:pPr>
              <w:pStyle w:val="Tabelanagwek2dorodka"/>
              <w:suppressAutoHyphens/>
              <w:autoSpaceDE w:val="0"/>
              <w:autoSpaceDN w:val="0"/>
              <w:ind w:left="180"/>
              <w:jc w:val="left"/>
              <w:rPr>
                <w:rFonts w:cs="Times New Roman"/>
                <w:sz w:val="16"/>
                <w:szCs w:val="16"/>
              </w:rPr>
            </w:pPr>
            <w:r w:rsidRPr="001D6E3F">
              <w:rPr>
                <w:rFonts w:cs="Times New Roman"/>
                <w:i/>
                <w:iCs/>
                <w:sz w:val="16"/>
                <w:szCs w:val="16"/>
              </w:rPr>
              <w:t xml:space="preserve">będę dysponował/będziemy dysponowali osobą na podstawie … (podać podstawę dysponowania osobą) </w:t>
            </w:r>
            <w:r w:rsidRPr="002F3EEC">
              <w:rPr>
                <w:rFonts w:cs="Times New Roman"/>
                <w:i/>
                <w:iCs/>
                <w:sz w:val="16"/>
                <w:szCs w:val="16"/>
              </w:rPr>
              <w:t>- z wyłączeniem sytuacji, gdy wykonawcą jest ta sama osoba,</w:t>
            </w:r>
          </w:p>
        </w:tc>
        <w:tc>
          <w:tcPr>
            <w:tcW w:w="876" w:type="pct"/>
            <w:shd w:val="clear" w:color="auto" w:fill="E6E6E6"/>
            <w:vAlign w:val="center"/>
          </w:tcPr>
          <w:p w:rsidR="00CD2E38" w:rsidRDefault="00CD2E38" w:rsidP="00D722C8">
            <w:pPr>
              <w:pStyle w:val="Tabelanagwek2dorodka"/>
              <w:suppressAutoHyphens/>
              <w:autoSpaceDE w:val="0"/>
              <w:autoSpaceDN w:val="0"/>
              <w:ind w:left="181"/>
              <w:jc w:val="left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Informacja</w:t>
            </w:r>
            <w:r w:rsidRPr="001D6E3F">
              <w:rPr>
                <w:rFonts w:cs="Times New Roman"/>
                <w:iCs/>
                <w:sz w:val="16"/>
                <w:szCs w:val="16"/>
              </w:rPr>
              <w:t xml:space="preserve"> o zakresie wykonywanych czynności poprzez określenie, którą część zamówienia dana osoba będzie wykonywać</w:t>
            </w:r>
          </w:p>
          <w:p w:rsidR="00CD2E38" w:rsidRPr="002A3558" w:rsidRDefault="00CD2E38" w:rsidP="00D722C8">
            <w:pPr>
              <w:pStyle w:val="Tabelanagwek2dorodka"/>
              <w:suppressAutoHyphens/>
              <w:autoSpaceDE w:val="0"/>
              <w:autoSpaceDN w:val="0"/>
              <w:ind w:left="181"/>
              <w:jc w:val="left"/>
              <w:rPr>
                <w:rFonts w:cs="Times New Roman"/>
                <w:i/>
                <w:iCs/>
                <w:strike/>
                <w:sz w:val="16"/>
                <w:szCs w:val="16"/>
              </w:rPr>
            </w:pPr>
          </w:p>
          <w:p w:rsidR="00CD2E38" w:rsidRDefault="00CD2E38" w:rsidP="00D722C8">
            <w:pPr>
              <w:pStyle w:val="Tabelanagwek2dorodka"/>
              <w:suppressAutoHyphens/>
              <w:autoSpaceDE w:val="0"/>
              <w:autoSpaceDN w:val="0"/>
              <w:ind w:left="181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</w:p>
          <w:p w:rsidR="00CD2E38" w:rsidRPr="001D6E3F" w:rsidRDefault="00CD2E38" w:rsidP="00D722C8">
            <w:pPr>
              <w:pStyle w:val="Tabelanagwek2dorodka"/>
              <w:suppressAutoHyphens/>
              <w:autoSpaceDE w:val="0"/>
              <w:autoSpaceDN w:val="0"/>
              <w:ind w:left="181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CD2E38" w:rsidRPr="004F6A24" w:rsidTr="001D1BB0">
        <w:tc>
          <w:tcPr>
            <w:tcW w:w="247" w:type="pct"/>
          </w:tcPr>
          <w:p w:rsidR="00CD2E38" w:rsidRPr="004F6A24" w:rsidRDefault="00CD2E38" w:rsidP="001D1BB0">
            <w:pPr>
              <w:pStyle w:val="Tabelatrenumerowanie"/>
              <w:tabs>
                <w:tab w:val="clear" w:pos="360"/>
                <w:tab w:val="num" w:pos="454"/>
              </w:tabs>
              <w:autoSpaceDE w:val="0"/>
              <w:autoSpaceDN w:val="0"/>
              <w:ind w:left="454" w:hanging="35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17" w:type="pct"/>
          </w:tcPr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36" w:hanging="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E38" w:rsidRPr="004F6A24" w:rsidTr="001D1BB0">
        <w:tc>
          <w:tcPr>
            <w:tcW w:w="247" w:type="pct"/>
          </w:tcPr>
          <w:p w:rsidR="00CD2E38" w:rsidRPr="004F6A24" w:rsidRDefault="00CD2E38" w:rsidP="001D1BB0">
            <w:pPr>
              <w:pStyle w:val="Tabelatrenumerowanie"/>
              <w:tabs>
                <w:tab w:val="clear" w:pos="360"/>
                <w:tab w:val="num" w:pos="454"/>
              </w:tabs>
              <w:autoSpaceDE w:val="0"/>
              <w:autoSpaceDN w:val="0"/>
              <w:ind w:left="454" w:hanging="358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17" w:type="pct"/>
          </w:tcPr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36" w:hanging="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E38" w:rsidRPr="004F6A24" w:rsidTr="001D1BB0">
        <w:tc>
          <w:tcPr>
            <w:tcW w:w="247" w:type="pct"/>
          </w:tcPr>
          <w:p w:rsidR="00CD2E38" w:rsidRDefault="00CD2E38" w:rsidP="001D1BB0">
            <w:pPr>
              <w:pStyle w:val="Tabelatrenumerowanie"/>
              <w:numPr>
                <w:ilvl w:val="0"/>
                <w:numId w:val="0"/>
              </w:numPr>
              <w:autoSpaceDE w:val="0"/>
              <w:autoSpaceDN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3.</w:t>
            </w:r>
          </w:p>
          <w:p w:rsidR="00CD2E38" w:rsidRPr="004F6A24" w:rsidRDefault="00CD2E38" w:rsidP="001D1BB0">
            <w:pPr>
              <w:pStyle w:val="Tabelatrenumerowanie"/>
              <w:numPr>
                <w:ilvl w:val="0"/>
                <w:numId w:val="0"/>
              </w:numPr>
              <w:autoSpaceDE w:val="0"/>
              <w:autoSpaceDN w:val="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17" w:type="pct"/>
          </w:tcPr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36" w:hanging="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:rsidR="00CD2E38" w:rsidRPr="004F6A24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pct"/>
          </w:tcPr>
          <w:p w:rsidR="00CD2E38" w:rsidRPr="0022182E" w:rsidRDefault="00CD2E38" w:rsidP="001D1BB0">
            <w:pPr>
              <w:pStyle w:val="Tabelatre"/>
              <w:autoSpaceDE w:val="0"/>
              <w:autoSpaceDN w:val="0"/>
              <w:ind w:left="680" w:hanging="3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E38" w:rsidRDefault="00CD2E38" w:rsidP="00CD2E38">
      <w:pPr>
        <w:jc w:val="both"/>
      </w:pPr>
    </w:p>
    <w:p w:rsidR="0002328A" w:rsidRDefault="0002328A" w:rsidP="00CD2E38">
      <w:pPr>
        <w:jc w:val="both"/>
      </w:pPr>
    </w:p>
    <w:p w:rsidR="0002328A" w:rsidRDefault="0002328A" w:rsidP="00CD2E38">
      <w:pPr>
        <w:jc w:val="both"/>
      </w:pPr>
    </w:p>
    <w:p w:rsidR="0002328A" w:rsidRDefault="0002328A" w:rsidP="00CD2E38">
      <w:pPr>
        <w:jc w:val="both"/>
      </w:pPr>
    </w:p>
    <w:p w:rsidR="0002328A" w:rsidRDefault="0002328A" w:rsidP="00CD2E38">
      <w:pPr>
        <w:jc w:val="both"/>
      </w:pPr>
    </w:p>
    <w:p w:rsidR="0002328A" w:rsidRDefault="0002328A" w:rsidP="00CD2E38">
      <w:pPr>
        <w:jc w:val="both"/>
      </w:pPr>
    </w:p>
    <w:p w:rsidR="0002328A" w:rsidRDefault="0002328A" w:rsidP="00CD2E38">
      <w:pPr>
        <w:jc w:val="both"/>
      </w:pPr>
    </w:p>
    <w:p w:rsidR="0002328A" w:rsidRPr="00044226" w:rsidRDefault="0002328A" w:rsidP="0002328A">
      <w:pPr>
        <w:pStyle w:val="Tekstpodstawowywcity3"/>
        <w:tabs>
          <w:tab w:val="left" w:pos="4111"/>
        </w:tabs>
        <w:ind w:left="0"/>
      </w:pPr>
      <w:r w:rsidRPr="00044226">
        <w:t>......................</w:t>
      </w:r>
      <w:r>
        <w:t>.................</w:t>
      </w:r>
      <w:r w:rsidRPr="00044226">
        <w:t xml:space="preserve">...., </w:t>
      </w:r>
      <w:r w:rsidRPr="0002328A">
        <w:rPr>
          <w:sz w:val="24"/>
          <w:szCs w:val="24"/>
        </w:rPr>
        <w:t>dnia</w:t>
      </w:r>
      <w:r w:rsidRPr="00044226">
        <w:t xml:space="preserve"> ...........</w:t>
      </w:r>
      <w:r>
        <w:t>...</w:t>
      </w:r>
      <w:r w:rsidRPr="00044226">
        <w:t>.......</w:t>
      </w:r>
      <w:r w:rsidRPr="0002328A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02328A">
        <w:rPr>
          <w:sz w:val="24"/>
          <w:szCs w:val="24"/>
        </w:rPr>
        <w:t>r.</w:t>
      </w:r>
      <w:r w:rsidRPr="00044226">
        <w:tab/>
        <w:t>........................................................</w:t>
      </w:r>
      <w:r>
        <w:t>.......................................</w:t>
      </w:r>
      <w:r w:rsidRPr="00044226">
        <w:t>.........................</w:t>
      </w:r>
    </w:p>
    <w:p w:rsidR="0002328A" w:rsidRPr="00044226" w:rsidRDefault="0002328A" w:rsidP="0002328A">
      <w:pPr>
        <w:tabs>
          <w:tab w:val="left" w:pos="4111"/>
        </w:tabs>
        <w:rPr>
          <w:sz w:val="16"/>
        </w:rPr>
      </w:pPr>
      <w:r>
        <w:rPr>
          <w:sz w:val="16"/>
        </w:rPr>
        <w:t>Miejscowość</w:t>
      </w:r>
      <w:r>
        <w:rPr>
          <w:sz w:val="16"/>
        </w:rPr>
        <w:tab/>
      </w:r>
      <w:r w:rsidRPr="00044226">
        <w:rPr>
          <w:sz w:val="16"/>
        </w:rPr>
        <w:t>Podpis osoby (osób) upoważnionej do występowania w imieniu wykonawcy</w:t>
      </w:r>
    </w:p>
    <w:p w:rsidR="0002328A" w:rsidRPr="00B76BAE" w:rsidRDefault="0002328A" w:rsidP="0002328A">
      <w:pPr>
        <w:tabs>
          <w:tab w:val="left" w:pos="4111"/>
        </w:tabs>
        <w:rPr>
          <w:sz w:val="18"/>
          <w:vertAlign w:val="superscript"/>
        </w:rPr>
      </w:pPr>
      <w:r>
        <w:rPr>
          <w:sz w:val="16"/>
        </w:rPr>
        <w:tab/>
      </w:r>
      <w:r w:rsidRPr="00044226">
        <w:rPr>
          <w:sz w:val="16"/>
        </w:rPr>
        <w:t>(Zalecany czytelny podpis albo podpis i pieczątka z imieniem i nazwiskiem)</w:t>
      </w:r>
      <w:r>
        <w:rPr>
          <w:sz w:val="16"/>
          <w:vertAlign w:val="superscript"/>
        </w:rPr>
        <w:t>*</w:t>
      </w:r>
    </w:p>
    <w:p w:rsidR="0002328A" w:rsidRPr="00044226" w:rsidRDefault="0002328A" w:rsidP="0002328A">
      <w:pPr>
        <w:tabs>
          <w:tab w:val="left" w:pos="4395"/>
        </w:tabs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b/>
          <w:sz w:val="16"/>
          <w:szCs w:val="16"/>
          <w:vertAlign w:val="superscript"/>
        </w:rPr>
        <w:t>*</w:t>
      </w:r>
      <w:r>
        <w:rPr>
          <w:b/>
          <w:sz w:val="16"/>
          <w:szCs w:val="16"/>
        </w:rPr>
        <w:t xml:space="preserve">)  </w:t>
      </w:r>
      <w:r w:rsidRPr="00044226">
        <w:rPr>
          <w:b/>
          <w:sz w:val="16"/>
          <w:szCs w:val="16"/>
          <w:vertAlign w:val="superscript"/>
        </w:rPr>
        <w:t xml:space="preserve"> </w:t>
      </w:r>
      <w:r w:rsidRPr="00044226">
        <w:rPr>
          <w:sz w:val="16"/>
          <w:szCs w:val="16"/>
        </w:rPr>
        <w:t>uwaga Zamawiającego</w:t>
      </w:r>
    </w:p>
    <w:p w:rsidR="006468FC" w:rsidRDefault="006468FC">
      <w:r>
        <w:br w:type="page"/>
      </w:r>
    </w:p>
    <w:tbl>
      <w:tblPr>
        <w:tblpPr w:leftFromText="141" w:rightFromText="141" w:vertAnchor="text" w:horzAnchor="margin" w:tblpY="-5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6468FC" w:rsidRPr="000D6596" w:rsidTr="006468FC">
        <w:tc>
          <w:tcPr>
            <w:tcW w:w="3614" w:type="dxa"/>
          </w:tcPr>
          <w:p w:rsidR="006468FC" w:rsidRDefault="006468FC" w:rsidP="006468FC">
            <w:pPr>
              <w:spacing w:before="120"/>
              <w:rPr>
                <w:bCs/>
                <w:spacing w:val="4"/>
              </w:rPr>
            </w:pPr>
            <w:r w:rsidRPr="00EF2CD3">
              <w:rPr>
                <w:bCs/>
                <w:spacing w:val="4"/>
              </w:rPr>
              <w:lastRenderedPageBreak/>
              <w:t>BEF-V-ZP-38-68/2012</w:t>
            </w:r>
          </w:p>
          <w:p w:rsidR="006468FC" w:rsidRDefault="006468FC" w:rsidP="006468FC">
            <w:pPr>
              <w:spacing w:before="120"/>
            </w:pPr>
            <w:r w:rsidRPr="005B5E3C">
              <w:rPr>
                <w:b/>
              </w:rPr>
              <w:t xml:space="preserve">Załącznik nr </w:t>
            </w:r>
            <w:r>
              <w:rPr>
                <w:b/>
              </w:rPr>
              <w:t>6</w:t>
            </w:r>
            <w:r w:rsidRPr="005B5E3C">
              <w:rPr>
                <w:b/>
              </w:rPr>
              <w:t xml:space="preserve"> do </w:t>
            </w:r>
            <w:r>
              <w:rPr>
                <w:b/>
              </w:rPr>
              <w:t xml:space="preserve">SIWZ </w:t>
            </w:r>
          </w:p>
          <w:p w:rsidR="006468FC" w:rsidRDefault="006468FC" w:rsidP="006468FC"/>
          <w:p w:rsidR="006468FC" w:rsidRDefault="006468FC" w:rsidP="006468FC">
            <w:r>
              <w:rPr>
                <w:b/>
              </w:rPr>
              <w:t>Wykonawca</w:t>
            </w:r>
            <w:r w:rsidRPr="002B4651">
              <w:rPr>
                <w:b/>
              </w:rPr>
              <w:t>:</w:t>
            </w:r>
          </w:p>
          <w:p w:rsidR="006468FC" w:rsidRDefault="006468FC" w:rsidP="006468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972F65" wp14:editId="100206B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134620</wp:posOffset>
                      </wp:positionV>
                      <wp:extent cx="2468880" cy="685800"/>
                      <wp:effectExtent l="0" t="0" r="2667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12.35pt;margin-top:10.6pt;width:194.4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" strokeweight=".25pt"/>
                  </w:pict>
                </mc:Fallback>
              </mc:AlternateContent>
            </w:r>
          </w:p>
          <w:p w:rsidR="006468FC" w:rsidRDefault="006468FC" w:rsidP="006468FC"/>
          <w:p w:rsidR="006468FC" w:rsidRDefault="006468FC" w:rsidP="006468FC"/>
          <w:p w:rsidR="006468FC" w:rsidRPr="000D6596" w:rsidRDefault="006468FC" w:rsidP="006468FC">
            <w:pPr>
              <w:rPr>
                <w:rFonts w:ascii="Arial" w:hAnsi="Arial" w:cs="Arial"/>
              </w:rPr>
            </w:pPr>
          </w:p>
          <w:p w:rsidR="006468FC" w:rsidRDefault="006468FC" w:rsidP="006468FC">
            <w:pPr>
              <w:rPr>
                <w:rFonts w:ascii="Arial" w:hAnsi="Arial" w:cs="Arial"/>
              </w:rPr>
            </w:pPr>
          </w:p>
          <w:p w:rsidR="006468FC" w:rsidRDefault="006468FC" w:rsidP="006468FC">
            <w:pPr>
              <w:rPr>
                <w:rFonts w:ascii="Arial" w:hAnsi="Arial" w:cs="Arial"/>
              </w:rPr>
            </w:pPr>
          </w:p>
          <w:p w:rsidR="006468FC" w:rsidRPr="000D6596" w:rsidRDefault="006468FC" w:rsidP="006468FC">
            <w:pPr>
              <w:rPr>
                <w:rFonts w:ascii="Arial" w:hAnsi="Arial" w:cs="Arial"/>
              </w:rPr>
            </w:pPr>
          </w:p>
          <w:p w:rsidR="006468FC" w:rsidRPr="000D6596" w:rsidRDefault="006468FC" w:rsidP="006468FC">
            <w:pPr>
              <w:rPr>
                <w:rFonts w:ascii="Arial" w:hAnsi="Arial" w:cs="Arial"/>
              </w:rPr>
            </w:pPr>
          </w:p>
        </w:tc>
      </w:tr>
    </w:tbl>
    <w:p w:rsidR="006468FC" w:rsidRDefault="006468FC" w:rsidP="006468FC">
      <w:pPr>
        <w:rPr>
          <w:rFonts w:ascii="Arial" w:hAnsi="Arial" w:cs="Arial"/>
        </w:rPr>
      </w:pPr>
    </w:p>
    <w:p w:rsidR="006468FC" w:rsidRDefault="006468FC" w:rsidP="006468FC">
      <w:pPr>
        <w:rPr>
          <w:rFonts w:ascii="Arial" w:hAnsi="Arial" w:cs="Arial"/>
        </w:rPr>
      </w:pPr>
    </w:p>
    <w:p w:rsidR="006468FC" w:rsidRPr="009D795E" w:rsidRDefault="006468FC" w:rsidP="006468FC">
      <w:pPr>
        <w:jc w:val="right"/>
        <w:rPr>
          <w:rFonts w:ascii="Arial" w:hAnsi="Arial" w:cs="Arial"/>
        </w:rPr>
      </w:pPr>
    </w:p>
    <w:p w:rsidR="006468FC" w:rsidRPr="009D795E" w:rsidRDefault="006468FC" w:rsidP="006468FC">
      <w:pPr>
        <w:jc w:val="center"/>
        <w:rPr>
          <w:rFonts w:ascii="Arial" w:hAnsi="Arial" w:cs="Arial"/>
          <w:b/>
          <w:bCs/>
        </w:rPr>
      </w:pPr>
    </w:p>
    <w:p w:rsidR="006468FC" w:rsidRPr="009D795E" w:rsidRDefault="006468FC" w:rsidP="006468FC">
      <w:pPr>
        <w:jc w:val="center"/>
        <w:rPr>
          <w:rFonts w:ascii="Arial" w:hAnsi="Arial" w:cs="Arial"/>
          <w:b/>
          <w:bCs/>
        </w:rPr>
      </w:pPr>
    </w:p>
    <w:p w:rsidR="006468FC" w:rsidRPr="009D795E" w:rsidRDefault="006468FC" w:rsidP="006468FC">
      <w:pPr>
        <w:jc w:val="center"/>
        <w:rPr>
          <w:rFonts w:ascii="Arial" w:hAnsi="Arial" w:cs="Arial"/>
          <w:b/>
          <w:bCs/>
        </w:rPr>
      </w:pPr>
    </w:p>
    <w:p w:rsidR="006468FC" w:rsidRDefault="006468FC" w:rsidP="006468FC">
      <w:pPr>
        <w:jc w:val="center"/>
        <w:rPr>
          <w:rFonts w:ascii="Arial" w:hAnsi="Arial" w:cs="Arial"/>
          <w:b/>
          <w:bCs/>
        </w:rPr>
      </w:pPr>
    </w:p>
    <w:p w:rsidR="006468FC" w:rsidRPr="006468FC" w:rsidRDefault="006468FC" w:rsidP="006468FC">
      <w:pPr>
        <w:jc w:val="center"/>
        <w:rPr>
          <w:b/>
        </w:rPr>
      </w:pPr>
      <w:r w:rsidRPr="006468FC">
        <w:rPr>
          <w:b/>
          <w:bCs/>
        </w:rPr>
        <w:t>Wykaz usług *</w:t>
      </w:r>
      <w:r w:rsidRPr="006468FC">
        <w:rPr>
          <w:b/>
        </w:rPr>
        <w:t xml:space="preserve"> </w:t>
      </w:r>
    </w:p>
    <w:p w:rsidR="006468FC" w:rsidRPr="009D795E" w:rsidRDefault="006468FC" w:rsidP="006468FC">
      <w:pPr>
        <w:jc w:val="center"/>
        <w:rPr>
          <w:rFonts w:ascii="Arial" w:hAnsi="Arial" w:cs="Arial"/>
        </w:rPr>
      </w:pPr>
    </w:p>
    <w:p w:rsidR="006468FC" w:rsidRPr="009D795E" w:rsidRDefault="006468FC" w:rsidP="006468FC">
      <w:pPr>
        <w:rPr>
          <w:rFonts w:ascii="Arial" w:hAnsi="Arial" w:cs="Arial"/>
        </w:rPr>
      </w:pPr>
    </w:p>
    <w:tbl>
      <w:tblPr>
        <w:tblStyle w:val="Tabela-Siatka"/>
        <w:tblW w:w="9498" w:type="dxa"/>
        <w:tblInd w:w="108" w:type="dxa"/>
        <w:tblLook w:val="01E0" w:firstRow="1" w:lastRow="1" w:firstColumn="1" w:lastColumn="1" w:noHBand="0" w:noVBand="0"/>
      </w:tblPr>
      <w:tblGrid>
        <w:gridCol w:w="842"/>
        <w:gridCol w:w="3941"/>
        <w:gridCol w:w="1270"/>
        <w:gridCol w:w="1547"/>
        <w:gridCol w:w="1898"/>
      </w:tblGrid>
      <w:tr w:rsidR="006468FC" w:rsidRPr="006468FC" w:rsidTr="006468FC">
        <w:tc>
          <w:tcPr>
            <w:tcW w:w="842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rPr>
                <w:bCs/>
              </w:rPr>
              <w:t>Lp.</w:t>
            </w:r>
          </w:p>
        </w:tc>
        <w:tc>
          <w:tcPr>
            <w:tcW w:w="3942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Przedmiot usługi</w:t>
            </w:r>
          </w:p>
        </w:tc>
        <w:tc>
          <w:tcPr>
            <w:tcW w:w="1269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rPr>
                <w:bCs/>
              </w:rPr>
              <w:t>Daty wykonania</w:t>
            </w:r>
          </w:p>
        </w:tc>
        <w:tc>
          <w:tcPr>
            <w:tcW w:w="1547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Wartość brutto**</w:t>
            </w:r>
          </w:p>
        </w:tc>
        <w:tc>
          <w:tcPr>
            <w:tcW w:w="1898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Odbiorca</w:t>
            </w:r>
          </w:p>
        </w:tc>
      </w:tr>
      <w:tr w:rsidR="006468FC" w:rsidRPr="006468FC" w:rsidTr="006468FC">
        <w:tc>
          <w:tcPr>
            <w:tcW w:w="842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1.</w:t>
            </w:r>
          </w:p>
        </w:tc>
        <w:tc>
          <w:tcPr>
            <w:tcW w:w="3942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</w:tc>
        <w:tc>
          <w:tcPr>
            <w:tcW w:w="1269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547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898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</w:tr>
      <w:tr w:rsidR="006468FC" w:rsidRPr="006468FC" w:rsidTr="006468FC">
        <w:tc>
          <w:tcPr>
            <w:tcW w:w="842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2.</w:t>
            </w:r>
          </w:p>
        </w:tc>
        <w:tc>
          <w:tcPr>
            <w:tcW w:w="3942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</w:tc>
        <w:tc>
          <w:tcPr>
            <w:tcW w:w="1269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547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898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</w:tr>
      <w:tr w:rsidR="006468FC" w:rsidRPr="006468FC" w:rsidTr="006468FC">
        <w:tc>
          <w:tcPr>
            <w:tcW w:w="842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3.</w:t>
            </w:r>
          </w:p>
        </w:tc>
        <w:tc>
          <w:tcPr>
            <w:tcW w:w="3942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</w:tc>
        <w:tc>
          <w:tcPr>
            <w:tcW w:w="1269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547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898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</w:tr>
      <w:tr w:rsidR="006468FC" w:rsidRPr="006468FC" w:rsidTr="006468FC">
        <w:tc>
          <w:tcPr>
            <w:tcW w:w="842" w:type="dxa"/>
            <w:vAlign w:val="center"/>
          </w:tcPr>
          <w:p w:rsidR="006468FC" w:rsidRPr="006468FC" w:rsidRDefault="006468FC" w:rsidP="006468FC">
            <w:pPr>
              <w:jc w:val="center"/>
            </w:pPr>
            <w:r w:rsidRPr="006468FC">
              <w:t>4.</w:t>
            </w:r>
          </w:p>
        </w:tc>
        <w:tc>
          <w:tcPr>
            <w:tcW w:w="3942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  <w:p w:rsidR="006468FC" w:rsidRPr="006468FC" w:rsidRDefault="006468FC" w:rsidP="006468FC">
            <w:pPr>
              <w:jc w:val="center"/>
            </w:pPr>
          </w:p>
        </w:tc>
        <w:tc>
          <w:tcPr>
            <w:tcW w:w="1269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547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  <w:tc>
          <w:tcPr>
            <w:tcW w:w="1898" w:type="dxa"/>
            <w:vAlign w:val="center"/>
          </w:tcPr>
          <w:p w:rsidR="006468FC" w:rsidRPr="006468FC" w:rsidRDefault="006468FC" w:rsidP="006468FC">
            <w:pPr>
              <w:jc w:val="center"/>
            </w:pPr>
          </w:p>
        </w:tc>
      </w:tr>
    </w:tbl>
    <w:p w:rsidR="006468FC" w:rsidRPr="009D795E" w:rsidRDefault="006468FC" w:rsidP="006468FC">
      <w:pPr>
        <w:jc w:val="both"/>
        <w:textAlignment w:val="top"/>
        <w:rPr>
          <w:rFonts w:ascii="Arial" w:hAnsi="Arial" w:cs="Arial"/>
        </w:rPr>
      </w:pPr>
    </w:p>
    <w:p w:rsidR="006468FC" w:rsidRPr="009D795E" w:rsidRDefault="006468FC" w:rsidP="006468FC">
      <w:pPr>
        <w:jc w:val="both"/>
        <w:textAlignment w:val="top"/>
        <w:rPr>
          <w:rFonts w:ascii="Arial" w:hAnsi="Arial" w:cs="Arial"/>
        </w:rPr>
      </w:pPr>
    </w:p>
    <w:p w:rsidR="006468FC" w:rsidRPr="009D795E" w:rsidRDefault="006468FC" w:rsidP="006468FC">
      <w:pPr>
        <w:jc w:val="both"/>
        <w:textAlignment w:val="top"/>
        <w:rPr>
          <w:rFonts w:ascii="Arial" w:hAnsi="Arial" w:cs="Arial"/>
        </w:rPr>
      </w:pPr>
    </w:p>
    <w:p w:rsidR="006468FC" w:rsidRDefault="006468FC" w:rsidP="006468FC">
      <w:pPr>
        <w:jc w:val="both"/>
        <w:textAlignment w:val="top"/>
        <w:rPr>
          <w:rFonts w:ascii="Arial" w:hAnsi="Arial" w:cs="Arial"/>
        </w:rPr>
      </w:pPr>
    </w:p>
    <w:p w:rsidR="006468FC" w:rsidRPr="00044226" w:rsidRDefault="006468FC" w:rsidP="006468FC">
      <w:pPr>
        <w:pStyle w:val="Tekstpodstawowywcity3"/>
        <w:tabs>
          <w:tab w:val="left" w:pos="4111"/>
        </w:tabs>
        <w:ind w:left="0"/>
      </w:pPr>
      <w:r w:rsidRPr="00044226">
        <w:t>......................</w:t>
      </w:r>
      <w:r>
        <w:t>.................</w:t>
      </w:r>
      <w:r w:rsidRPr="00044226">
        <w:t xml:space="preserve">...., </w:t>
      </w:r>
      <w:r w:rsidRPr="0002328A">
        <w:rPr>
          <w:sz w:val="24"/>
          <w:szCs w:val="24"/>
        </w:rPr>
        <w:t>dnia</w:t>
      </w:r>
      <w:r w:rsidRPr="00044226">
        <w:t xml:space="preserve"> ...........</w:t>
      </w:r>
      <w:r>
        <w:t>...</w:t>
      </w:r>
      <w:r w:rsidRPr="00044226">
        <w:t>.......</w:t>
      </w:r>
      <w:r w:rsidRPr="0002328A">
        <w:rPr>
          <w:sz w:val="24"/>
          <w:szCs w:val="24"/>
        </w:rPr>
        <w:t>2012</w:t>
      </w:r>
      <w:r>
        <w:rPr>
          <w:sz w:val="24"/>
          <w:szCs w:val="24"/>
        </w:rPr>
        <w:t xml:space="preserve"> </w:t>
      </w:r>
      <w:r w:rsidRPr="0002328A">
        <w:rPr>
          <w:sz w:val="24"/>
          <w:szCs w:val="24"/>
        </w:rPr>
        <w:t>r.</w:t>
      </w:r>
      <w:r w:rsidRPr="00044226">
        <w:tab/>
        <w:t>........................................................</w:t>
      </w:r>
      <w:r>
        <w:t>.......................................</w:t>
      </w:r>
      <w:r w:rsidRPr="00044226">
        <w:t>.........................</w:t>
      </w:r>
    </w:p>
    <w:p w:rsidR="006468FC" w:rsidRPr="00044226" w:rsidRDefault="006468FC" w:rsidP="006468FC">
      <w:pPr>
        <w:tabs>
          <w:tab w:val="left" w:pos="4111"/>
        </w:tabs>
        <w:rPr>
          <w:sz w:val="16"/>
        </w:rPr>
      </w:pPr>
      <w:r>
        <w:rPr>
          <w:sz w:val="16"/>
        </w:rPr>
        <w:t>Miejscowość</w:t>
      </w:r>
      <w:r>
        <w:rPr>
          <w:sz w:val="16"/>
        </w:rPr>
        <w:tab/>
      </w:r>
      <w:r w:rsidRPr="00044226">
        <w:rPr>
          <w:sz w:val="16"/>
        </w:rPr>
        <w:t>Podpis osoby (osób) upoważnionej do występowania w imieniu wykonawcy</w:t>
      </w:r>
    </w:p>
    <w:p w:rsidR="006468FC" w:rsidRPr="00B76BAE" w:rsidRDefault="006468FC" w:rsidP="006468FC">
      <w:pPr>
        <w:tabs>
          <w:tab w:val="left" w:pos="4111"/>
        </w:tabs>
        <w:rPr>
          <w:sz w:val="18"/>
          <w:vertAlign w:val="superscript"/>
        </w:rPr>
      </w:pPr>
      <w:r>
        <w:rPr>
          <w:sz w:val="16"/>
        </w:rPr>
        <w:tab/>
      </w:r>
      <w:r w:rsidRPr="00044226">
        <w:rPr>
          <w:sz w:val="16"/>
        </w:rPr>
        <w:t>(Zalecany czytelny podpis albo podpis i pieczątka z imieniem i nazwiskiem)</w:t>
      </w:r>
      <w:r>
        <w:rPr>
          <w:sz w:val="16"/>
          <w:vertAlign w:val="superscript"/>
        </w:rPr>
        <w:t>1</w:t>
      </w:r>
    </w:p>
    <w:p w:rsidR="006468FC" w:rsidRPr="00044226" w:rsidRDefault="006468FC" w:rsidP="006468FC">
      <w:pPr>
        <w:tabs>
          <w:tab w:val="left" w:pos="4395"/>
        </w:tabs>
        <w:rPr>
          <w:sz w:val="16"/>
          <w:szCs w:val="16"/>
        </w:rPr>
      </w:pPr>
      <w:r>
        <w:rPr>
          <w:b/>
          <w:sz w:val="16"/>
          <w:szCs w:val="16"/>
        </w:rPr>
        <w:t>(</w:t>
      </w:r>
      <w:r>
        <w:rPr>
          <w:b/>
          <w:sz w:val="16"/>
          <w:szCs w:val="16"/>
          <w:vertAlign w:val="superscript"/>
        </w:rPr>
        <w:t>1</w:t>
      </w:r>
      <w:r>
        <w:rPr>
          <w:b/>
          <w:sz w:val="16"/>
          <w:szCs w:val="16"/>
        </w:rPr>
        <w:t xml:space="preserve">)  </w:t>
      </w:r>
      <w:r w:rsidRPr="00044226">
        <w:rPr>
          <w:b/>
          <w:sz w:val="16"/>
          <w:szCs w:val="16"/>
          <w:vertAlign w:val="superscript"/>
        </w:rPr>
        <w:t xml:space="preserve"> </w:t>
      </w:r>
      <w:r w:rsidRPr="00044226">
        <w:rPr>
          <w:sz w:val="16"/>
          <w:szCs w:val="16"/>
        </w:rPr>
        <w:t>uwaga Zamawiającego</w:t>
      </w:r>
    </w:p>
    <w:p w:rsidR="006468FC" w:rsidRPr="009D795E" w:rsidRDefault="006468FC" w:rsidP="006468FC">
      <w:pPr>
        <w:jc w:val="both"/>
        <w:rPr>
          <w:rFonts w:ascii="Arial" w:hAnsi="Arial" w:cs="Arial"/>
        </w:rPr>
      </w:pPr>
    </w:p>
    <w:p w:rsidR="006468FC" w:rsidRPr="00FA632A" w:rsidRDefault="006468FC" w:rsidP="006468FC">
      <w:pPr>
        <w:jc w:val="both"/>
      </w:pPr>
    </w:p>
    <w:p w:rsidR="006468FC" w:rsidRPr="00FA632A" w:rsidRDefault="006468FC" w:rsidP="006468FC">
      <w:pPr>
        <w:ind w:left="284" w:hanging="284"/>
        <w:jc w:val="both"/>
        <w:rPr>
          <w:iCs/>
        </w:rPr>
      </w:pPr>
      <w:r w:rsidRPr="00FA632A">
        <w:rPr>
          <w:iCs/>
        </w:rPr>
        <w:t xml:space="preserve">* należy podać wszystkie informacje, pozwalające jednoznacznie stwierdzić czy wykonawca spełnienia warunek określony w </w:t>
      </w:r>
      <w:r w:rsidR="00FA632A" w:rsidRPr="00FA632A">
        <w:rPr>
          <w:iCs/>
        </w:rPr>
        <w:t xml:space="preserve">rozdziale V ust. 1 pkt </w:t>
      </w:r>
      <w:r w:rsidR="00FA632A">
        <w:rPr>
          <w:iCs/>
        </w:rPr>
        <w:t>2</w:t>
      </w:r>
      <w:r w:rsidR="00FA632A" w:rsidRPr="00FA632A">
        <w:rPr>
          <w:iCs/>
        </w:rPr>
        <w:t xml:space="preserve"> SIWZ</w:t>
      </w:r>
      <w:r w:rsidRPr="00FA632A">
        <w:rPr>
          <w:iCs/>
        </w:rPr>
        <w:t xml:space="preserve">. Do każdej zrealizowanej usługi </w:t>
      </w:r>
      <w:r w:rsidRPr="00FA632A">
        <w:rPr>
          <w:b/>
          <w:iCs/>
        </w:rPr>
        <w:t>należy załączyć dokument potwierdzający</w:t>
      </w:r>
      <w:r w:rsidRPr="00FA632A">
        <w:rPr>
          <w:iCs/>
        </w:rPr>
        <w:t>, że usługa ta została zrealizowana należycie.</w:t>
      </w:r>
    </w:p>
    <w:p w:rsidR="00F237F6" w:rsidRPr="00FA632A" w:rsidRDefault="006468FC" w:rsidP="006468FC">
      <w:pPr>
        <w:jc w:val="both"/>
      </w:pPr>
      <w:r w:rsidRPr="00FA632A">
        <w:rPr>
          <w:iCs/>
        </w:rPr>
        <w:t>** należy podać wartość w złotych (PLN).</w:t>
      </w:r>
    </w:p>
    <w:sectPr w:rsidR="00F237F6" w:rsidRPr="00FA632A" w:rsidSect="0016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88" w:rsidRDefault="00EC4488">
      <w:r>
        <w:separator/>
      </w:r>
    </w:p>
  </w:endnote>
  <w:endnote w:type="continuationSeparator" w:id="0">
    <w:p w:rsidR="00EC4488" w:rsidRDefault="00EC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8" w:rsidRDefault="009C4D98" w:rsidP="008728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D98" w:rsidRDefault="009C4D98" w:rsidP="00622F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8" w:rsidRDefault="009C4D98" w:rsidP="008728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119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9C4D98" w:rsidRDefault="009C4D98" w:rsidP="00622F7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8" w:rsidRDefault="009C4D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119E">
      <w:rPr>
        <w:noProof/>
      </w:rPr>
      <w:t>1</w:t>
    </w:r>
    <w:r>
      <w:fldChar w:fldCharType="end"/>
    </w:r>
  </w:p>
  <w:p w:rsidR="009C4D98" w:rsidRDefault="009C4D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88" w:rsidRDefault="00EC4488">
      <w:r>
        <w:separator/>
      </w:r>
    </w:p>
  </w:footnote>
  <w:footnote w:type="continuationSeparator" w:id="0">
    <w:p w:rsidR="00EC4488" w:rsidRDefault="00EC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8" w:rsidRDefault="009C4D98" w:rsidP="00487B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D98" w:rsidRDefault="009C4D98" w:rsidP="00487B3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8" w:rsidRPr="0091167B" w:rsidRDefault="009C4D98" w:rsidP="00487B3F">
    <w:pPr>
      <w:tabs>
        <w:tab w:val="center" w:pos="4500"/>
        <w:tab w:val="left" w:pos="7390"/>
      </w:tabs>
    </w:pPr>
  </w:p>
  <w:p w:rsidR="009C4D98" w:rsidRPr="0091167B" w:rsidRDefault="009C4D98" w:rsidP="00487B3F">
    <w:pPr>
      <w:tabs>
        <w:tab w:val="center" w:pos="4500"/>
        <w:tab w:val="left" w:pos="739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CD5F23"/>
    <w:multiLevelType w:val="multilevel"/>
    <w:tmpl w:val="E118DA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3F0524"/>
    <w:multiLevelType w:val="hybridMultilevel"/>
    <w:tmpl w:val="8C60D8E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8677D77"/>
    <w:multiLevelType w:val="hybridMultilevel"/>
    <w:tmpl w:val="07C6A808"/>
    <w:lvl w:ilvl="0" w:tplc="60FAD0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53691"/>
    <w:multiLevelType w:val="hybridMultilevel"/>
    <w:tmpl w:val="1304F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6195E"/>
    <w:multiLevelType w:val="multilevel"/>
    <w:tmpl w:val="003A0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>
    <w:nsid w:val="17D6214C"/>
    <w:multiLevelType w:val="multilevel"/>
    <w:tmpl w:val="13AE5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F249C"/>
    <w:multiLevelType w:val="hybridMultilevel"/>
    <w:tmpl w:val="39E09FA6"/>
    <w:lvl w:ilvl="0" w:tplc="D0061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B181F"/>
    <w:multiLevelType w:val="multilevel"/>
    <w:tmpl w:val="085630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DD7F97"/>
    <w:multiLevelType w:val="hybridMultilevel"/>
    <w:tmpl w:val="06D8D614"/>
    <w:lvl w:ilvl="0" w:tplc="7B84E0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14A7C"/>
    <w:multiLevelType w:val="hybridMultilevel"/>
    <w:tmpl w:val="5694F9FC"/>
    <w:lvl w:ilvl="0" w:tplc="0415000F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CF04BF"/>
    <w:multiLevelType w:val="hybridMultilevel"/>
    <w:tmpl w:val="498AC8C2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74528"/>
    <w:multiLevelType w:val="hybridMultilevel"/>
    <w:tmpl w:val="8AEC0AD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2757BF"/>
    <w:multiLevelType w:val="hybridMultilevel"/>
    <w:tmpl w:val="10B657E4"/>
    <w:lvl w:ilvl="0" w:tplc="01AEE7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4096C"/>
    <w:multiLevelType w:val="hybridMultilevel"/>
    <w:tmpl w:val="23F4D0B4"/>
    <w:lvl w:ilvl="0" w:tplc="CFF21FB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2255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E242A"/>
    <w:multiLevelType w:val="hybridMultilevel"/>
    <w:tmpl w:val="E592A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3690B"/>
    <w:multiLevelType w:val="hybridMultilevel"/>
    <w:tmpl w:val="C312199E"/>
    <w:lvl w:ilvl="0" w:tplc="F87896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 w:tplc="BD74A9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5788A"/>
    <w:multiLevelType w:val="hybridMultilevel"/>
    <w:tmpl w:val="169832B4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11">
      <w:start w:val="1"/>
      <w:numFmt w:val="decimal"/>
      <w:lvlText w:val="%7)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4F2F170A"/>
    <w:multiLevelType w:val="hybridMultilevel"/>
    <w:tmpl w:val="4FE67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6DC1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5782B"/>
    <w:multiLevelType w:val="hybridMultilevel"/>
    <w:tmpl w:val="B404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F4912"/>
    <w:multiLevelType w:val="hybridMultilevel"/>
    <w:tmpl w:val="7B5CD706"/>
    <w:lvl w:ilvl="0" w:tplc="8FE6F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032307D"/>
    <w:multiLevelType w:val="multilevel"/>
    <w:tmpl w:val="E7DC647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7"/>
        </w:tabs>
        <w:ind w:left="8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6">
    <w:nsid w:val="66DB3A77"/>
    <w:multiLevelType w:val="hybridMultilevel"/>
    <w:tmpl w:val="25D4A6BE"/>
    <w:lvl w:ilvl="0" w:tplc="55FE86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6342F6"/>
    <w:multiLevelType w:val="hybridMultilevel"/>
    <w:tmpl w:val="539C0FC4"/>
    <w:lvl w:ilvl="0" w:tplc="980ED9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666DD"/>
    <w:multiLevelType w:val="hybridMultilevel"/>
    <w:tmpl w:val="297602C0"/>
    <w:lvl w:ilvl="0" w:tplc="21401338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36CCB00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6C020B28">
      <w:numFmt w:val="bullet"/>
      <w:lvlText w:val="–"/>
      <w:lvlJc w:val="left"/>
      <w:pPr>
        <w:tabs>
          <w:tab w:val="num" w:pos="1963"/>
        </w:tabs>
        <w:ind w:left="1963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29">
    <w:nsid w:val="72BD7F31"/>
    <w:multiLevelType w:val="multilevel"/>
    <w:tmpl w:val="9F480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3B64DBD"/>
    <w:multiLevelType w:val="hybridMultilevel"/>
    <w:tmpl w:val="0E7C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932FC"/>
    <w:multiLevelType w:val="hybridMultilevel"/>
    <w:tmpl w:val="65D8A1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A144E2"/>
    <w:multiLevelType w:val="hybridMultilevel"/>
    <w:tmpl w:val="2DF8F2FC"/>
    <w:lvl w:ilvl="0" w:tplc="B74C5B8C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7"/>
  </w:num>
  <w:num w:numId="2">
    <w:abstractNumId w:val="9"/>
  </w:num>
  <w:num w:numId="3">
    <w:abstractNumId w:val="28"/>
  </w:num>
  <w:num w:numId="4">
    <w:abstractNumId w:val="1"/>
  </w:num>
  <w:num w:numId="5">
    <w:abstractNumId w:val="4"/>
  </w:num>
  <w:num w:numId="6">
    <w:abstractNumId w:val="11"/>
  </w:num>
  <w:num w:numId="7">
    <w:abstractNumId w:val="32"/>
  </w:num>
  <w:num w:numId="8">
    <w:abstractNumId w:val="22"/>
  </w:num>
  <w:num w:numId="9">
    <w:abstractNumId w:val="18"/>
  </w:num>
  <w:num w:numId="10">
    <w:abstractNumId w:val="13"/>
  </w:num>
  <w:num w:numId="11">
    <w:abstractNumId w:val="6"/>
  </w:num>
  <w:num w:numId="12">
    <w:abstractNumId w:val="14"/>
  </w:num>
  <w:num w:numId="13">
    <w:abstractNumId w:val="17"/>
  </w:num>
  <w:num w:numId="14">
    <w:abstractNumId w:val="27"/>
  </w:num>
  <w:num w:numId="15">
    <w:abstractNumId w:val="26"/>
  </w:num>
  <w:num w:numId="16">
    <w:abstractNumId w:val="20"/>
  </w:num>
  <w:num w:numId="17">
    <w:abstractNumId w:val="10"/>
  </w:num>
  <w:num w:numId="18">
    <w:abstractNumId w:val="25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2"/>
  </w:num>
  <w:num w:numId="28">
    <w:abstractNumId w:val="15"/>
  </w:num>
  <w:num w:numId="29">
    <w:abstractNumId w:val="5"/>
  </w:num>
  <w:num w:numId="30">
    <w:abstractNumId w:val="21"/>
  </w:num>
  <w:num w:numId="31">
    <w:abstractNumId w:val="12"/>
  </w:num>
  <w:num w:numId="32">
    <w:abstractNumId w:val="31"/>
  </w:num>
  <w:num w:numId="33">
    <w:abstractNumId w:val="19"/>
  </w:num>
  <w:num w:numId="34">
    <w:abstractNumId w:val="29"/>
  </w:num>
  <w:num w:numId="3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C1"/>
    <w:rsid w:val="0000131C"/>
    <w:rsid w:val="00003931"/>
    <w:rsid w:val="0000474E"/>
    <w:rsid w:val="000047D8"/>
    <w:rsid w:val="00004C63"/>
    <w:rsid w:val="00011E80"/>
    <w:rsid w:val="000154A1"/>
    <w:rsid w:val="00015653"/>
    <w:rsid w:val="000212C4"/>
    <w:rsid w:val="0002328A"/>
    <w:rsid w:val="00023751"/>
    <w:rsid w:val="00023A92"/>
    <w:rsid w:val="000248F3"/>
    <w:rsid w:val="0002544A"/>
    <w:rsid w:val="000257DE"/>
    <w:rsid w:val="00030FE1"/>
    <w:rsid w:val="00034BA8"/>
    <w:rsid w:val="00041ECE"/>
    <w:rsid w:val="00042219"/>
    <w:rsid w:val="0004252C"/>
    <w:rsid w:val="00042A5D"/>
    <w:rsid w:val="00042C1D"/>
    <w:rsid w:val="00043EB4"/>
    <w:rsid w:val="00044541"/>
    <w:rsid w:val="0004556D"/>
    <w:rsid w:val="0005254E"/>
    <w:rsid w:val="0005256F"/>
    <w:rsid w:val="0005653E"/>
    <w:rsid w:val="00057389"/>
    <w:rsid w:val="000617BE"/>
    <w:rsid w:val="00061877"/>
    <w:rsid w:val="00063A35"/>
    <w:rsid w:val="000659DE"/>
    <w:rsid w:val="00066181"/>
    <w:rsid w:val="000666F9"/>
    <w:rsid w:val="00066D3D"/>
    <w:rsid w:val="00072C78"/>
    <w:rsid w:val="00081BFA"/>
    <w:rsid w:val="0008260A"/>
    <w:rsid w:val="000844A3"/>
    <w:rsid w:val="00084C31"/>
    <w:rsid w:val="00084DAE"/>
    <w:rsid w:val="000874F2"/>
    <w:rsid w:val="00090A4A"/>
    <w:rsid w:val="00091319"/>
    <w:rsid w:val="000940C1"/>
    <w:rsid w:val="00095CEB"/>
    <w:rsid w:val="000A00A2"/>
    <w:rsid w:val="000A0CC4"/>
    <w:rsid w:val="000A1A09"/>
    <w:rsid w:val="000A1EB7"/>
    <w:rsid w:val="000A228F"/>
    <w:rsid w:val="000A2494"/>
    <w:rsid w:val="000A4538"/>
    <w:rsid w:val="000A5616"/>
    <w:rsid w:val="000B0CB5"/>
    <w:rsid w:val="000B1F58"/>
    <w:rsid w:val="000B23F9"/>
    <w:rsid w:val="000C097B"/>
    <w:rsid w:val="000C1F11"/>
    <w:rsid w:val="000C2E15"/>
    <w:rsid w:val="000C307B"/>
    <w:rsid w:val="000C6AE2"/>
    <w:rsid w:val="000C6C69"/>
    <w:rsid w:val="000C716B"/>
    <w:rsid w:val="000D068C"/>
    <w:rsid w:val="000D0B1A"/>
    <w:rsid w:val="000E34A6"/>
    <w:rsid w:val="000E4AA3"/>
    <w:rsid w:val="000E603C"/>
    <w:rsid w:val="000E6C10"/>
    <w:rsid w:val="000E70A3"/>
    <w:rsid w:val="000F07A5"/>
    <w:rsid w:val="000F1275"/>
    <w:rsid w:val="000F49B2"/>
    <w:rsid w:val="000F5273"/>
    <w:rsid w:val="000F722C"/>
    <w:rsid w:val="00101C38"/>
    <w:rsid w:val="00105965"/>
    <w:rsid w:val="0010661B"/>
    <w:rsid w:val="00110283"/>
    <w:rsid w:val="00111681"/>
    <w:rsid w:val="00112F37"/>
    <w:rsid w:val="001134B8"/>
    <w:rsid w:val="00114118"/>
    <w:rsid w:val="00115222"/>
    <w:rsid w:val="00115F2B"/>
    <w:rsid w:val="00122C92"/>
    <w:rsid w:val="001237BA"/>
    <w:rsid w:val="00125E2E"/>
    <w:rsid w:val="00126178"/>
    <w:rsid w:val="00126DCF"/>
    <w:rsid w:val="00127895"/>
    <w:rsid w:val="00130F30"/>
    <w:rsid w:val="0013148C"/>
    <w:rsid w:val="00134A51"/>
    <w:rsid w:val="001352D0"/>
    <w:rsid w:val="00135744"/>
    <w:rsid w:val="0013586C"/>
    <w:rsid w:val="001359A9"/>
    <w:rsid w:val="00137E53"/>
    <w:rsid w:val="0014181E"/>
    <w:rsid w:val="00141CD0"/>
    <w:rsid w:val="00141F73"/>
    <w:rsid w:val="00144590"/>
    <w:rsid w:val="00145AA9"/>
    <w:rsid w:val="0014621C"/>
    <w:rsid w:val="001474DB"/>
    <w:rsid w:val="0015057C"/>
    <w:rsid w:val="001518FB"/>
    <w:rsid w:val="001529DC"/>
    <w:rsid w:val="00152AE9"/>
    <w:rsid w:val="0015326B"/>
    <w:rsid w:val="00154BAF"/>
    <w:rsid w:val="0015543D"/>
    <w:rsid w:val="00157885"/>
    <w:rsid w:val="00160141"/>
    <w:rsid w:val="00163CCD"/>
    <w:rsid w:val="0016541A"/>
    <w:rsid w:val="00166910"/>
    <w:rsid w:val="00166D47"/>
    <w:rsid w:val="001670E3"/>
    <w:rsid w:val="0017013C"/>
    <w:rsid w:val="001708C4"/>
    <w:rsid w:val="00171160"/>
    <w:rsid w:val="001755F3"/>
    <w:rsid w:val="0017588B"/>
    <w:rsid w:val="00175CB7"/>
    <w:rsid w:val="0018129A"/>
    <w:rsid w:val="00181495"/>
    <w:rsid w:val="00183E6C"/>
    <w:rsid w:val="00185FD5"/>
    <w:rsid w:val="0019465D"/>
    <w:rsid w:val="001A1236"/>
    <w:rsid w:val="001A29AF"/>
    <w:rsid w:val="001A31B5"/>
    <w:rsid w:val="001A31C9"/>
    <w:rsid w:val="001A56CA"/>
    <w:rsid w:val="001A6904"/>
    <w:rsid w:val="001A7DE6"/>
    <w:rsid w:val="001B2913"/>
    <w:rsid w:val="001B2EEC"/>
    <w:rsid w:val="001B3ED7"/>
    <w:rsid w:val="001B609C"/>
    <w:rsid w:val="001B6F34"/>
    <w:rsid w:val="001C1B91"/>
    <w:rsid w:val="001C3CBA"/>
    <w:rsid w:val="001C60D9"/>
    <w:rsid w:val="001D0980"/>
    <w:rsid w:val="001D1195"/>
    <w:rsid w:val="001D1BB0"/>
    <w:rsid w:val="001D2590"/>
    <w:rsid w:val="001D2FF6"/>
    <w:rsid w:val="001D491B"/>
    <w:rsid w:val="001D66C5"/>
    <w:rsid w:val="001D745E"/>
    <w:rsid w:val="001E0B43"/>
    <w:rsid w:val="001E1457"/>
    <w:rsid w:val="001E2568"/>
    <w:rsid w:val="001E4741"/>
    <w:rsid w:val="001E6A5D"/>
    <w:rsid w:val="001F045C"/>
    <w:rsid w:val="001F0E00"/>
    <w:rsid w:val="001F1E85"/>
    <w:rsid w:val="001F46AE"/>
    <w:rsid w:val="001F64CD"/>
    <w:rsid w:val="001F72A0"/>
    <w:rsid w:val="00204DC0"/>
    <w:rsid w:val="00205D2C"/>
    <w:rsid w:val="00206ABB"/>
    <w:rsid w:val="002070BA"/>
    <w:rsid w:val="00207925"/>
    <w:rsid w:val="00212604"/>
    <w:rsid w:val="0021478C"/>
    <w:rsid w:val="00214A12"/>
    <w:rsid w:val="002154AF"/>
    <w:rsid w:val="002156CA"/>
    <w:rsid w:val="0022117D"/>
    <w:rsid w:val="0022261B"/>
    <w:rsid w:val="00224133"/>
    <w:rsid w:val="00224503"/>
    <w:rsid w:val="00225162"/>
    <w:rsid w:val="00230833"/>
    <w:rsid w:val="00230B3D"/>
    <w:rsid w:val="00231C0D"/>
    <w:rsid w:val="0023276E"/>
    <w:rsid w:val="00233374"/>
    <w:rsid w:val="00234C00"/>
    <w:rsid w:val="002366AF"/>
    <w:rsid w:val="00236F92"/>
    <w:rsid w:val="00237D8E"/>
    <w:rsid w:val="0024005B"/>
    <w:rsid w:val="00243004"/>
    <w:rsid w:val="00243583"/>
    <w:rsid w:val="002438B0"/>
    <w:rsid w:val="00245493"/>
    <w:rsid w:val="00246430"/>
    <w:rsid w:val="00246629"/>
    <w:rsid w:val="00246C3A"/>
    <w:rsid w:val="0024707D"/>
    <w:rsid w:val="00247FA0"/>
    <w:rsid w:val="00252C4C"/>
    <w:rsid w:val="00262A48"/>
    <w:rsid w:val="00265EBF"/>
    <w:rsid w:val="00266013"/>
    <w:rsid w:val="00266B6E"/>
    <w:rsid w:val="002700D2"/>
    <w:rsid w:val="0027135C"/>
    <w:rsid w:val="00271DC1"/>
    <w:rsid w:val="00275973"/>
    <w:rsid w:val="00275BEC"/>
    <w:rsid w:val="00280241"/>
    <w:rsid w:val="002803E5"/>
    <w:rsid w:val="00281C70"/>
    <w:rsid w:val="00281D0D"/>
    <w:rsid w:val="0028442F"/>
    <w:rsid w:val="00285907"/>
    <w:rsid w:val="002876A7"/>
    <w:rsid w:val="00291C4D"/>
    <w:rsid w:val="002922AE"/>
    <w:rsid w:val="00292AB1"/>
    <w:rsid w:val="00293965"/>
    <w:rsid w:val="002940CA"/>
    <w:rsid w:val="00294174"/>
    <w:rsid w:val="00294831"/>
    <w:rsid w:val="00295428"/>
    <w:rsid w:val="0029588E"/>
    <w:rsid w:val="002958C1"/>
    <w:rsid w:val="002979FA"/>
    <w:rsid w:val="002A11C4"/>
    <w:rsid w:val="002A1256"/>
    <w:rsid w:val="002A1E74"/>
    <w:rsid w:val="002A27AF"/>
    <w:rsid w:val="002A32A4"/>
    <w:rsid w:val="002A3558"/>
    <w:rsid w:val="002A3624"/>
    <w:rsid w:val="002A641C"/>
    <w:rsid w:val="002B00BE"/>
    <w:rsid w:val="002B25D6"/>
    <w:rsid w:val="002B3CF8"/>
    <w:rsid w:val="002B3DFC"/>
    <w:rsid w:val="002B70AE"/>
    <w:rsid w:val="002C0EB5"/>
    <w:rsid w:val="002C21D1"/>
    <w:rsid w:val="002C3EC0"/>
    <w:rsid w:val="002C4FBD"/>
    <w:rsid w:val="002C6156"/>
    <w:rsid w:val="002C71D4"/>
    <w:rsid w:val="002D3A62"/>
    <w:rsid w:val="002D5CDD"/>
    <w:rsid w:val="002D7357"/>
    <w:rsid w:val="002E0B20"/>
    <w:rsid w:val="002E0CFA"/>
    <w:rsid w:val="002E32B5"/>
    <w:rsid w:val="002E3DD2"/>
    <w:rsid w:val="002E4EBE"/>
    <w:rsid w:val="002E5CDB"/>
    <w:rsid w:val="002F141D"/>
    <w:rsid w:val="002F1E83"/>
    <w:rsid w:val="002F4D9D"/>
    <w:rsid w:val="002F4ECA"/>
    <w:rsid w:val="002F6287"/>
    <w:rsid w:val="00302234"/>
    <w:rsid w:val="00304C25"/>
    <w:rsid w:val="00305F9B"/>
    <w:rsid w:val="0030778D"/>
    <w:rsid w:val="003078D7"/>
    <w:rsid w:val="00311B8A"/>
    <w:rsid w:val="00311CFF"/>
    <w:rsid w:val="00317F11"/>
    <w:rsid w:val="00317F24"/>
    <w:rsid w:val="0032055D"/>
    <w:rsid w:val="00322840"/>
    <w:rsid w:val="0032320D"/>
    <w:rsid w:val="0032359C"/>
    <w:rsid w:val="0032360D"/>
    <w:rsid w:val="00327785"/>
    <w:rsid w:val="003300C2"/>
    <w:rsid w:val="003315F8"/>
    <w:rsid w:val="00331970"/>
    <w:rsid w:val="00332518"/>
    <w:rsid w:val="00333B2D"/>
    <w:rsid w:val="00340F63"/>
    <w:rsid w:val="0034154E"/>
    <w:rsid w:val="0034222E"/>
    <w:rsid w:val="0034523B"/>
    <w:rsid w:val="003529D3"/>
    <w:rsid w:val="00355B79"/>
    <w:rsid w:val="00356ABD"/>
    <w:rsid w:val="00360533"/>
    <w:rsid w:val="00360BBF"/>
    <w:rsid w:val="00362B9B"/>
    <w:rsid w:val="00362EC4"/>
    <w:rsid w:val="0036571B"/>
    <w:rsid w:val="00365F4B"/>
    <w:rsid w:val="0036639E"/>
    <w:rsid w:val="003665F3"/>
    <w:rsid w:val="00371B4C"/>
    <w:rsid w:val="0037279F"/>
    <w:rsid w:val="00373076"/>
    <w:rsid w:val="00373828"/>
    <w:rsid w:val="00374475"/>
    <w:rsid w:val="00381176"/>
    <w:rsid w:val="00382C65"/>
    <w:rsid w:val="00385054"/>
    <w:rsid w:val="0038687D"/>
    <w:rsid w:val="00387DB0"/>
    <w:rsid w:val="00390734"/>
    <w:rsid w:val="003907EA"/>
    <w:rsid w:val="0039153B"/>
    <w:rsid w:val="00395713"/>
    <w:rsid w:val="00395FF0"/>
    <w:rsid w:val="003961EF"/>
    <w:rsid w:val="003A0FC9"/>
    <w:rsid w:val="003A1609"/>
    <w:rsid w:val="003A1726"/>
    <w:rsid w:val="003A23B6"/>
    <w:rsid w:val="003A4428"/>
    <w:rsid w:val="003A61D8"/>
    <w:rsid w:val="003A665C"/>
    <w:rsid w:val="003A7476"/>
    <w:rsid w:val="003B06DF"/>
    <w:rsid w:val="003B2450"/>
    <w:rsid w:val="003B72C0"/>
    <w:rsid w:val="003B790B"/>
    <w:rsid w:val="003B7A16"/>
    <w:rsid w:val="003C01C3"/>
    <w:rsid w:val="003C038B"/>
    <w:rsid w:val="003C22E5"/>
    <w:rsid w:val="003C31CE"/>
    <w:rsid w:val="003C67CD"/>
    <w:rsid w:val="003C6B88"/>
    <w:rsid w:val="003C7FF8"/>
    <w:rsid w:val="003D05CB"/>
    <w:rsid w:val="003D2424"/>
    <w:rsid w:val="003D2AF8"/>
    <w:rsid w:val="003D356F"/>
    <w:rsid w:val="003D55B8"/>
    <w:rsid w:val="003D78E0"/>
    <w:rsid w:val="003E01F3"/>
    <w:rsid w:val="003E0C45"/>
    <w:rsid w:val="003E1093"/>
    <w:rsid w:val="003E20C8"/>
    <w:rsid w:val="003E2A78"/>
    <w:rsid w:val="003E2C11"/>
    <w:rsid w:val="003E2D32"/>
    <w:rsid w:val="003E3DC0"/>
    <w:rsid w:val="003E463F"/>
    <w:rsid w:val="003E690D"/>
    <w:rsid w:val="003F32E7"/>
    <w:rsid w:val="003F3B71"/>
    <w:rsid w:val="003F501D"/>
    <w:rsid w:val="003F5EBB"/>
    <w:rsid w:val="003F6113"/>
    <w:rsid w:val="003F65A3"/>
    <w:rsid w:val="003F6C3A"/>
    <w:rsid w:val="003F79A5"/>
    <w:rsid w:val="004015C3"/>
    <w:rsid w:val="00401919"/>
    <w:rsid w:val="0040228B"/>
    <w:rsid w:val="004026E9"/>
    <w:rsid w:val="004037C5"/>
    <w:rsid w:val="00404FB2"/>
    <w:rsid w:val="00405384"/>
    <w:rsid w:val="00405986"/>
    <w:rsid w:val="00407132"/>
    <w:rsid w:val="0041164E"/>
    <w:rsid w:val="004137A0"/>
    <w:rsid w:val="00413D85"/>
    <w:rsid w:val="004142B9"/>
    <w:rsid w:val="00414B5F"/>
    <w:rsid w:val="0041547F"/>
    <w:rsid w:val="00416166"/>
    <w:rsid w:val="00416D9B"/>
    <w:rsid w:val="004171C7"/>
    <w:rsid w:val="004214B7"/>
    <w:rsid w:val="00421748"/>
    <w:rsid w:val="00422DA4"/>
    <w:rsid w:val="00427BB8"/>
    <w:rsid w:val="0043002B"/>
    <w:rsid w:val="0043354D"/>
    <w:rsid w:val="0043413C"/>
    <w:rsid w:val="0044287C"/>
    <w:rsid w:val="00444126"/>
    <w:rsid w:val="00444463"/>
    <w:rsid w:val="004445F2"/>
    <w:rsid w:val="00444F4D"/>
    <w:rsid w:val="004456A4"/>
    <w:rsid w:val="00450EE0"/>
    <w:rsid w:val="0045119E"/>
    <w:rsid w:val="00452B1E"/>
    <w:rsid w:val="004536CA"/>
    <w:rsid w:val="00460518"/>
    <w:rsid w:val="00461557"/>
    <w:rsid w:val="00461584"/>
    <w:rsid w:val="0046170C"/>
    <w:rsid w:val="00461A21"/>
    <w:rsid w:val="00462C5D"/>
    <w:rsid w:val="004639AA"/>
    <w:rsid w:val="00464002"/>
    <w:rsid w:val="004661DF"/>
    <w:rsid w:val="004706ED"/>
    <w:rsid w:val="00470A58"/>
    <w:rsid w:val="00471E0A"/>
    <w:rsid w:val="004739AC"/>
    <w:rsid w:val="0047434C"/>
    <w:rsid w:val="00474744"/>
    <w:rsid w:val="00475ABC"/>
    <w:rsid w:val="00476401"/>
    <w:rsid w:val="004770D7"/>
    <w:rsid w:val="0048070F"/>
    <w:rsid w:val="00481784"/>
    <w:rsid w:val="00481EF5"/>
    <w:rsid w:val="00483944"/>
    <w:rsid w:val="00483D25"/>
    <w:rsid w:val="004842E4"/>
    <w:rsid w:val="00484694"/>
    <w:rsid w:val="00484F0B"/>
    <w:rsid w:val="0048646E"/>
    <w:rsid w:val="00487B3F"/>
    <w:rsid w:val="0049093B"/>
    <w:rsid w:val="0049383B"/>
    <w:rsid w:val="00493862"/>
    <w:rsid w:val="004942C0"/>
    <w:rsid w:val="004947B3"/>
    <w:rsid w:val="00497536"/>
    <w:rsid w:val="004A0051"/>
    <w:rsid w:val="004A1A26"/>
    <w:rsid w:val="004A2434"/>
    <w:rsid w:val="004A4029"/>
    <w:rsid w:val="004B0335"/>
    <w:rsid w:val="004B04E5"/>
    <w:rsid w:val="004B0A15"/>
    <w:rsid w:val="004B0C77"/>
    <w:rsid w:val="004B2D3F"/>
    <w:rsid w:val="004B33FA"/>
    <w:rsid w:val="004B6FAF"/>
    <w:rsid w:val="004C0EAE"/>
    <w:rsid w:val="004C46F6"/>
    <w:rsid w:val="004C5425"/>
    <w:rsid w:val="004D2817"/>
    <w:rsid w:val="004D3B1D"/>
    <w:rsid w:val="004D3BA8"/>
    <w:rsid w:val="004D6095"/>
    <w:rsid w:val="004D7A14"/>
    <w:rsid w:val="004D7E2B"/>
    <w:rsid w:val="004E0585"/>
    <w:rsid w:val="004E2D27"/>
    <w:rsid w:val="004E58A4"/>
    <w:rsid w:val="004E6B04"/>
    <w:rsid w:val="004F0875"/>
    <w:rsid w:val="004F1F0A"/>
    <w:rsid w:val="004F3D5E"/>
    <w:rsid w:val="00501B67"/>
    <w:rsid w:val="00513161"/>
    <w:rsid w:val="0051332C"/>
    <w:rsid w:val="00513433"/>
    <w:rsid w:val="00515326"/>
    <w:rsid w:val="005158BC"/>
    <w:rsid w:val="00516745"/>
    <w:rsid w:val="00516DCE"/>
    <w:rsid w:val="0051764A"/>
    <w:rsid w:val="00517E58"/>
    <w:rsid w:val="0052005C"/>
    <w:rsid w:val="00521E4F"/>
    <w:rsid w:val="005222A9"/>
    <w:rsid w:val="00522CFB"/>
    <w:rsid w:val="00523439"/>
    <w:rsid w:val="0052767E"/>
    <w:rsid w:val="005306F0"/>
    <w:rsid w:val="00530F8D"/>
    <w:rsid w:val="0053175C"/>
    <w:rsid w:val="00532424"/>
    <w:rsid w:val="00532427"/>
    <w:rsid w:val="005325C4"/>
    <w:rsid w:val="0053412B"/>
    <w:rsid w:val="00536549"/>
    <w:rsid w:val="00542111"/>
    <w:rsid w:val="00543B6B"/>
    <w:rsid w:val="00544F5B"/>
    <w:rsid w:val="00547BF9"/>
    <w:rsid w:val="005525C0"/>
    <w:rsid w:val="00553045"/>
    <w:rsid w:val="0055421E"/>
    <w:rsid w:val="0055481D"/>
    <w:rsid w:val="00555DE6"/>
    <w:rsid w:val="00560058"/>
    <w:rsid w:val="005607EE"/>
    <w:rsid w:val="00561F86"/>
    <w:rsid w:val="005640B8"/>
    <w:rsid w:val="005643BF"/>
    <w:rsid w:val="005654CD"/>
    <w:rsid w:val="005665BA"/>
    <w:rsid w:val="00566DCF"/>
    <w:rsid w:val="005700A7"/>
    <w:rsid w:val="00570426"/>
    <w:rsid w:val="00572508"/>
    <w:rsid w:val="00572F80"/>
    <w:rsid w:val="005732EE"/>
    <w:rsid w:val="00573BDA"/>
    <w:rsid w:val="00573E07"/>
    <w:rsid w:val="00576ABB"/>
    <w:rsid w:val="00577A5D"/>
    <w:rsid w:val="00577B1C"/>
    <w:rsid w:val="00577C5B"/>
    <w:rsid w:val="005819F4"/>
    <w:rsid w:val="005822CB"/>
    <w:rsid w:val="005838BE"/>
    <w:rsid w:val="00583945"/>
    <w:rsid w:val="00587AD9"/>
    <w:rsid w:val="00590945"/>
    <w:rsid w:val="0059315D"/>
    <w:rsid w:val="005935AF"/>
    <w:rsid w:val="00594A82"/>
    <w:rsid w:val="0059575A"/>
    <w:rsid w:val="00595B5E"/>
    <w:rsid w:val="005A0FC0"/>
    <w:rsid w:val="005A16EA"/>
    <w:rsid w:val="005A181E"/>
    <w:rsid w:val="005A2B12"/>
    <w:rsid w:val="005A3F80"/>
    <w:rsid w:val="005A4212"/>
    <w:rsid w:val="005A5618"/>
    <w:rsid w:val="005A7943"/>
    <w:rsid w:val="005B1623"/>
    <w:rsid w:val="005B1A8B"/>
    <w:rsid w:val="005B2034"/>
    <w:rsid w:val="005B210E"/>
    <w:rsid w:val="005B30F8"/>
    <w:rsid w:val="005B581F"/>
    <w:rsid w:val="005B5ABF"/>
    <w:rsid w:val="005B6761"/>
    <w:rsid w:val="005B75E7"/>
    <w:rsid w:val="005C03E4"/>
    <w:rsid w:val="005C0815"/>
    <w:rsid w:val="005C0BEF"/>
    <w:rsid w:val="005C0E6E"/>
    <w:rsid w:val="005C1111"/>
    <w:rsid w:val="005C1736"/>
    <w:rsid w:val="005C1A91"/>
    <w:rsid w:val="005C32E5"/>
    <w:rsid w:val="005C4D28"/>
    <w:rsid w:val="005C6014"/>
    <w:rsid w:val="005C7EDA"/>
    <w:rsid w:val="005D0B0B"/>
    <w:rsid w:val="005D2551"/>
    <w:rsid w:val="005D45B7"/>
    <w:rsid w:val="005D6F3D"/>
    <w:rsid w:val="005E0CE8"/>
    <w:rsid w:val="005E3670"/>
    <w:rsid w:val="005E4698"/>
    <w:rsid w:val="005E4CC3"/>
    <w:rsid w:val="005E5AA9"/>
    <w:rsid w:val="005E6184"/>
    <w:rsid w:val="005E6789"/>
    <w:rsid w:val="005E6AC9"/>
    <w:rsid w:val="005F0204"/>
    <w:rsid w:val="005F4109"/>
    <w:rsid w:val="005F57CF"/>
    <w:rsid w:val="00600F4A"/>
    <w:rsid w:val="0060267A"/>
    <w:rsid w:val="00602B11"/>
    <w:rsid w:val="00602EA7"/>
    <w:rsid w:val="00604F82"/>
    <w:rsid w:val="00605093"/>
    <w:rsid w:val="006052B4"/>
    <w:rsid w:val="006055D3"/>
    <w:rsid w:val="006114CF"/>
    <w:rsid w:val="00615BA3"/>
    <w:rsid w:val="0061637E"/>
    <w:rsid w:val="0061665C"/>
    <w:rsid w:val="00616895"/>
    <w:rsid w:val="006170BF"/>
    <w:rsid w:val="00617859"/>
    <w:rsid w:val="006206E9"/>
    <w:rsid w:val="00622EBA"/>
    <w:rsid w:val="00622F7C"/>
    <w:rsid w:val="00626D08"/>
    <w:rsid w:val="006273D9"/>
    <w:rsid w:val="006303E9"/>
    <w:rsid w:val="00630BB4"/>
    <w:rsid w:val="00631BFA"/>
    <w:rsid w:val="00634930"/>
    <w:rsid w:val="00634D90"/>
    <w:rsid w:val="00635E64"/>
    <w:rsid w:val="00637DAF"/>
    <w:rsid w:val="00641B92"/>
    <w:rsid w:val="00641E9B"/>
    <w:rsid w:val="006435EB"/>
    <w:rsid w:val="00643AFE"/>
    <w:rsid w:val="00644AE3"/>
    <w:rsid w:val="006468FC"/>
    <w:rsid w:val="00646FD5"/>
    <w:rsid w:val="00647F26"/>
    <w:rsid w:val="00651FC1"/>
    <w:rsid w:val="00652866"/>
    <w:rsid w:val="00653806"/>
    <w:rsid w:val="00654761"/>
    <w:rsid w:val="00655913"/>
    <w:rsid w:val="00656C53"/>
    <w:rsid w:val="006573E2"/>
    <w:rsid w:val="00662AC3"/>
    <w:rsid w:val="00665436"/>
    <w:rsid w:val="00667008"/>
    <w:rsid w:val="00670FC9"/>
    <w:rsid w:val="00672F7A"/>
    <w:rsid w:val="00673254"/>
    <w:rsid w:val="00673934"/>
    <w:rsid w:val="00675AB9"/>
    <w:rsid w:val="00677285"/>
    <w:rsid w:val="006822E4"/>
    <w:rsid w:val="0068264B"/>
    <w:rsid w:val="00684710"/>
    <w:rsid w:val="00687318"/>
    <w:rsid w:val="00687E71"/>
    <w:rsid w:val="00687FB8"/>
    <w:rsid w:val="00692373"/>
    <w:rsid w:val="00692621"/>
    <w:rsid w:val="00693294"/>
    <w:rsid w:val="00694DA8"/>
    <w:rsid w:val="00694EDD"/>
    <w:rsid w:val="0069645E"/>
    <w:rsid w:val="006964B7"/>
    <w:rsid w:val="006A27C1"/>
    <w:rsid w:val="006A3B4C"/>
    <w:rsid w:val="006B3A38"/>
    <w:rsid w:val="006B6ED8"/>
    <w:rsid w:val="006B72E3"/>
    <w:rsid w:val="006B74BF"/>
    <w:rsid w:val="006C031F"/>
    <w:rsid w:val="006C032F"/>
    <w:rsid w:val="006C668D"/>
    <w:rsid w:val="006C78B4"/>
    <w:rsid w:val="006D197E"/>
    <w:rsid w:val="006D31D2"/>
    <w:rsid w:val="006D3C19"/>
    <w:rsid w:val="006D3CEF"/>
    <w:rsid w:val="006D50E9"/>
    <w:rsid w:val="006E0083"/>
    <w:rsid w:val="006E33D1"/>
    <w:rsid w:val="006E6CD2"/>
    <w:rsid w:val="006E6E96"/>
    <w:rsid w:val="006E7242"/>
    <w:rsid w:val="006E7254"/>
    <w:rsid w:val="006F20D2"/>
    <w:rsid w:val="006F2C9B"/>
    <w:rsid w:val="006F3083"/>
    <w:rsid w:val="006F3E7D"/>
    <w:rsid w:val="006F503A"/>
    <w:rsid w:val="006F6A45"/>
    <w:rsid w:val="006F6CAA"/>
    <w:rsid w:val="006F75D4"/>
    <w:rsid w:val="0070065E"/>
    <w:rsid w:val="0070166D"/>
    <w:rsid w:val="00702BB7"/>
    <w:rsid w:val="007040CC"/>
    <w:rsid w:val="007042F5"/>
    <w:rsid w:val="007057E9"/>
    <w:rsid w:val="00705D2B"/>
    <w:rsid w:val="00711312"/>
    <w:rsid w:val="00711CA3"/>
    <w:rsid w:val="00713DB8"/>
    <w:rsid w:val="00720678"/>
    <w:rsid w:val="007215E3"/>
    <w:rsid w:val="00721E68"/>
    <w:rsid w:val="007223D0"/>
    <w:rsid w:val="00724574"/>
    <w:rsid w:val="0072749D"/>
    <w:rsid w:val="00727ABC"/>
    <w:rsid w:val="00730157"/>
    <w:rsid w:val="007307A5"/>
    <w:rsid w:val="00731A75"/>
    <w:rsid w:val="00732235"/>
    <w:rsid w:val="007335DE"/>
    <w:rsid w:val="00735746"/>
    <w:rsid w:val="007400C4"/>
    <w:rsid w:val="00740447"/>
    <w:rsid w:val="00740837"/>
    <w:rsid w:val="00740CAB"/>
    <w:rsid w:val="007437ED"/>
    <w:rsid w:val="00747391"/>
    <w:rsid w:val="007475E2"/>
    <w:rsid w:val="00747ABE"/>
    <w:rsid w:val="00750771"/>
    <w:rsid w:val="00753663"/>
    <w:rsid w:val="00754058"/>
    <w:rsid w:val="00754725"/>
    <w:rsid w:val="00755813"/>
    <w:rsid w:val="0075655D"/>
    <w:rsid w:val="0075767D"/>
    <w:rsid w:val="0076013A"/>
    <w:rsid w:val="0076081C"/>
    <w:rsid w:val="00761007"/>
    <w:rsid w:val="00761AB6"/>
    <w:rsid w:val="00763B32"/>
    <w:rsid w:val="0076578D"/>
    <w:rsid w:val="007671C3"/>
    <w:rsid w:val="00767883"/>
    <w:rsid w:val="007678BF"/>
    <w:rsid w:val="00774E9B"/>
    <w:rsid w:val="00775B41"/>
    <w:rsid w:val="0077684D"/>
    <w:rsid w:val="00777336"/>
    <w:rsid w:val="00777F3D"/>
    <w:rsid w:val="00780196"/>
    <w:rsid w:val="00780AD6"/>
    <w:rsid w:val="00785E88"/>
    <w:rsid w:val="00790267"/>
    <w:rsid w:val="00790DAA"/>
    <w:rsid w:val="00790E59"/>
    <w:rsid w:val="007918E8"/>
    <w:rsid w:val="00792441"/>
    <w:rsid w:val="0079250B"/>
    <w:rsid w:val="00794A30"/>
    <w:rsid w:val="0079529C"/>
    <w:rsid w:val="007A0075"/>
    <w:rsid w:val="007A1B92"/>
    <w:rsid w:val="007A32D2"/>
    <w:rsid w:val="007A3D72"/>
    <w:rsid w:val="007A5A45"/>
    <w:rsid w:val="007A6A5A"/>
    <w:rsid w:val="007A6C5C"/>
    <w:rsid w:val="007A7BDA"/>
    <w:rsid w:val="007B0750"/>
    <w:rsid w:val="007B0896"/>
    <w:rsid w:val="007B1305"/>
    <w:rsid w:val="007B2642"/>
    <w:rsid w:val="007B4EB4"/>
    <w:rsid w:val="007B7423"/>
    <w:rsid w:val="007C0BB6"/>
    <w:rsid w:val="007C111A"/>
    <w:rsid w:val="007C193D"/>
    <w:rsid w:val="007C3965"/>
    <w:rsid w:val="007C756D"/>
    <w:rsid w:val="007C77F9"/>
    <w:rsid w:val="007C7A96"/>
    <w:rsid w:val="007C7F7F"/>
    <w:rsid w:val="007D0DD8"/>
    <w:rsid w:val="007D2E3C"/>
    <w:rsid w:val="007D4007"/>
    <w:rsid w:val="007D4F57"/>
    <w:rsid w:val="007D50A9"/>
    <w:rsid w:val="007D5982"/>
    <w:rsid w:val="007D7108"/>
    <w:rsid w:val="007D7D75"/>
    <w:rsid w:val="007E00E8"/>
    <w:rsid w:val="007E37FD"/>
    <w:rsid w:val="007E5E63"/>
    <w:rsid w:val="007E751C"/>
    <w:rsid w:val="007F0C62"/>
    <w:rsid w:val="007F1A65"/>
    <w:rsid w:val="007F421A"/>
    <w:rsid w:val="007F53FE"/>
    <w:rsid w:val="007F5A5C"/>
    <w:rsid w:val="007F5F3D"/>
    <w:rsid w:val="00800928"/>
    <w:rsid w:val="00800C41"/>
    <w:rsid w:val="008012D5"/>
    <w:rsid w:val="008026EB"/>
    <w:rsid w:val="00802C7B"/>
    <w:rsid w:val="00802D73"/>
    <w:rsid w:val="00803AA2"/>
    <w:rsid w:val="00803D67"/>
    <w:rsid w:val="00806CC9"/>
    <w:rsid w:val="00807DC4"/>
    <w:rsid w:val="008100CB"/>
    <w:rsid w:val="0081058B"/>
    <w:rsid w:val="00811E4C"/>
    <w:rsid w:val="0081323B"/>
    <w:rsid w:val="00813332"/>
    <w:rsid w:val="00813FB2"/>
    <w:rsid w:val="008145EC"/>
    <w:rsid w:val="008173F4"/>
    <w:rsid w:val="00820B2E"/>
    <w:rsid w:val="00823709"/>
    <w:rsid w:val="0083078E"/>
    <w:rsid w:val="00831F0B"/>
    <w:rsid w:val="00834955"/>
    <w:rsid w:val="008366D9"/>
    <w:rsid w:val="00836DFD"/>
    <w:rsid w:val="00836FB6"/>
    <w:rsid w:val="00841CAB"/>
    <w:rsid w:val="0084207C"/>
    <w:rsid w:val="008421D0"/>
    <w:rsid w:val="00842904"/>
    <w:rsid w:val="008441A5"/>
    <w:rsid w:val="008451E2"/>
    <w:rsid w:val="0084662F"/>
    <w:rsid w:val="0085039F"/>
    <w:rsid w:val="0085152D"/>
    <w:rsid w:val="00852243"/>
    <w:rsid w:val="00853D75"/>
    <w:rsid w:val="00855C5F"/>
    <w:rsid w:val="00864A56"/>
    <w:rsid w:val="00864B90"/>
    <w:rsid w:val="00865178"/>
    <w:rsid w:val="0086517A"/>
    <w:rsid w:val="008654BE"/>
    <w:rsid w:val="008700B6"/>
    <w:rsid w:val="00871826"/>
    <w:rsid w:val="008719EA"/>
    <w:rsid w:val="008728ED"/>
    <w:rsid w:val="0087664D"/>
    <w:rsid w:val="00877278"/>
    <w:rsid w:val="00881C9E"/>
    <w:rsid w:val="00881FE0"/>
    <w:rsid w:val="008832AE"/>
    <w:rsid w:val="00883683"/>
    <w:rsid w:val="0088542F"/>
    <w:rsid w:val="008870F8"/>
    <w:rsid w:val="00890BA1"/>
    <w:rsid w:val="00891FC3"/>
    <w:rsid w:val="008935AA"/>
    <w:rsid w:val="00893CC1"/>
    <w:rsid w:val="0089501E"/>
    <w:rsid w:val="00897829"/>
    <w:rsid w:val="008A0CA5"/>
    <w:rsid w:val="008A1A3B"/>
    <w:rsid w:val="008A3262"/>
    <w:rsid w:val="008A5949"/>
    <w:rsid w:val="008A6708"/>
    <w:rsid w:val="008B6175"/>
    <w:rsid w:val="008B71F1"/>
    <w:rsid w:val="008C03C7"/>
    <w:rsid w:val="008C065F"/>
    <w:rsid w:val="008C54B4"/>
    <w:rsid w:val="008C5748"/>
    <w:rsid w:val="008D0244"/>
    <w:rsid w:val="008D0665"/>
    <w:rsid w:val="008D08BD"/>
    <w:rsid w:val="008D0AE0"/>
    <w:rsid w:val="008D12EE"/>
    <w:rsid w:val="008D14D4"/>
    <w:rsid w:val="008D1577"/>
    <w:rsid w:val="008D32F6"/>
    <w:rsid w:val="008D46D7"/>
    <w:rsid w:val="008D55DC"/>
    <w:rsid w:val="008D60F5"/>
    <w:rsid w:val="008D6588"/>
    <w:rsid w:val="008D6B79"/>
    <w:rsid w:val="008D6F58"/>
    <w:rsid w:val="008E1B19"/>
    <w:rsid w:val="008E1E48"/>
    <w:rsid w:val="008E3A2B"/>
    <w:rsid w:val="008E4F0C"/>
    <w:rsid w:val="008E5C60"/>
    <w:rsid w:val="008E5CE4"/>
    <w:rsid w:val="008E69C8"/>
    <w:rsid w:val="008E7BFC"/>
    <w:rsid w:val="008F00B9"/>
    <w:rsid w:val="008F0838"/>
    <w:rsid w:val="008F0D7E"/>
    <w:rsid w:val="008F5025"/>
    <w:rsid w:val="008F597E"/>
    <w:rsid w:val="008F63CC"/>
    <w:rsid w:val="008F704E"/>
    <w:rsid w:val="008F74D3"/>
    <w:rsid w:val="008F7E4B"/>
    <w:rsid w:val="008F7FC5"/>
    <w:rsid w:val="00900458"/>
    <w:rsid w:val="009012A5"/>
    <w:rsid w:val="00901E1B"/>
    <w:rsid w:val="00903538"/>
    <w:rsid w:val="00905908"/>
    <w:rsid w:val="00906350"/>
    <w:rsid w:val="00906917"/>
    <w:rsid w:val="0091167B"/>
    <w:rsid w:val="00911A4E"/>
    <w:rsid w:val="00914986"/>
    <w:rsid w:val="00914A90"/>
    <w:rsid w:val="009164C2"/>
    <w:rsid w:val="0091736E"/>
    <w:rsid w:val="0091752C"/>
    <w:rsid w:val="00917E92"/>
    <w:rsid w:val="0092124B"/>
    <w:rsid w:val="00922F0E"/>
    <w:rsid w:val="00923788"/>
    <w:rsid w:val="00923C64"/>
    <w:rsid w:val="00924265"/>
    <w:rsid w:val="00924952"/>
    <w:rsid w:val="00926CED"/>
    <w:rsid w:val="009272A2"/>
    <w:rsid w:val="009277EF"/>
    <w:rsid w:val="0092781C"/>
    <w:rsid w:val="00927F85"/>
    <w:rsid w:val="00930D59"/>
    <w:rsid w:val="00932A37"/>
    <w:rsid w:val="00933E54"/>
    <w:rsid w:val="00934467"/>
    <w:rsid w:val="00935867"/>
    <w:rsid w:val="00935CB0"/>
    <w:rsid w:val="00935F64"/>
    <w:rsid w:val="0093774B"/>
    <w:rsid w:val="0094083C"/>
    <w:rsid w:val="00944176"/>
    <w:rsid w:val="009441A1"/>
    <w:rsid w:val="0094656F"/>
    <w:rsid w:val="009516FC"/>
    <w:rsid w:val="009534B3"/>
    <w:rsid w:val="00954B39"/>
    <w:rsid w:val="009622F8"/>
    <w:rsid w:val="00962F87"/>
    <w:rsid w:val="009632E9"/>
    <w:rsid w:val="00967305"/>
    <w:rsid w:val="00967795"/>
    <w:rsid w:val="0097186C"/>
    <w:rsid w:val="009737DF"/>
    <w:rsid w:val="009739AE"/>
    <w:rsid w:val="00975235"/>
    <w:rsid w:val="0097539F"/>
    <w:rsid w:val="0098016A"/>
    <w:rsid w:val="00980650"/>
    <w:rsid w:val="00981E05"/>
    <w:rsid w:val="00982453"/>
    <w:rsid w:val="0098315B"/>
    <w:rsid w:val="00983783"/>
    <w:rsid w:val="009861CE"/>
    <w:rsid w:val="00987442"/>
    <w:rsid w:val="00991C5A"/>
    <w:rsid w:val="00992136"/>
    <w:rsid w:val="009922D1"/>
    <w:rsid w:val="009930A7"/>
    <w:rsid w:val="009A0CF2"/>
    <w:rsid w:val="009A0F8C"/>
    <w:rsid w:val="009A2789"/>
    <w:rsid w:val="009A27BD"/>
    <w:rsid w:val="009A2902"/>
    <w:rsid w:val="009A664F"/>
    <w:rsid w:val="009A6B35"/>
    <w:rsid w:val="009A6EAC"/>
    <w:rsid w:val="009B180A"/>
    <w:rsid w:val="009B2185"/>
    <w:rsid w:val="009B24CF"/>
    <w:rsid w:val="009B27AE"/>
    <w:rsid w:val="009B329F"/>
    <w:rsid w:val="009B3822"/>
    <w:rsid w:val="009C074B"/>
    <w:rsid w:val="009C21D9"/>
    <w:rsid w:val="009C2C3D"/>
    <w:rsid w:val="009C4D98"/>
    <w:rsid w:val="009C571A"/>
    <w:rsid w:val="009C6457"/>
    <w:rsid w:val="009C647E"/>
    <w:rsid w:val="009C68AB"/>
    <w:rsid w:val="009C6C21"/>
    <w:rsid w:val="009D1F79"/>
    <w:rsid w:val="009D6912"/>
    <w:rsid w:val="009D7652"/>
    <w:rsid w:val="009D7C5A"/>
    <w:rsid w:val="009E37C9"/>
    <w:rsid w:val="009E486A"/>
    <w:rsid w:val="009E5B05"/>
    <w:rsid w:val="009F0A2A"/>
    <w:rsid w:val="009F1DEC"/>
    <w:rsid w:val="009F2DE3"/>
    <w:rsid w:val="009F30E9"/>
    <w:rsid w:val="009F3DB7"/>
    <w:rsid w:val="009F5283"/>
    <w:rsid w:val="009F729D"/>
    <w:rsid w:val="00A01DA4"/>
    <w:rsid w:val="00A0245B"/>
    <w:rsid w:val="00A02EB1"/>
    <w:rsid w:val="00A050F1"/>
    <w:rsid w:val="00A066BF"/>
    <w:rsid w:val="00A069F0"/>
    <w:rsid w:val="00A079D2"/>
    <w:rsid w:val="00A07E61"/>
    <w:rsid w:val="00A1126A"/>
    <w:rsid w:val="00A12901"/>
    <w:rsid w:val="00A15513"/>
    <w:rsid w:val="00A15659"/>
    <w:rsid w:val="00A21BB5"/>
    <w:rsid w:val="00A223D4"/>
    <w:rsid w:val="00A224FF"/>
    <w:rsid w:val="00A23E24"/>
    <w:rsid w:val="00A23FC1"/>
    <w:rsid w:val="00A25B80"/>
    <w:rsid w:val="00A27505"/>
    <w:rsid w:val="00A32230"/>
    <w:rsid w:val="00A32D3E"/>
    <w:rsid w:val="00A33313"/>
    <w:rsid w:val="00A35281"/>
    <w:rsid w:val="00A357AB"/>
    <w:rsid w:val="00A365DD"/>
    <w:rsid w:val="00A414AB"/>
    <w:rsid w:val="00A41624"/>
    <w:rsid w:val="00A41C52"/>
    <w:rsid w:val="00A4436F"/>
    <w:rsid w:val="00A4646C"/>
    <w:rsid w:val="00A509ED"/>
    <w:rsid w:val="00A5159B"/>
    <w:rsid w:val="00A51EE5"/>
    <w:rsid w:val="00A521A6"/>
    <w:rsid w:val="00A5225A"/>
    <w:rsid w:val="00A537BC"/>
    <w:rsid w:val="00A614DC"/>
    <w:rsid w:val="00A62142"/>
    <w:rsid w:val="00A629B0"/>
    <w:rsid w:val="00A62A46"/>
    <w:rsid w:val="00A6396C"/>
    <w:rsid w:val="00A64676"/>
    <w:rsid w:val="00A66C4B"/>
    <w:rsid w:val="00A70B26"/>
    <w:rsid w:val="00A71D8B"/>
    <w:rsid w:val="00A72612"/>
    <w:rsid w:val="00A73E75"/>
    <w:rsid w:val="00A73FF5"/>
    <w:rsid w:val="00A75714"/>
    <w:rsid w:val="00A80784"/>
    <w:rsid w:val="00A8082C"/>
    <w:rsid w:val="00A82918"/>
    <w:rsid w:val="00A832C1"/>
    <w:rsid w:val="00A84A89"/>
    <w:rsid w:val="00A84CE9"/>
    <w:rsid w:val="00A85F77"/>
    <w:rsid w:val="00A85FA5"/>
    <w:rsid w:val="00A866FE"/>
    <w:rsid w:val="00A9137C"/>
    <w:rsid w:val="00A9137E"/>
    <w:rsid w:val="00A93037"/>
    <w:rsid w:val="00A9517B"/>
    <w:rsid w:val="00A959F0"/>
    <w:rsid w:val="00A97E9B"/>
    <w:rsid w:val="00AA31A8"/>
    <w:rsid w:val="00AA3C6C"/>
    <w:rsid w:val="00AA5F00"/>
    <w:rsid w:val="00AA7176"/>
    <w:rsid w:val="00AB39FA"/>
    <w:rsid w:val="00AB3D8D"/>
    <w:rsid w:val="00AB4562"/>
    <w:rsid w:val="00AB6DB2"/>
    <w:rsid w:val="00AB7097"/>
    <w:rsid w:val="00AC10FF"/>
    <w:rsid w:val="00AC29C5"/>
    <w:rsid w:val="00AC2F13"/>
    <w:rsid w:val="00AC3524"/>
    <w:rsid w:val="00AC45A1"/>
    <w:rsid w:val="00AC7D0E"/>
    <w:rsid w:val="00AD3006"/>
    <w:rsid w:val="00AD44EA"/>
    <w:rsid w:val="00AD4CF7"/>
    <w:rsid w:val="00AD5FEA"/>
    <w:rsid w:val="00AD685D"/>
    <w:rsid w:val="00AE182F"/>
    <w:rsid w:val="00AE4636"/>
    <w:rsid w:val="00AE643E"/>
    <w:rsid w:val="00AE718C"/>
    <w:rsid w:val="00AE79B3"/>
    <w:rsid w:val="00AF21B7"/>
    <w:rsid w:val="00AF534C"/>
    <w:rsid w:val="00B02F83"/>
    <w:rsid w:val="00B03C38"/>
    <w:rsid w:val="00B04870"/>
    <w:rsid w:val="00B04EC7"/>
    <w:rsid w:val="00B04FF3"/>
    <w:rsid w:val="00B05F9D"/>
    <w:rsid w:val="00B102FA"/>
    <w:rsid w:val="00B10FFF"/>
    <w:rsid w:val="00B11D3A"/>
    <w:rsid w:val="00B12BDE"/>
    <w:rsid w:val="00B137EF"/>
    <w:rsid w:val="00B14060"/>
    <w:rsid w:val="00B155F6"/>
    <w:rsid w:val="00B15AA8"/>
    <w:rsid w:val="00B163CE"/>
    <w:rsid w:val="00B2087C"/>
    <w:rsid w:val="00B26095"/>
    <w:rsid w:val="00B26130"/>
    <w:rsid w:val="00B2650D"/>
    <w:rsid w:val="00B268C1"/>
    <w:rsid w:val="00B269A2"/>
    <w:rsid w:val="00B30DDD"/>
    <w:rsid w:val="00B316BD"/>
    <w:rsid w:val="00B3178F"/>
    <w:rsid w:val="00B34A26"/>
    <w:rsid w:val="00B34FAC"/>
    <w:rsid w:val="00B353A6"/>
    <w:rsid w:val="00B35AAA"/>
    <w:rsid w:val="00B3639D"/>
    <w:rsid w:val="00B40CC3"/>
    <w:rsid w:val="00B419C4"/>
    <w:rsid w:val="00B427E1"/>
    <w:rsid w:val="00B42B14"/>
    <w:rsid w:val="00B4407C"/>
    <w:rsid w:val="00B45522"/>
    <w:rsid w:val="00B47047"/>
    <w:rsid w:val="00B4777A"/>
    <w:rsid w:val="00B47A16"/>
    <w:rsid w:val="00B50D6C"/>
    <w:rsid w:val="00B52B1C"/>
    <w:rsid w:val="00B54FBA"/>
    <w:rsid w:val="00B55243"/>
    <w:rsid w:val="00B56381"/>
    <w:rsid w:val="00B62D4E"/>
    <w:rsid w:val="00B65486"/>
    <w:rsid w:val="00B66EE3"/>
    <w:rsid w:val="00B7391B"/>
    <w:rsid w:val="00B7515B"/>
    <w:rsid w:val="00B77106"/>
    <w:rsid w:val="00B834A3"/>
    <w:rsid w:val="00B83E18"/>
    <w:rsid w:val="00B85A4F"/>
    <w:rsid w:val="00B85E35"/>
    <w:rsid w:val="00B8606C"/>
    <w:rsid w:val="00B864C2"/>
    <w:rsid w:val="00B864FE"/>
    <w:rsid w:val="00B871A0"/>
    <w:rsid w:val="00B91990"/>
    <w:rsid w:val="00BA150D"/>
    <w:rsid w:val="00BA1A51"/>
    <w:rsid w:val="00BA290D"/>
    <w:rsid w:val="00BA4050"/>
    <w:rsid w:val="00BA4E87"/>
    <w:rsid w:val="00BA54C6"/>
    <w:rsid w:val="00BA56EA"/>
    <w:rsid w:val="00BB0744"/>
    <w:rsid w:val="00BB23CA"/>
    <w:rsid w:val="00BB3BFE"/>
    <w:rsid w:val="00BB56D0"/>
    <w:rsid w:val="00BB6106"/>
    <w:rsid w:val="00BC0132"/>
    <w:rsid w:val="00BC0792"/>
    <w:rsid w:val="00BC3D7C"/>
    <w:rsid w:val="00BC4C67"/>
    <w:rsid w:val="00BC6488"/>
    <w:rsid w:val="00BC79E5"/>
    <w:rsid w:val="00BD116A"/>
    <w:rsid w:val="00BD1580"/>
    <w:rsid w:val="00BD2378"/>
    <w:rsid w:val="00BD2595"/>
    <w:rsid w:val="00BD26AF"/>
    <w:rsid w:val="00BD39C7"/>
    <w:rsid w:val="00BD4ABF"/>
    <w:rsid w:val="00BD6386"/>
    <w:rsid w:val="00BD7E52"/>
    <w:rsid w:val="00BE067C"/>
    <w:rsid w:val="00BE08DD"/>
    <w:rsid w:val="00BE0F31"/>
    <w:rsid w:val="00BE11F3"/>
    <w:rsid w:val="00BE3BAA"/>
    <w:rsid w:val="00BE3FBC"/>
    <w:rsid w:val="00BE47C7"/>
    <w:rsid w:val="00BE79AC"/>
    <w:rsid w:val="00BE7B69"/>
    <w:rsid w:val="00BF04DD"/>
    <w:rsid w:val="00BF4AD3"/>
    <w:rsid w:val="00BF62E3"/>
    <w:rsid w:val="00BF73B7"/>
    <w:rsid w:val="00BF7A29"/>
    <w:rsid w:val="00C0049B"/>
    <w:rsid w:val="00C03DA2"/>
    <w:rsid w:val="00C053B5"/>
    <w:rsid w:val="00C058F8"/>
    <w:rsid w:val="00C05DFA"/>
    <w:rsid w:val="00C0775B"/>
    <w:rsid w:val="00C1310B"/>
    <w:rsid w:val="00C14379"/>
    <w:rsid w:val="00C20C69"/>
    <w:rsid w:val="00C223EC"/>
    <w:rsid w:val="00C2258B"/>
    <w:rsid w:val="00C22D1F"/>
    <w:rsid w:val="00C258C2"/>
    <w:rsid w:val="00C25FC6"/>
    <w:rsid w:val="00C264FD"/>
    <w:rsid w:val="00C310E8"/>
    <w:rsid w:val="00C32058"/>
    <w:rsid w:val="00C33E30"/>
    <w:rsid w:val="00C355A8"/>
    <w:rsid w:val="00C36000"/>
    <w:rsid w:val="00C404F2"/>
    <w:rsid w:val="00C410C9"/>
    <w:rsid w:val="00C43AEC"/>
    <w:rsid w:val="00C518D7"/>
    <w:rsid w:val="00C51E7A"/>
    <w:rsid w:val="00C526EB"/>
    <w:rsid w:val="00C53D36"/>
    <w:rsid w:val="00C53D4A"/>
    <w:rsid w:val="00C56434"/>
    <w:rsid w:val="00C56A01"/>
    <w:rsid w:val="00C56F16"/>
    <w:rsid w:val="00C6074B"/>
    <w:rsid w:val="00C63C82"/>
    <w:rsid w:val="00C64D9F"/>
    <w:rsid w:val="00C67364"/>
    <w:rsid w:val="00C707D5"/>
    <w:rsid w:val="00C71AE9"/>
    <w:rsid w:val="00C71FA4"/>
    <w:rsid w:val="00C73B75"/>
    <w:rsid w:val="00C742C0"/>
    <w:rsid w:val="00C76ACB"/>
    <w:rsid w:val="00C800C5"/>
    <w:rsid w:val="00C81773"/>
    <w:rsid w:val="00C81881"/>
    <w:rsid w:val="00C820F5"/>
    <w:rsid w:val="00C82AB7"/>
    <w:rsid w:val="00C848A9"/>
    <w:rsid w:val="00C84B8B"/>
    <w:rsid w:val="00C872B8"/>
    <w:rsid w:val="00C875B2"/>
    <w:rsid w:val="00C90BA9"/>
    <w:rsid w:val="00C90DD9"/>
    <w:rsid w:val="00C9170E"/>
    <w:rsid w:val="00C92B0F"/>
    <w:rsid w:val="00C931F4"/>
    <w:rsid w:val="00C93A4C"/>
    <w:rsid w:val="00C945E3"/>
    <w:rsid w:val="00C97F32"/>
    <w:rsid w:val="00CA16C0"/>
    <w:rsid w:val="00CA1AC1"/>
    <w:rsid w:val="00CA2930"/>
    <w:rsid w:val="00CB3636"/>
    <w:rsid w:val="00CB367D"/>
    <w:rsid w:val="00CB5BC5"/>
    <w:rsid w:val="00CB5CE1"/>
    <w:rsid w:val="00CC1BB4"/>
    <w:rsid w:val="00CC6120"/>
    <w:rsid w:val="00CC691C"/>
    <w:rsid w:val="00CD028F"/>
    <w:rsid w:val="00CD0F37"/>
    <w:rsid w:val="00CD2E38"/>
    <w:rsid w:val="00CD324F"/>
    <w:rsid w:val="00CD6DD7"/>
    <w:rsid w:val="00CD6E38"/>
    <w:rsid w:val="00CD75E0"/>
    <w:rsid w:val="00CD7846"/>
    <w:rsid w:val="00CD7EC9"/>
    <w:rsid w:val="00CE1883"/>
    <w:rsid w:val="00CE306C"/>
    <w:rsid w:val="00CE4AE5"/>
    <w:rsid w:val="00CE6972"/>
    <w:rsid w:val="00CE7BFA"/>
    <w:rsid w:val="00CF0FF4"/>
    <w:rsid w:val="00CF485D"/>
    <w:rsid w:val="00CF58AD"/>
    <w:rsid w:val="00CF7835"/>
    <w:rsid w:val="00D001B9"/>
    <w:rsid w:val="00D0048F"/>
    <w:rsid w:val="00D021BE"/>
    <w:rsid w:val="00D04253"/>
    <w:rsid w:val="00D042F1"/>
    <w:rsid w:val="00D05925"/>
    <w:rsid w:val="00D061BB"/>
    <w:rsid w:val="00D106A6"/>
    <w:rsid w:val="00D124DD"/>
    <w:rsid w:val="00D130FC"/>
    <w:rsid w:val="00D145D5"/>
    <w:rsid w:val="00D14907"/>
    <w:rsid w:val="00D14A87"/>
    <w:rsid w:val="00D1642C"/>
    <w:rsid w:val="00D1650D"/>
    <w:rsid w:val="00D16C3E"/>
    <w:rsid w:val="00D227F6"/>
    <w:rsid w:val="00D27C20"/>
    <w:rsid w:val="00D33D72"/>
    <w:rsid w:val="00D40C6F"/>
    <w:rsid w:val="00D41AC1"/>
    <w:rsid w:val="00D41EA3"/>
    <w:rsid w:val="00D44AD0"/>
    <w:rsid w:val="00D46A1F"/>
    <w:rsid w:val="00D46BCE"/>
    <w:rsid w:val="00D516BE"/>
    <w:rsid w:val="00D544C8"/>
    <w:rsid w:val="00D5515D"/>
    <w:rsid w:val="00D563E9"/>
    <w:rsid w:val="00D604DA"/>
    <w:rsid w:val="00D60A59"/>
    <w:rsid w:val="00D6331D"/>
    <w:rsid w:val="00D6443B"/>
    <w:rsid w:val="00D64745"/>
    <w:rsid w:val="00D66AAF"/>
    <w:rsid w:val="00D67F19"/>
    <w:rsid w:val="00D71BCA"/>
    <w:rsid w:val="00D722C8"/>
    <w:rsid w:val="00D72473"/>
    <w:rsid w:val="00D72691"/>
    <w:rsid w:val="00D73718"/>
    <w:rsid w:val="00D73942"/>
    <w:rsid w:val="00D74554"/>
    <w:rsid w:val="00D74A79"/>
    <w:rsid w:val="00D77516"/>
    <w:rsid w:val="00D77A98"/>
    <w:rsid w:val="00D81754"/>
    <w:rsid w:val="00D84B6F"/>
    <w:rsid w:val="00D94559"/>
    <w:rsid w:val="00D95348"/>
    <w:rsid w:val="00D96D69"/>
    <w:rsid w:val="00D96EC2"/>
    <w:rsid w:val="00D97C66"/>
    <w:rsid w:val="00DA20F2"/>
    <w:rsid w:val="00DA2455"/>
    <w:rsid w:val="00DA27F9"/>
    <w:rsid w:val="00DA532E"/>
    <w:rsid w:val="00DA538E"/>
    <w:rsid w:val="00DB0308"/>
    <w:rsid w:val="00DB05EF"/>
    <w:rsid w:val="00DB11FA"/>
    <w:rsid w:val="00DB4D0C"/>
    <w:rsid w:val="00DB52AE"/>
    <w:rsid w:val="00DB6D5E"/>
    <w:rsid w:val="00DC30C5"/>
    <w:rsid w:val="00DC310A"/>
    <w:rsid w:val="00DC364D"/>
    <w:rsid w:val="00DD68E0"/>
    <w:rsid w:val="00DE037A"/>
    <w:rsid w:val="00DE2FE3"/>
    <w:rsid w:val="00DE3A73"/>
    <w:rsid w:val="00DE3C1A"/>
    <w:rsid w:val="00DE79FC"/>
    <w:rsid w:val="00DF12AF"/>
    <w:rsid w:val="00DF4B2E"/>
    <w:rsid w:val="00DF5211"/>
    <w:rsid w:val="00DF6AFF"/>
    <w:rsid w:val="00E02C0F"/>
    <w:rsid w:val="00E059E7"/>
    <w:rsid w:val="00E07038"/>
    <w:rsid w:val="00E129CF"/>
    <w:rsid w:val="00E13FB6"/>
    <w:rsid w:val="00E142B1"/>
    <w:rsid w:val="00E1448B"/>
    <w:rsid w:val="00E15B9E"/>
    <w:rsid w:val="00E17872"/>
    <w:rsid w:val="00E20DC5"/>
    <w:rsid w:val="00E213C3"/>
    <w:rsid w:val="00E22583"/>
    <w:rsid w:val="00E2309A"/>
    <w:rsid w:val="00E2349B"/>
    <w:rsid w:val="00E234F0"/>
    <w:rsid w:val="00E2385B"/>
    <w:rsid w:val="00E27E86"/>
    <w:rsid w:val="00E3191B"/>
    <w:rsid w:val="00E3346A"/>
    <w:rsid w:val="00E35236"/>
    <w:rsid w:val="00E364DC"/>
    <w:rsid w:val="00E36D64"/>
    <w:rsid w:val="00E376AB"/>
    <w:rsid w:val="00E3786B"/>
    <w:rsid w:val="00E4154F"/>
    <w:rsid w:val="00E45B68"/>
    <w:rsid w:val="00E53488"/>
    <w:rsid w:val="00E5441A"/>
    <w:rsid w:val="00E547DD"/>
    <w:rsid w:val="00E560EF"/>
    <w:rsid w:val="00E61525"/>
    <w:rsid w:val="00E62DB3"/>
    <w:rsid w:val="00E66350"/>
    <w:rsid w:val="00E73C3A"/>
    <w:rsid w:val="00E75708"/>
    <w:rsid w:val="00E758C0"/>
    <w:rsid w:val="00E800F4"/>
    <w:rsid w:val="00E81445"/>
    <w:rsid w:val="00E837B1"/>
    <w:rsid w:val="00E8477C"/>
    <w:rsid w:val="00E84799"/>
    <w:rsid w:val="00E879E3"/>
    <w:rsid w:val="00E879E4"/>
    <w:rsid w:val="00E904BE"/>
    <w:rsid w:val="00E915AB"/>
    <w:rsid w:val="00E91A16"/>
    <w:rsid w:val="00E91B3A"/>
    <w:rsid w:val="00E9203E"/>
    <w:rsid w:val="00E9384C"/>
    <w:rsid w:val="00E963B7"/>
    <w:rsid w:val="00EA0ACD"/>
    <w:rsid w:val="00EA1804"/>
    <w:rsid w:val="00EA1BA2"/>
    <w:rsid w:val="00EA1CD1"/>
    <w:rsid w:val="00EA58AD"/>
    <w:rsid w:val="00EA595D"/>
    <w:rsid w:val="00EA637F"/>
    <w:rsid w:val="00EA7CF3"/>
    <w:rsid w:val="00EB51A9"/>
    <w:rsid w:val="00EB79FF"/>
    <w:rsid w:val="00EC06FE"/>
    <w:rsid w:val="00EC341D"/>
    <w:rsid w:val="00EC4488"/>
    <w:rsid w:val="00EC5F1D"/>
    <w:rsid w:val="00EC73AA"/>
    <w:rsid w:val="00ED03AC"/>
    <w:rsid w:val="00ED041C"/>
    <w:rsid w:val="00ED13F0"/>
    <w:rsid w:val="00ED14D1"/>
    <w:rsid w:val="00ED23DD"/>
    <w:rsid w:val="00ED313E"/>
    <w:rsid w:val="00ED5434"/>
    <w:rsid w:val="00ED5D34"/>
    <w:rsid w:val="00ED76B9"/>
    <w:rsid w:val="00ED76C9"/>
    <w:rsid w:val="00EE429F"/>
    <w:rsid w:val="00EE4BC1"/>
    <w:rsid w:val="00EE5243"/>
    <w:rsid w:val="00EE6C34"/>
    <w:rsid w:val="00EE6E1B"/>
    <w:rsid w:val="00EE77A5"/>
    <w:rsid w:val="00EF1745"/>
    <w:rsid w:val="00EF2482"/>
    <w:rsid w:val="00EF2CD3"/>
    <w:rsid w:val="00EF3FBE"/>
    <w:rsid w:val="00EF45F7"/>
    <w:rsid w:val="00EF50C8"/>
    <w:rsid w:val="00F000C6"/>
    <w:rsid w:val="00F002E8"/>
    <w:rsid w:val="00F01ED0"/>
    <w:rsid w:val="00F01ED8"/>
    <w:rsid w:val="00F0497D"/>
    <w:rsid w:val="00F04A78"/>
    <w:rsid w:val="00F12C4C"/>
    <w:rsid w:val="00F14065"/>
    <w:rsid w:val="00F147CB"/>
    <w:rsid w:val="00F15BFA"/>
    <w:rsid w:val="00F16AD3"/>
    <w:rsid w:val="00F2290A"/>
    <w:rsid w:val="00F2372F"/>
    <w:rsid w:val="00F237F6"/>
    <w:rsid w:val="00F278EF"/>
    <w:rsid w:val="00F3001E"/>
    <w:rsid w:val="00F304F4"/>
    <w:rsid w:val="00F31ADE"/>
    <w:rsid w:val="00F32581"/>
    <w:rsid w:val="00F325E3"/>
    <w:rsid w:val="00F329AB"/>
    <w:rsid w:val="00F33BF0"/>
    <w:rsid w:val="00F34EEA"/>
    <w:rsid w:val="00F35B36"/>
    <w:rsid w:val="00F36C58"/>
    <w:rsid w:val="00F37BC3"/>
    <w:rsid w:val="00F430FC"/>
    <w:rsid w:val="00F43B59"/>
    <w:rsid w:val="00F44E55"/>
    <w:rsid w:val="00F4732A"/>
    <w:rsid w:val="00F503CB"/>
    <w:rsid w:val="00F50F1E"/>
    <w:rsid w:val="00F5110E"/>
    <w:rsid w:val="00F51216"/>
    <w:rsid w:val="00F5612B"/>
    <w:rsid w:val="00F6026F"/>
    <w:rsid w:val="00F60674"/>
    <w:rsid w:val="00F6273B"/>
    <w:rsid w:val="00F63C16"/>
    <w:rsid w:val="00F63EF5"/>
    <w:rsid w:val="00F641EF"/>
    <w:rsid w:val="00F645B3"/>
    <w:rsid w:val="00F64668"/>
    <w:rsid w:val="00F65E1C"/>
    <w:rsid w:val="00F6615F"/>
    <w:rsid w:val="00F67F25"/>
    <w:rsid w:val="00F74FA0"/>
    <w:rsid w:val="00F757AD"/>
    <w:rsid w:val="00F7764A"/>
    <w:rsid w:val="00F77768"/>
    <w:rsid w:val="00F802D5"/>
    <w:rsid w:val="00F811C1"/>
    <w:rsid w:val="00F81E6D"/>
    <w:rsid w:val="00F82455"/>
    <w:rsid w:val="00F8338F"/>
    <w:rsid w:val="00F90104"/>
    <w:rsid w:val="00F90DB6"/>
    <w:rsid w:val="00F913CD"/>
    <w:rsid w:val="00F9466C"/>
    <w:rsid w:val="00F96B8B"/>
    <w:rsid w:val="00F96D07"/>
    <w:rsid w:val="00FA1DD5"/>
    <w:rsid w:val="00FA48F9"/>
    <w:rsid w:val="00FA632A"/>
    <w:rsid w:val="00FB1781"/>
    <w:rsid w:val="00FB2769"/>
    <w:rsid w:val="00FB4AFA"/>
    <w:rsid w:val="00FB67BB"/>
    <w:rsid w:val="00FB7F0D"/>
    <w:rsid w:val="00FC0246"/>
    <w:rsid w:val="00FC11C0"/>
    <w:rsid w:val="00FC1D99"/>
    <w:rsid w:val="00FC24FF"/>
    <w:rsid w:val="00FD11FD"/>
    <w:rsid w:val="00FD1CFA"/>
    <w:rsid w:val="00FD2121"/>
    <w:rsid w:val="00FD4EE5"/>
    <w:rsid w:val="00FD74B2"/>
    <w:rsid w:val="00FE0BEB"/>
    <w:rsid w:val="00FE0CEE"/>
    <w:rsid w:val="00FE1E0C"/>
    <w:rsid w:val="00FE1F6C"/>
    <w:rsid w:val="00FE204F"/>
    <w:rsid w:val="00FE22EE"/>
    <w:rsid w:val="00FE28CC"/>
    <w:rsid w:val="00FE40F4"/>
    <w:rsid w:val="00FE79AE"/>
    <w:rsid w:val="00FE7BB1"/>
    <w:rsid w:val="00FF0621"/>
    <w:rsid w:val="00FF0F02"/>
    <w:rsid w:val="00FF27C7"/>
    <w:rsid w:val="00FF30C0"/>
    <w:rsid w:val="00FF3BB7"/>
    <w:rsid w:val="00FF4D70"/>
    <w:rsid w:val="00FF5874"/>
    <w:rsid w:val="00FF624E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8421D0"/>
    <w:pPr>
      <w:keepNext/>
      <w:tabs>
        <w:tab w:val="left" w:pos="8505"/>
        <w:tab w:val="left" w:pos="13608"/>
      </w:tabs>
      <w:spacing w:before="60" w:line="360" w:lineRule="auto"/>
      <w:jc w:val="both"/>
      <w:outlineLvl w:val="1"/>
    </w:pPr>
    <w:rPr>
      <w:b/>
      <w:bCs/>
      <w:kern w:val="16"/>
      <w:sz w:val="28"/>
      <w:szCs w:val="20"/>
    </w:rPr>
  </w:style>
  <w:style w:type="paragraph" w:styleId="Nagwek3">
    <w:name w:val="heading 3"/>
    <w:basedOn w:val="Normalny"/>
    <w:next w:val="Normalny"/>
    <w:qFormat/>
    <w:rsid w:val="008421D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4358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421D0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paragraph" w:styleId="Podtytu">
    <w:name w:val="Subtitle"/>
    <w:basedOn w:val="Tytu"/>
    <w:link w:val="PodtytuZnak"/>
    <w:qFormat/>
    <w:rsid w:val="008421D0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8421D0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TekstpodstawowyTekstwcity2st">
    <w:name w:val="Tekst podstawowy.Tekst wciêty 2 st"/>
    <w:basedOn w:val="Normalny"/>
    <w:rsid w:val="008421D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styleId="Tekstpodstawowy2">
    <w:name w:val="Body Text 2"/>
    <w:basedOn w:val="Normalny"/>
    <w:rsid w:val="008421D0"/>
    <w:pPr>
      <w:spacing w:line="360" w:lineRule="auto"/>
      <w:jc w:val="both"/>
    </w:pPr>
    <w:rPr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8421D0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Numerowanie">
    <w:name w:val="Numerowanie"/>
    <w:basedOn w:val="Normalny"/>
    <w:rsid w:val="008421D0"/>
    <w:pPr>
      <w:numPr>
        <w:numId w:val="1"/>
      </w:numPr>
      <w:jc w:val="both"/>
      <w:outlineLvl w:val="0"/>
    </w:pPr>
    <w:rPr>
      <w:noProof/>
      <w:szCs w:val="20"/>
    </w:rPr>
  </w:style>
  <w:style w:type="paragraph" w:customStyle="1" w:styleId="punktnumerowany">
    <w:name w:val="punktnumerowany"/>
    <w:basedOn w:val="Normalny"/>
    <w:rsid w:val="008421D0"/>
    <w:pPr>
      <w:spacing w:before="120"/>
      <w:ind w:left="360" w:hanging="360"/>
      <w:jc w:val="both"/>
    </w:pPr>
  </w:style>
  <w:style w:type="paragraph" w:styleId="Tekstpodstawowy3">
    <w:name w:val="Body Text 3"/>
    <w:basedOn w:val="Normalny"/>
    <w:rsid w:val="008421D0"/>
    <w:pPr>
      <w:spacing w:before="120" w:after="120"/>
      <w:jc w:val="both"/>
      <w:outlineLvl w:val="0"/>
    </w:pPr>
    <w:rPr>
      <w:sz w:val="16"/>
      <w:szCs w:val="16"/>
    </w:rPr>
  </w:style>
  <w:style w:type="character" w:customStyle="1" w:styleId="NagwekZnak">
    <w:name w:val="Nagłówek Znak"/>
    <w:link w:val="Nagwek"/>
    <w:rsid w:val="008421D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622F7C"/>
  </w:style>
  <w:style w:type="character" w:styleId="Odwoaniedokomentarza">
    <w:name w:val="annotation reference"/>
    <w:semiHidden/>
    <w:rsid w:val="0043354D"/>
    <w:rPr>
      <w:sz w:val="16"/>
      <w:szCs w:val="16"/>
    </w:rPr>
  </w:style>
  <w:style w:type="paragraph" w:styleId="Tekstkomentarza">
    <w:name w:val="annotation text"/>
    <w:basedOn w:val="Normalny"/>
    <w:semiHidden/>
    <w:rsid w:val="00433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354D"/>
    <w:rPr>
      <w:b/>
      <w:bCs/>
    </w:rPr>
  </w:style>
  <w:style w:type="paragraph" w:styleId="Tekstprzypisukocowego">
    <w:name w:val="endnote text"/>
    <w:basedOn w:val="Normalny"/>
    <w:semiHidden/>
    <w:rsid w:val="003F5EBB"/>
    <w:rPr>
      <w:sz w:val="20"/>
      <w:szCs w:val="20"/>
    </w:rPr>
  </w:style>
  <w:style w:type="character" w:styleId="Odwoanieprzypisukocowego">
    <w:name w:val="endnote reference"/>
    <w:semiHidden/>
    <w:rsid w:val="003F5E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7EF"/>
    <w:pPr>
      <w:ind w:left="708"/>
    </w:p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A62142"/>
    <w:rPr>
      <w:b/>
      <w:bCs/>
      <w:kern w:val="16"/>
      <w:sz w:val="28"/>
    </w:rPr>
  </w:style>
  <w:style w:type="character" w:customStyle="1" w:styleId="StopkaZnak">
    <w:name w:val="Stopka Znak"/>
    <w:link w:val="Stopka"/>
    <w:uiPriority w:val="99"/>
    <w:rsid w:val="00163CCD"/>
    <w:rPr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E73C3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rsid w:val="00E73C3A"/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E73C3A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E2568"/>
  </w:style>
  <w:style w:type="paragraph" w:styleId="Tekstpodstawowywcity">
    <w:name w:val="Body Text Indent"/>
    <w:basedOn w:val="Normalny"/>
    <w:link w:val="TekstpodstawowywcityZnak"/>
    <w:rsid w:val="007C396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C3965"/>
    <w:rPr>
      <w:sz w:val="24"/>
      <w:szCs w:val="24"/>
    </w:rPr>
  </w:style>
  <w:style w:type="character" w:customStyle="1" w:styleId="PodtytuZnak">
    <w:name w:val="Podtytuł Znak"/>
    <w:link w:val="Podtytu"/>
    <w:rsid w:val="00865178"/>
    <w:rPr>
      <w:b/>
      <w:spacing w:val="40"/>
      <w:kern w:val="28"/>
      <w:sz w:val="32"/>
    </w:rPr>
  </w:style>
  <w:style w:type="character" w:customStyle="1" w:styleId="TytuZnak">
    <w:name w:val="Tytuł Znak"/>
    <w:link w:val="Tytu"/>
    <w:rsid w:val="00865178"/>
    <w:rPr>
      <w:b/>
      <w:kern w:val="28"/>
      <w:sz w:val="36"/>
    </w:rPr>
  </w:style>
  <w:style w:type="paragraph" w:customStyle="1" w:styleId="Nagwek20">
    <w:name w:val="Nagłówek2"/>
    <w:basedOn w:val="Normalny"/>
    <w:next w:val="Tekstpodstawowy"/>
    <w:rsid w:val="0086517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CD2E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2E38"/>
    <w:rPr>
      <w:sz w:val="16"/>
      <w:szCs w:val="16"/>
    </w:rPr>
  </w:style>
  <w:style w:type="paragraph" w:customStyle="1" w:styleId="Tabelatre">
    <w:name w:val="Tabela treść"/>
    <w:basedOn w:val="Normalny"/>
    <w:link w:val="TabelatreZnak"/>
    <w:autoRedefine/>
    <w:rsid w:val="00CD2E38"/>
    <w:pPr>
      <w:spacing w:before="60" w:after="60"/>
    </w:pPr>
    <w:rPr>
      <w:sz w:val="22"/>
      <w:szCs w:val="22"/>
    </w:rPr>
  </w:style>
  <w:style w:type="character" w:customStyle="1" w:styleId="TabelatreZnak">
    <w:name w:val="Tabela treść Znak"/>
    <w:basedOn w:val="Domylnaczcionkaakapitu"/>
    <w:link w:val="Tabelatre"/>
    <w:rsid w:val="00CD2E38"/>
    <w:rPr>
      <w:sz w:val="22"/>
      <w:szCs w:val="22"/>
    </w:rPr>
  </w:style>
  <w:style w:type="paragraph" w:customStyle="1" w:styleId="Tabelatrenumerowanie">
    <w:name w:val="Tabela treść numerowanie"/>
    <w:basedOn w:val="Tabelatre"/>
    <w:rsid w:val="00CD2E38"/>
    <w:pPr>
      <w:numPr>
        <w:numId w:val="31"/>
      </w:numPr>
      <w:tabs>
        <w:tab w:val="clear" w:pos="454"/>
        <w:tab w:val="num" w:pos="360"/>
      </w:tabs>
      <w:ind w:left="0" w:firstLine="0"/>
    </w:pPr>
    <w:rPr>
      <w:rFonts w:cs="Arial"/>
      <w:szCs w:val="20"/>
      <w:lang w:eastAsia="en-US"/>
    </w:rPr>
  </w:style>
  <w:style w:type="paragraph" w:customStyle="1" w:styleId="Tabelanagwek2dorodka">
    <w:name w:val="Tabela nagłówek2 do środka"/>
    <w:basedOn w:val="Tabelatre"/>
    <w:rsid w:val="00CD2E38"/>
    <w:pPr>
      <w:jc w:val="center"/>
    </w:pPr>
    <w:rPr>
      <w:rFonts w:cs="Arial"/>
      <w:b/>
      <w:szCs w:val="20"/>
      <w:lang w:eastAsia="en-US"/>
    </w:rPr>
  </w:style>
  <w:style w:type="paragraph" w:customStyle="1" w:styleId="Tekstpodstawowywcity32">
    <w:name w:val="Tekst podstawowy wcięty 32"/>
    <w:basedOn w:val="Normalny"/>
    <w:rsid w:val="00CD2E38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table" w:styleId="Tabela-Siatka">
    <w:name w:val="Table Grid"/>
    <w:basedOn w:val="Standardowy"/>
    <w:uiPriority w:val="99"/>
    <w:rsid w:val="00646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Domylnaczcionkaakapitu"/>
    <w:rsid w:val="0045119E"/>
    <w:rPr>
      <w:rFonts w:ascii="Verdana" w:hAnsi="Verdan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8421D0"/>
    <w:pPr>
      <w:keepNext/>
      <w:tabs>
        <w:tab w:val="left" w:pos="8505"/>
        <w:tab w:val="left" w:pos="13608"/>
      </w:tabs>
      <w:spacing w:before="60" w:line="360" w:lineRule="auto"/>
      <w:jc w:val="both"/>
      <w:outlineLvl w:val="1"/>
    </w:pPr>
    <w:rPr>
      <w:b/>
      <w:bCs/>
      <w:kern w:val="16"/>
      <w:sz w:val="28"/>
      <w:szCs w:val="20"/>
    </w:rPr>
  </w:style>
  <w:style w:type="paragraph" w:styleId="Nagwek3">
    <w:name w:val="heading 3"/>
    <w:basedOn w:val="Normalny"/>
    <w:next w:val="Normalny"/>
    <w:qFormat/>
    <w:rsid w:val="008421D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58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58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43583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421D0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paragraph" w:styleId="Podtytu">
    <w:name w:val="Subtitle"/>
    <w:basedOn w:val="Tytu"/>
    <w:link w:val="PodtytuZnak"/>
    <w:qFormat/>
    <w:rsid w:val="008421D0"/>
    <w:rPr>
      <w:spacing w:val="40"/>
      <w:sz w:val="32"/>
    </w:rPr>
  </w:style>
  <w:style w:type="paragraph" w:customStyle="1" w:styleId="Tekstpodstawowywcity31">
    <w:name w:val="Tekst podstawowy wcięty 31"/>
    <w:basedOn w:val="Normalny"/>
    <w:rsid w:val="008421D0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TekstpodstawowyTekstwcity2st">
    <w:name w:val="Tekst podstawowy.Tekst wciêty 2 st"/>
    <w:basedOn w:val="Normalny"/>
    <w:rsid w:val="008421D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styleId="Tekstpodstawowy2">
    <w:name w:val="Body Text 2"/>
    <w:basedOn w:val="Normalny"/>
    <w:rsid w:val="008421D0"/>
    <w:pPr>
      <w:spacing w:line="360" w:lineRule="auto"/>
      <w:jc w:val="both"/>
    </w:pPr>
    <w:rPr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8421D0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Numerowanie">
    <w:name w:val="Numerowanie"/>
    <w:basedOn w:val="Normalny"/>
    <w:rsid w:val="008421D0"/>
    <w:pPr>
      <w:numPr>
        <w:numId w:val="1"/>
      </w:numPr>
      <w:jc w:val="both"/>
      <w:outlineLvl w:val="0"/>
    </w:pPr>
    <w:rPr>
      <w:noProof/>
      <w:szCs w:val="20"/>
    </w:rPr>
  </w:style>
  <w:style w:type="paragraph" w:customStyle="1" w:styleId="punktnumerowany">
    <w:name w:val="punktnumerowany"/>
    <w:basedOn w:val="Normalny"/>
    <w:rsid w:val="008421D0"/>
    <w:pPr>
      <w:spacing w:before="120"/>
      <w:ind w:left="360" w:hanging="360"/>
      <w:jc w:val="both"/>
    </w:pPr>
  </w:style>
  <w:style w:type="paragraph" w:styleId="Tekstpodstawowy3">
    <w:name w:val="Body Text 3"/>
    <w:basedOn w:val="Normalny"/>
    <w:rsid w:val="008421D0"/>
    <w:pPr>
      <w:spacing w:before="120" w:after="120"/>
      <w:jc w:val="both"/>
      <w:outlineLvl w:val="0"/>
    </w:pPr>
    <w:rPr>
      <w:sz w:val="16"/>
      <w:szCs w:val="16"/>
    </w:rPr>
  </w:style>
  <w:style w:type="character" w:customStyle="1" w:styleId="NagwekZnak">
    <w:name w:val="Nagłówek Znak"/>
    <w:link w:val="Nagwek"/>
    <w:rsid w:val="008421D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622F7C"/>
  </w:style>
  <w:style w:type="character" w:styleId="Odwoaniedokomentarza">
    <w:name w:val="annotation reference"/>
    <w:semiHidden/>
    <w:rsid w:val="0043354D"/>
    <w:rPr>
      <w:sz w:val="16"/>
      <w:szCs w:val="16"/>
    </w:rPr>
  </w:style>
  <w:style w:type="paragraph" w:styleId="Tekstkomentarza">
    <w:name w:val="annotation text"/>
    <w:basedOn w:val="Normalny"/>
    <w:semiHidden/>
    <w:rsid w:val="004335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354D"/>
    <w:rPr>
      <w:b/>
      <w:bCs/>
    </w:rPr>
  </w:style>
  <w:style w:type="paragraph" w:styleId="Tekstprzypisukocowego">
    <w:name w:val="endnote text"/>
    <w:basedOn w:val="Normalny"/>
    <w:semiHidden/>
    <w:rsid w:val="003F5EBB"/>
    <w:rPr>
      <w:sz w:val="20"/>
      <w:szCs w:val="20"/>
    </w:rPr>
  </w:style>
  <w:style w:type="character" w:styleId="Odwoanieprzypisukocowego">
    <w:name w:val="endnote reference"/>
    <w:semiHidden/>
    <w:rsid w:val="003F5E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7EF"/>
    <w:pPr>
      <w:ind w:left="708"/>
    </w:p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A62142"/>
    <w:rPr>
      <w:b/>
      <w:bCs/>
      <w:kern w:val="16"/>
      <w:sz w:val="28"/>
    </w:rPr>
  </w:style>
  <w:style w:type="character" w:customStyle="1" w:styleId="StopkaZnak">
    <w:name w:val="Stopka Znak"/>
    <w:link w:val="Stopka"/>
    <w:uiPriority w:val="99"/>
    <w:rsid w:val="00163CCD"/>
    <w:rPr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E73C3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rsid w:val="00E73C3A"/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E73C3A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E2568"/>
  </w:style>
  <w:style w:type="paragraph" w:styleId="Tekstpodstawowywcity">
    <w:name w:val="Body Text Indent"/>
    <w:basedOn w:val="Normalny"/>
    <w:link w:val="TekstpodstawowywcityZnak"/>
    <w:rsid w:val="007C396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C3965"/>
    <w:rPr>
      <w:sz w:val="24"/>
      <w:szCs w:val="24"/>
    </w:rPr>
  </w:style>
  <w:style w:type="character" w:customStyle="1" w:styleId="PodtytuZnak">
    <w:name w:val="Podtytuł Znak"/>
    <w:link w:val="Podtytu"/>
    <w:rsid w:val="00865178"/>
    <w:rPr>
      <w:b/>
      <w:spacing w:val="40"/>
      <w:kern w:val="28"/>
      <w:sz w:val="32"/>
    </w:rPr>
  </w:style>
  <w:style w:type="character" w:customStyle="1" w:styleId="TytuZnak">
    <w:name w:val="Tytuł Znak"/>
    <w:link w:val="Tytu"/>
    <w:rsid w:val="00865178"/>
    <w:rPr>
      <w:b/>
      <w:kern w:val="28"/>
      <w:sz w:val="36"/>
    </w:rPr>
  </w:style>
  <w:style w:type="paragraph" w:customStyle="1" w:styleId="Nagwek20">
    <w:name w:val="Nagłówek2"/>
    <w:basedOn w:val="Normalny"/>
    <w:next w:val="Tekstpodstawowy"/>
    <w:rsid w:val="0086517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CD2E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2E38"/>
    <w:rPr>
      <w:sz w:val="16"/>
      <w:szCs w:val="16"/>
    </w:rPr>
  </w:style>
  <w:style w:type="paragraph" w:customStyle="1" w:styleId="Tabelatre">
    <w:name w:val="Tabela treść"/>
    <w:basedOn w:val="Normalny"/>
    <w:link w:val="TabelatreZnak"/>
    <w:autoRedefine/>
    <w:rsid w:val="00CD2E38"/>
    <w:pPr>
      <w:spacing w:before="60" w:after="60"/>
    </w:pPr>
    <w:rPr>
      <w:sz w:val="22"/>
      <w:szCs w:val="22"/>
    </w:rPr>
  </w:style>
  <w:style w:type="character" w:customStyle="1" w:styleId="TabelatreZnak">
    <w:name w:val="Tabela treść Znak"/>
    <w:basedOn w:val="Domylnaczcionkaakapitu"/>
    <w:link w:val="Tabelatre"/>
    <w:rsid w:val="00CD2E38"/>
    <w:rPr>
      <w:sz w:val="22"/>
      <w:szCs w:val="22"/>
    </w:rPr>
  </w:style>
  <w:style w:type="paragraph" w:customStyle="1" w:styleId="Tabelatrenumerowanie">
    <w:name w:val="Tabela treść numerowanie"/>
    <w:basedOn w:val="Tabelatre"/>
    <w:rsid w:val="00CD2E38"/>
    <w:pPr>
      <w:numPr>
        <w:numId w:val="31"/>
      </w:numPr>
      <w:tabs>
        <w:tab w:val="clear" w:pos="454"/>
        <w:tab w:val="num" w:pos="360"/>
      </w:tabs>
      <w:ind w:left="0" w:firstLine="0"/>
    </w:pPr>
    <w:rPr>
      <w:rFonts w:cs="Arial"/>
      <w:szCs w:val="20"/>
      <w:lang w:eastAsia="en-US"/>
    </w:rPr>
  </w:style>
  <w:style w:type="paragraph" w:customStyle="1" w:styleId="Tabelanagwek2dorodka">
    <w:name w:val="Tabela nagłówek2 do środka"/>
    <w:basedOn w:val="Tabelatre"/>
    <w:rsid w:val="00CD2E38"/>
    <w:pPr>
      <w:jc w:val="center"/>
    </w:pPr>
    <w:rPr>
      <w:rFonts w:cs="Arial"/>
      <w:b/>
      <w:szCs w:val="20"/>
      <w:lang w:eastAsia="en-US"/>
    </w:rPr>
  </w:style>
  <w:style w:type="paragraph" w:customStyle="1" w:styleId="Tekstpodstawowywcity32">
    <w:name w:val="Tekst podstawowy wcięty 32"/>
    <w:basedOn w:val="Normalny"/>
    <w:rsid w:val="00CD2E38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table" w:styleId="Tabela-Siatka">
    <w:name w:val="Table Grid"/>
    <w:basedOn w:val="Standardowy"/>
    <w:uiPriority w:val="99"/>
    <w:rsid w:val="00646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Domylnaczcionkaakapitu"/>
    <w:rsid w:val="0045119E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10232">
          <w:marLeft w:val="0"/>
          <w:marRight w:val="0"/>
          <w:marTop w:val="100"/>
          <w:marBottom w:val="10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1330009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2446150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76358180">
                      <w:marLeft w:val="0"/>
                      <w:marRight w:val="0"/>
                      <w:marTop w:val="150"/>
                      <w:marBottom w:val="1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3801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10267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494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ECE1-A065-4E30-A0C2-8488F3A9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34</Pages>
  <Words>8950</Words>
  <Characters>53705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Pacocha Mariusz</dc:creator>
  <cp:lastModifiedBy>Iwona Sułkowska-Sajdak</cp:lastModifiedBy>
  <cp:revision>22</cp:revision>
  <cp:lastPrinted>2012-11-08T08:43:00Z</cp:lastPrinted>
  <dcterms:created xsi:type="dcterms:W3CDTF">2012-11-05T14:05:00Z</dcterms:created>
  <dcterms:modified xsi:type="dcterms:W3CDTF">2012-11-08T13:15:00Z</dcterms:modified>
</cp:coreProperties>
</file>