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47" w:rsidRDefault="00657E74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EE6FCE">
        <w:rPr>
          <w:rFonts w:ascii="Cambria" w:hAnsi="Cambria"/>
        </w:rPr>
        <w:t xml:space="preserve"> do IWZ</w:t>
      </w:r>
      <w:r>
        <w:rPr>
          <w:rFonts w:ascii="Cambria" w:hAnsi="Cambria"/>
        </w:rPr>
        <w:t xml:space="preserve"> - wzór umowy </w:t>
      </w:r>
    </w:p>
    <w:p w:rsidR="00677F47" w:rsidRDefault="00677F47">
      <w:pPr>
        <w:spacing w:before="240"/>
        <w:jc w:val="right"/>
        <w:rPr>
          <w:rFonts w:ascii="Cambria" w:hAnsi="Cambria"/>
        </w:rPr>
      </w:pP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UMOWA nr ………………….</w:t>
      </w: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dot. postępowania BD-V.2611.</w:t>
      </w:r>
      <w:r w:rsidR="008F149C">
        <w:rPr>
          <w:rFonts w:ascii="Cambria" w:hAnsi="Cambria"/>
        </w:rPr>
        <w:t>54</w:t>
      </w:r>
      <w:r>
        <w:rPr>
          <w:rFonts w:ascii="Cambria" w:hAnsi="Cambria"/>
        </w:rPr>
        <w:t>.2020</w:t>
      </w: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zawarta w Lublinie, w dniu ............................ 2020 r. pomiędzy:</w:t>
      </w:r>
    </w:p>
    <w:p w:rsidR="00677F47" w:rsidRDefault="00677F47">
      <w:pPr>
        <w:rPr>
          <w:rFonts w:ascii="Cambria" w:hAnsi="Cambria"/>
        </w:rPr>
      </w:pP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  <w:b/>
        </w:rPr>
        <w:t>Krajową Szkołą Sądownictwa i Prokuratury</w:t>
      </w:r>
      <w:r>
        <w:rPr>
          <w:rFonts w:ascii="Cambria" w:hAnsi="Cambria"/>
        </w:rPr>
        <w:t xml:space="preserve"> z siedzibą w Krakowie, ul. Przy Rondzie 5, </w:t>
      </w:r>
      <w:r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>
        <w:rPr>
          <w:rFonts w:ascii="Cambria" w:hAnsi="Cambria"/>
          <w:b/>
        </w:rPr>
        <w:t>„Zamawiającym”</w:t>
      </w:r>
      <w:r>
        <w:rPr>
          <w:rFonts w:ascii="Cambria" w:hAnsi="Cambria"/>
        </w:rPr>
        <w:t>,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  <w:i/>
        </w:rPr>
        <w:t>(w przypadku, gdy Wykonawcą jest osoba fizyczna prowadząca działalność gospodarczą)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  <w:b/>
        </w:rPr>
        <w:t>Panem/</w:t>
      </w:r>
      <w:proofErr w:type="spellStart"/>
      <w:r>
        <w:rPr>
          <w:rFonts w:ascii="Cambria" w:hAnsi="Cambria"/>
          <w:b/>
        </w:rPr>
        <w:t>ią</w:t>
      </w:r>
      <w:proofErr w:type="spellEnd"/>
      <w:r>
        <w:rPr>
          <w:rFonts w:ascii="Cambria" w:hAnsi="Cambria"/>
        </w:rPr>
        <w:t xml:space="preserve"> ………………, legitymującym/ą się dowodem osobistym seria i numer ……….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 xml:space="preserve">o numerze PESEL ………………, zamieszkałym/ą pod adresem ……………………………………., prowadzącym/ą działalność gospodarczą pod firmą ………………………………………. z siedzibą w …………… – zgodnie z wydrukiem </w:t>
      </w:r>
      <w:r>
        <w:rPr>
          <w:rFonts w:ascii="Cambria" w:hAnsi="Cambria"/>
        </w:rPr>
        <w:br/>
        <w:t>z Centralnej Ewidencji i Informacji o Działalności Gospodarczej, stanowiącym załącznik nr 2 do niniejszej Umowy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  <w:i/>
        </w:rPr>
        <w:t>(w przypadku, gdy Wykonawcą jest Spółka)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 xml:space="preserve"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reprezentowaną przez ………………….,  </w:t>
      </w:r>
      <w:r>
        <w:rPr>
          <w:rFonts w:ascii="Cambria" w:hAnsi="Cambria"/>
        </w:rPr>
        <w:br/>
        <w:t>na podstawie …………………………….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>zwaną/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w dalszej części Umowy „</w:t>
      </w:r>
      <w:r>
        <w:rPr>
          <w:rFonts w:ascii="Cambria" w:hAnsi="Cambria"/>
          <w:b/>
        </w:rPr>
        <w:t>Wykonawcą</w:t>
      </w:r>
      <w:r>
        <w:rPr>
          <w:rFonts w:ascii="Cambria" w:hAnsi="Cambria"/>
        </w:rPr>
        <w:t>”,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 xml:space="preserve">zaś wspólnie zwanymi dalej </w:t>
      </w:r>
      <w:r>
        <w:rPr>
          <w:rFonts w:ascii="Cambria" w:hAnsi="Cambria"/>
          <w:b/>
        </w:rPr>
        <w:t>„Stronami”,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 ze zm.) na podstawie art. 138o i wybraniu oferty Wykonawcy z dnia z dnia _________, jako oferty najkorzystniejszej.</w:t>
      </w:r>
    </w:p>
    <w:p w:rsidR="00677F47" w:rsidRDefault="00677F47">
      <w:pPr>
        <w:rPr>
          <w:rFonts w:ascii="Cambria" w:hAnsi="Cambria"/>
        </w:rPr>
      </w:pP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</w:rPr>
        <w:t>§ 1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Przedmiot Umowy</w:t>
      </w:r>
    </w:p>
    <w:p w:rsidR="00677F47" w:rsidRDefault="00657E74">
      <w:pPr>
        <w:pStyle w:val="Akapitzlis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Przedmiotem Umowy zwanym dalej „zadaniem” jest usługa </w:t>
      </w:r>
      <w:r>
        <w:rPr>
          <w:rFonts w:ascii="Cambria" w:hAnsi="Cambria"/>
          <w:b/>
        </w:rPr>
        <w:t xml:space="preserve">wynajmu miejsc noclegowych wraz ze śniadaniem </w:t>
      </w:r>
      <w:r>
        <w:rPr>
          <w:rFonts w:ascii="Cambria" w:hAnsi="Cambria"/>
        </w:rPr>
        <w:t xml:space="preserve">oraz </w:t>
      </w:r>
      <w:r>
        <w:rPr>
          <w:rFonts w:ascii="Cambria" w:hAnsi="Cambria"/>
          <w:b/>
        </w:rPr>
        <w:t>usługa restauracyjna obejmująca zapewnienie kolacji na terenie Lublina</w:t>
      </w:r>
      <w:r>
        <w:rPr>
          <w:rFonts w:ascii="Cambria" w:hAnsi="Cambria"/>
        </w:rPr>
        <w:t xml:space="preserve"> podczas </w:t>
      </w:r>
      <w:r>
        <w:rPr>
          <w:rFonts w:ascii="Cambria" w:hAnsi="Cambria"/>
          <w:b/>
          <w:bCs/>
        </w:rPr>
        <w:t>2 d</w:t>
      </w:r>
      <w:r>
        <w:rPr>
          <w:rFonts w:ascii="Cambria" w:hAnsi="Cambria"/>
          <w:b/>
        </w:rPr>
        <w:t>wudniowych szkoleń</w:t>
      </w:r>
      <w:r>
        <w:rPr>
          <w:rFonts w:ascii="Cambria" w:hAnsi="Cambria"/>
        </w:rPr>
        <w:t>, które realizowane będą w Ośrodku Szkolenia Ustawicznego i Współpracy Międzynarodowej Krajowej Szkoły Sądownictwa i Prokuratury.</w:t>
      </w:r>
      <w:bookmarkStart w:id="0" w:name="_GoBack"/>
      <w:bookmarkEnd w:id="0"/>
    </w:p>
    <w:p w:rsidR="00677F47" w:rsidRDefault="00657E74">
      <w:pPr>
        <w:pStyle w:val="Akapitzlis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Zamawiający będzie realizować szkolenia w terminach wskazanych w IWZ.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W trakcie realizacji zamówienia z usługi skorzysta maksymalnie 28 osób.</w:t>
      </w:r>
    </w:p>
    <w:p w:rsidR="00677F47" w:rsidRDefault="00657E74">
      <w:pPr>
        <w:pStyle w:val="Akapitzlis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Liczba osób korzystających z usług może ulec zmianie, jednakże łączna liczba kolacji, śniadań oraz dób hotelowych na które zostaną wynajęte pokoje podczas dwóch edycji szkoleń </w:t>
      </w:r>
      <w:r>
        <w:rPr>
          <w:rFonts w:ascii="Cambria" w:hAnsi="Cambria"/>
          <w:b/>
        </w:rPr>
        <w:t xml:space="preserve">nie przekroczy 56. </w:t>
      </w:r>
      <w:r>
        <w:rPr>
          <w:rFonts w:ascii="Cambria" w:hAnsi="Cambria"/>
        </w:rPr>
        <w:t>Szczegółowe informacje dotyczące ilości poszczególnych usług, które realizowane będą w ramach niniejszego przedmiotu zamówienia zawiera IWZ - Opis przedmiotu zamówienia stanowiący załącznik nr 3 do umowy.</w:t>
      </w: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</w:rPr>
        <w:t>§ 2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Obowiązki Wykonawcy</w:t>
      </w:r>
    </w:p>
    <w:p w:rsidR="00677F47" w:rsidRDefault="00657E74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odpowiada za wszelkie nieprawidłowości w świadczeniu usług hotelowych </w:t>
      </w:r>
      <w:r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zobowiązuje się wykonać przedmiot Umowy w terminie wskazanym w formularzu ofertowym i w IWZ;</w:t>
      </w:r>
    </w:p>
    <w:p w:rsidR="00677F47" w:rsidRDefault="00657E74">
      <w:pPr>
        <w:pStyle w:val="Akapitz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10 000,00 zł (słownie: dziesięć tysięcy złotych 00/100); kserokopia dokumentu ubezpieczenia (wraz </w:t>
      </w:r>
      <w:r>
        <w:rPr>
          <w:rFonts w:ascii="Cambria" w:hAnsi="Cambria"/>
        </w:rPr>
        <w:br/>
        <w:t>z dowodem zapłacenia wymaganej składki bądź raty składki ubezpieczeniowej) stanowi Załącznik nr 5 do Umowy;</w:t>
      </w:r>
    </w:p>
    <w:p w:rsidR="00677F47" w:rsidRDefault="00657E74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W przypadku, gdy w czasie trwania Umowy utraci ważność polisa ubezpieczeniowa, </w:t>
      </w:r>
      <w:r>
        <w:rPr>
          <w:rFonts w:ascii="Cambria" w:hAnsi="Cambria"/>
        </w:rPr>
        <w:br/>
        <w:t xml:space="preserve">o której mowa w ust. 1 pkt f)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 3 ust. 1; </w:t>
      </w:r>
    </w:p>
    <w:p w:rsidR="00677F47" w:rsidRDefault="00657E74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Oświadczenie o odstąpieniu od Umowy Zamawiający może złożyć Wykonawcy </w:t>
      </w:r>
      <w:r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:rsidR="00677F47" w:rsidRDefault="00657E74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Zamawiający zastrzega sobie prawo do kontroli wypełnienia zobowiązania określonego </w:t>
      </w:r>
      <w:r>
        <w:rPr>
          <w:rFonts w:ascii="Cambria" w:hAnsi="Cambria"/>
        </w:rPr>
        <w:br/>
        <w:t xml:space="preserve">w </w:t>
      </w:r>
      <w:proofErr w:type="spellStart"/>
      <w:r>
        <w:rPr>
          <w:rFonts w:ascii="Cambria" w:hAnsi="Cambria"/>
        </w:rPr>
        <w:t>pozacenowym</w:t>
      </w:r>
      <w:proofErr w:type="spellEnd"/>
      <w:r>
        <w:rPr>
          <w:rFonts w:ascii="Cambria" w:hAnsi="Cambria"/>
        </w:rPr>
        <w:t xml:space="preserve"> kryterium „aspekt społeczny”, tj. wykorzystywania (podczas śniadania </w:t>
      </w:r>
      <w:r>
        <w:rPr>
          <w:rFonts w:ascii="Cambria" w:hAnsi="Cambria"/>
        </w:rPr>
        <w:br/>
        <w:t xml:space="preserve">i kolacji) kawy oznaczonej etykietą </w:t>
      </w:r>
      <w:proofErr w:type="spellStart"/>
      <w:r>
        <w:rPr>
          <w:rFonts w:ascii="Cambria" w:hAnsi="Cambria"/>
        </w:rPr>
        <w:t>Fairtrade</w:t>
      </w:r>
      <w:proofErr w:type="spellEnd"/>
      <w:r>
        <w:rPr>
          <w:rFonts w:ascii="Cambria" w:hAnsi="Cambria"/>
        </w:rPr>
        <w:t xml:space="preserve"> lub innym równoważnym certyfikatem </w:t>
      </w:r>
      <w:r>
        <w:rPr>
          <w:rFonts w:ascii="Cambria" w:hAnsi="Cambria"/>
        </w:rPr>
        <w:br/>
        <w:t xml:space="preserve">i wymaga, aby Wykonawca w celu kontroli prawidłowości jego wykonania przedstawił </w:t>
      </w:r>
      <w:r>
        <w:rPr>
          <w:rFonts w:ascii="Cambria" w:hAnsi="Cambria"/>
        </w:rPr>
        <w:br/>
        <w:t>do wglądu i oceny produkty wykorzystywane do przygotowania kawy podczas śniadania i kolacji.</w:t>
      </w:r>
    </w:p>
    <w:p w:rsidR="00677F47" w:rsidRDefault="00657E74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Zamawiający zastrzega sobie prawo do kontroli wypełnienia zobowiązania określonego </w:t>
      </w:r>
      <w:r>
        <w:rPr>
          <w:rFonts w:ascii="Cambria" w:hAnsi="Cambria"/>
        </w:rPr>
        <w:br/>
        <w:t xml:space="preserve">w </w:t>
      </w:r>
      <w:proofErr w:type="spellStart"/>
      <w:r>
        <w:rPr>
          <w:rFonts w:ascii="Cambria" w:hAnsi="Cambria"/>
        </w:rPr>
        <w:t>pozacenowym</w:t>
      </w:r>
      <w:proofErr w:type="spellEnd"/>
      <w:r>
        <w:rPr>
          <w:rFonts w:ascii="Cambria" w:hAnsi="Cambria"/>
        </w:rPr>
        <w:t xml:space="preserve"> kryterium „Komfort w pokojach”, tj. zakwaterowania wszystkich osób </w:t>
      </w:r>
      <w:r>
        <w:rPr>
          <w:rFonts w:ascii="Cambria" w:hAnsi="Cambria"/>
        </w:rPr>
        <w:lastRenderedPageBreak/>
        <w:t xml:space="preserve">biorących udział w wydarzeniach w pokojach z indywidualnie sterowaną klimatyzacją </w:t>
      </w:r>
      <w:r>
        <w:rPr>
          <w:rFonts w:ascii="Cambria" w:hAnsi="Cambria"/>
        </w:rPr>
        <w:br/>
        <w:t>w pokoju lub centralnie sterowaną klimatyzacją i z otwieranym oknem.</w:t>
      </w:r>
    </w:p>
    <w:p w:rsidR="00677F47" w:rsidRDefault="00677F47">
      <w:pPr>
        <w:pStyle w:val="Akapitzlist"/>
        <w:ind w:left="284"/>
        <w:rPr>
          <w:rFonts w:ascii="Cambria" w:hAnsi="Cambria"/>
        </w:rPr>
      </w:pP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</w:rPr>
        <w:t>§ 3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Wynagrodzenie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Za wykonanie przedmiotu Umowy Zamawiający zapłaci Wykonawcy wynagrodzenie </w:t>
      </w:r>
      <w:r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Zamawiający poinformuje Wykonawcę o planowanej liczbie uczestników najpóźniej na 3 dni przed rozpoczęciem 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a Wykonawca oświadcza, że nie będzie z tego tytułu wnosił do Zamawiającego żadnych roszczeń. 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Niniejsza Umowa zostaje zawarta od dnia jej podpisania do dnia 30 czerwca 2021 roku.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Zamawiający uprawniony jest do zmiany terminów szkoleń wskazanych w IWZ, pod warunkiem zgłoszenia tej zmiany Wykonawcy na 7 dni przed pierwotnie zaplanowanym terminem i ustalenia wspólnie z Wykonawcą nowego terminu. Zmiana ta mieścić się będzie w terminie realizacji umowy wskazanym w ust. 4. i  nie stanowi zmiany umowy.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Zamawiający uprawniony jest do anulowania rezerwacji w całości bez ponoszenia jakichkolwiek kosztów, o ile zgłosi ten fakt nie później niż 7 dni przed zaplanowaną rezerwacją. Wykonawca oświadcza, że nie będzie z tego tytułu wnosił do Zamawiającego żadnych roszczeń.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>
        <w:rPr>
          <w:rFonts w:ascii="Cambria" w:hAnsi="Cambria"/>
        </w:rPr>
        <w:br/>
        <w:t xml:space="preserve">na wskazany rachunek bankowy Wykonawcy. Wykonawca zobowiązuje się wystawiać częściowe faktury VAT/rachunki tj. po każdej edycji szkolenia.  </w:t>
      </w:r>
    </w:p>
    <w:p w:rsidR="00677F47" w:rsidRDefault="00657E74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Fakturę VAT/rachunek należy doręczyć Zamawiającemu pod adres: </w:t>
      </w:r>
    </w:p>
    <w:p w:rsidR="00677F47" w:rsidRDefault="00657E74">
      <w:pPr>
        <w:spacing w:after="0"/>
        <w:ind w:firstLine="284"/>
        <w:rPr>
          <w:rFonts w:ascii="Cambria" w:hAnsi="Cambria"/>
        </w:rPr>
      </w:pPr>
      <w:r>
        <w:rPr>
          <w:rFonts w:ascii="Cambria" w:hAnsi="Cambria"/>
          <w:i/>
        </w:rPr>
        <w:t xml:space="preserve">Krajowa Szkoła Sądownictwa i Prokuratury, </w:t>
      </w:r>
    </w:p>
    <w:p w:rsidR="00677F47" w:rsidRDefault="00657E74">
      <w:pPr>
        <w:spacing w:after="0"/>
        <w:ind w:firstLine="284"/>
        <w:rPr>
          <w:rFonts w:ascii="Cambria" w:hAnsi="Cambria"/>
        </w:rPr>
      </w:pPr>
      <w:r>
        <w:rPr>
          <w:rFonts w:ascii="Cambria" w:hAnsi="Cambria"/>
          <w:i/>
        </w:rPr>
        <w:t xml:space="preserve">Ośrodek Szkolenia Ustawicznego i Współpracy Międzynarodowej, </w:t>
      </w:r>
    </w:p>
    <w:p w:rsidR="00677F47" w:rsidRDefault="00657E74">
      <w:pPr>
        <w:ind w:firstLine="284"/>
        <w:rPr>
          <w:rFonts w:ascii="Cambria" w:hAnsi="Cambria"/>
        </w:rPr>
      </w:pPr>
      <w:r>
        <w:rPr>
          <w:rFonts w:ascii="Cambria" w:hAnsi="Cambria"/>
          <w:i/>
        </w:rPr>
        <w:t xml:space="preserve">ul. Krakowskie Przedmieście 62, 20–076 Lublin, </w:t>
      </w:r>
    </w:p>
    <w:p w:rsidR="00677F47" w:rsidRDefault="00657E74">
      <w:pPr>
        <w:ind w:left="284"/>
        <w:rPr>
          <w:rFonts w:ascii="Cambria" w:hAnsi="Cambria"/>
        </w:rPr>
      </w:pPr>
      <w:r>
        <w:rPr>
          <w:rFonts w:ascii="Cambria" w:hAnsi="Cambria"/>
        </w:rPr>
        <w:t>z dopiskiem: dotyczy projektu „</w:t>
      </w:r>
      <w:r>
        <w:rPr>
          <w:rFonts w:ascii="Cambria" w:hAnsi="Cambria" w:cs="Cambria"/>
          <w:i/>
        </w:rPr>
        <w:t>Skuteczna komunikacja interpersonalna w sądzie"</w:t>
      </w:r>
      <w:r>
        <w:rPr>
          <w:rFonts w:ascii="Cambria" w:hAnsi="Cambria"/>
        </w:rPr>
        <w:t xml:space="preserve"> lub na adres e-mail: …………….. @kssip.gov.pl.</w:t>
      </w:r>
    </w:p>
    <w:p w:rsidR="00677F47" w:rsidRDefault="00657E74">
      <w:pPr>
        <w:pStyle w:val="Akapitzlist"/>
        <w:numPr>
          <w:ilvl w:val="0"/>
          <w:numId w:val="3"/>
        </w:numPr>
        <w:tabs>
          <w:tab w:val="left" w:pos="336"/>
        </w:tabs>
        <w:rPr>
          <w:rFonts w:ascii="Cambria" w:hAnsi="Cambria"/>
        </w:rPr>
      </w:pPr>
      <w:r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:rsidR="00677F47" w:rsidRDefault="00657E74">
      <w:pPr>
        <w:pStyle w:val="Akapitzlist"/>
        <w:numPr>
          <w:ilvl w:val="1"/>
          <w:numId w:val="3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 xml:space="preserve">dzień i miejsce odbioru Zamówienia; </w:t>
      </w:r>
    </w:p>
    <w:p w:rsidR="00677F47" w:rsidRDefault="00657E74">
      <w:pPr>
        <w:pStyle w:val="Akapitzlist"/>
        <w:numPr>
          <w:ilvl w:val="1"/>
          <w:numId w:val="3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>termin realizacji przedmiotu Umowy, liczbę osób korzystających z poszczególnych usług;</w:t>
      </w:r>
    </w:p>
    <w:p w:rsidR="00677F47" w:rsidRDefault="00657E74">
      <w:pPr>
        <w:pStyle w:val="Akapitzlist"/>
        <w:numPr>
          <w:ilvl w:val="1"/>
          <w:numId w:val="3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:rsidR="00677F47" w:rsidRDefault="00657E74">
      <w:pPr>
        <w:pStyle w:val="Akapitzlist"/>
        <w:numPr>
          <w:ilvl w:val="1"/>
          <w:numId w:val="3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>podpisy Stron lub osób wskazanych w § 5 niniejszej Umowy.</w:t>
      </w:r>
    </w:p>
    <w:p w:rsidR="00677F47" w:rsidRDefault="00657E74">
      <w:pPr>
        <w:pStyle w:val="Akapitzlist"/>
        <w:numPr>
          <w:ilvl w:val="0"/>
          <w:numId w:val="3"/>
        </w:numPr>
        <w:tabs>
          <w:tab w:val="left" w:pos="336"/>
        </w:tabs>
        <w:rPr>
          <w:rFonts w:ascii="Cambria" w:hAnsi="Cambria"/>
        </w:rPr>
      </w:pPr>
      <w:r>
        <w:rPr>
          <w:rFonts w:ascii="Cambria" w:hAnsi="Cambria"/>
        </w:rPr>
        <w:lastRenderedPageBreak/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:rsidR="00677F47" w:rsidRDefault="00657E74">
      <w:pPr>
        <w:pStyle w:val="Akapitzlist"/>
        <w:numPr>
          <w:ilvl w:val="0"/>
          <w:numId w:val="3"/>
        </w:numPr>
        <w:tabs>
          <w:tab w:val="left" w:pos="288"/>
          <w:tab w:val="left" w:pos="336"/>
        </w:tabs>
        <w:rPr>
          <w:rFonts w:ascii="Cambria" w:hAnsi="Cambria"/>
        </w:rPr>
      </w:pPr>
      <w:r>
        <w:rPr>
          <w:rFonts w:ascii="Cambria" w:hAnsi="Cambria"/>
        </w:rPr>
        <w:t xml:space="preserve">Jako dzień zapłaty wynagrodzenia Strony ustalają dzień wydania dyspozycji przelewu </w:t>
      </w:r>
      <w:r>
        <w:rPr>
          <w:rFonts w:ascii="Cambria" w:hAnsi="Cambria"/>
        </w:rPr>
        <w:br/>
        <w:t>z rachunku bankowego Zamawiającego. Numer rachunku bankowego Wykonawcy to_______________.</w:t>
      </w:r>
    </w:p>
    <w:p w:rsidR="00677F47" w:rsidRDefault="00657E74">
      <w:pPr>
        <w:pStyle w:val="Akapitzlist"/>
        <w:numPr>
          <w:ilvl w:val="0"/>
          <w:numId w:val="3"/>
        </w:numPr>
        <w:tabs>
          <w:tab w:val="left" w:pos="288"/>
          <w:tab w:val="left" w:pos="336"/>
        </w:tabs>
        <w:rPr>
          <w:rFonts w:ascii="Cambria" w:hAnsi="Cambria"/>
        </w:rPr>
      </w:pPr>
      <w:r>
        <w:rPr>
          <w:rFonts w:ascii="Cambria" w:hAnsi="Cambria"/>
        </w:rPr>
        <w:t xml:space="preserve">W sytuacji, gdy wskazany do płatności przez Wykonawcę numer rachunku bankowego, </w:t>
      </w:r>
      <w:r>
        <w:rPr>
          <w:rFonts w:ascii="Cambria" w:hAnsi="Cambria"/>
        </w:rPr>
        <w:br/>
        <w:t xml:space="preserve">o którym mowa w § 3 ust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>
        <w:rPr>
          <w:rFonts w:ascii="Cambria" w:hAnsi="Cambria"/>
        </w:rPr>
        <w:br/>
        <w:t>w ustawie o podatku od towarów i usług, termin płatności będzie liczony od dnia następującego po dniu ujawnienia ww. rachunku bankowego w tym Wykazie.</w:t>
      </w:r>
    </w:p>
    <w:p w:rsidR="00677F47" w:rsidRDefault="00657E74">
      <w:pPr>
        <w:pStyle w:val="Akapitzlist"/>
        <w:numPr>
          <w:ilvl w:val="0"/>
          <w:numId w:val="3"/>
        </w:numPr>
        <w:tabs>
          <w:tab w:val="left" w:pos="288"/>
          <w:tab w:val="left" w:pos="336"/>
        </w:tabs>
        <w:rPr>
          <w:rFonts w:ascii="Cambria" w:hAnsi="Cambria"/>
        </w:rPr>
      </w:pPr>
      <w:r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>
        <w:rPr>
          <w:rFonts w:ascii="Cambria" w:hAnsi="Cambria"/>
          <w:i/>
        </w:rPr>
        <w:t>„</w:t>
      </w:r>
      <w:r>
        <w:rPr>
          <w:rFonts w:ascii="Cambria" w:hAnsi="Cambria" w:cs="Cambria"/>
          <w:i/>
        </w:rPr>
        <w:t>Skuteczna komunikacja interpersonalna w sądzie".</w:t>
      </w:r>
    </w:p>
    <w:p w:rsidR="00677F47" w:rsidRDefault="00657E7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</w:rPr>
        <w:t>§ 4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Kary umowne</w:t>
      </w:r>
    </w:p>
    <w:p w:rsidR="00677F47" w:rsidRDefault="00657E74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Wykonawca zapłaci Zamawiającemu karę umowną: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w wypadku niezrealizowania z winy Wykonawcy przedmiotu Umowy – w wysokości 20% maksymalnej kwoty wynagrodzenia brutto wskazanej w § 3 ust. 1;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w przypadku niewykonania lub nienależytego wykonania przedmiotu Umowy oraz zapisów IWZ odnoszących się do realizacji umowy, w szczególności w zakresie niższego standardu usług hotelowych, niewłaściwej jakość usług gastronomicznych lub nieodpowiednich warunków sanitarnych lub BHP panujących w obiekcie, w którym będzie realizowane zamówienie – w wysokości 5% maksymalnej kwoty wynagrodzenia brutto wskazanej w § 3 ust. 1, za każdy przypadek niewykonania lub nienależytego wykonania zapisów Umowy, zapisów  IWZ odnoszących się do realizacji umowy; Ponadto w sytuacjach opisanych w zdaniu pierwszym Zmawiający ma prawo zażądać zmiany obiektu hotelowego, w którym świadczona jest usługa przez Wykonawcę, </w:t>
      </w:r>
      <w:r>
        <w:rPr>
          <w:rFonts w:ascii="Cambria" w:hAnsi="Cambria"/>
          <w:b/>
        </w:rPr>
        <w:t>w terminie przez siebie wskazanym</w:t>
      </w:r>
      <w:r>
        <w:rPr>
          <w:rFonts w:ascii="Cambria" w:hAnsi="Cambria"/>
        </w:rPr>
        <w:t>. 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 którym upłynął wyznaczony termin do zmiany obiektu hotelowego (doręczenia potwierdzenia rezerwacji nowo zaoferowanego obiektu hotelowego). W razie odstąpienia od Umowy przez Zamawiającego, Wykonawca zobowiązany jest do zapłaty na rzecz Zamawiającego kary umownej w wysokości 20% maksymalnej kwoty wynagrodzenia brutto, określonej w § 3 ust. 1;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w razie naruszenia postanowienia § 2 ust. 1 lit c Umowy, a także w razie niezapewnienia zakwaterowania oraz wyżywienia uczestnikom warsztatów konsultacyjnych w innym hotelu na poziomie nie niższym niż przewidziany w IWZ oraz zadeklarowanym w ofercie Wykonawcy  – w wysokości 10% maksymalnej kwoty wynagrodzenia brutto, wskazanej w § 3 ust. 1;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za niewypełnienie obowiązku, o którym mowa w §2 ust. 4 Umowy, polegającego na braku wykorzystania do przyrządzenia śniadania oraz kolacji kawy oznaczonej etykietą </w:t>
      </w:r>
      <w:proofErr w:type="spellStart"/>
      <w:r>
        <w:rPr>
          <w:rFonts w:ascii="Cambria" w:hAnsi="Cambria"/>
        </w:rPr>
        <w:t>Fairtrade</w:t>
      </w:r>
      <w:proofErr w:type="spellEnd"/>
      <w:r>
        <w:rPr>
          <w:rFonts w:ascii="Cambria" w:hAnsi="Cambria"/>
        </w:rPr>
        <w:t xml:space="preserve"> lub </w:t>
      </w:r>
      <w:r>
        <w:rPr>
          <w:rFonts w:ascii="Cambria" w:hAnsi="Cambria"/>
        </w:rPr>
        <w:lastRenderedPageBreak/>
        <w:t xml:space="preserve">innym równoważnym certyfikatem - w wysokości 5 % maksymalnej kwoty wynagrodzenia brutto, wskazanej w § 3 ust. 1. 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za niespełnienie kryteriów </w:t>
      </w:r>
      <w:proofErr w:type="spellStart"/>
      <w:r>
        <w:rPr>
          <w:rFonts w:ascii="Cambria" w:hAnsi="Cambria"/>
        </w:rPr>
        <w:t>pozacenowych</w:t>
      </w:r>
      <w:proofErr w:type="spellEnd"/>
      <w:r>
        <w:rPr>
          <w:rFonts w:ascii="Cambria" w:hAnsi="Cambria"/>
        </w:rPr>
        <w:t>, opisanych w Rozdziale 13 IWZ, polegających na:</w:t>
      </w:r>
    </w:p>
    <w:p w:rsidR="00677F47" w:rsidRDefault="00657E74">
      <w:pPr>
        <w:pStyle w:val="Akapitzlist"/>
        <w:numPr>
          <w:ilvl w:val="2"/>
          <w:numId w:val="9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 xml:space="preserve"> niezakwaterowaniu wszystkich uczestników w obiekcie w odległości od siedziby </w:t>
      </w:r>
      <w:proofErr w:type="spellStart"/>
      <w:r>
        <w:rPr>
          <w:rFonts w:ascii="Cambria" w:hAnsi="Cambria"/>
        </w:rPr>
        <w:t>OSUiWM</w:t>
      </w:r>
      <w:proofErr w:type="spellEnd"/>
      <w:r>
        <w:rPr>
          <w:rFonts w:ascii="Cambria" w:hAnsi="Cambria"/>
        </w:rPr>
        <w:t xml:space="preserve"> w Lublinie, za którą Wykonawca otrzymał dodatkowe punkty - w wysokości 10 % maksymalnej kwoty wynagrodzenia brutto, wskazanej w § 3 ust. 1;</w:t>
      </w:r>
    </w:p>
    <w:p w:rsidR="00677F47" w:rsidRDefault="00657E74">
      <w:pPr>
        <w:pStyle w:val="Akapitzlist"/>
        <w:numPr>
          <w:ilvl w:val="2"/>
          <w:numId w:val="4"/>
        </w:numPr>
        <w:ind w:left="567" w:hanging="283"/>
        <w:rPr>
          <w:rFonts w:ascii="Cambria" w:hAnsi="Cambria"/>
        </w:rPr>
      </w:pPr>
      <w:r>
        <w:rPr>
          <w:rFonts w:ascii="Cambria" w:hAnsi="Cambria"/>
        </w:rPr>
        <w:t>niezapewnienie zakwaterowania wszystkich uczestników w pokojach z indywidualnie sterowaną klimatyzacją w pokoju lub centralnie sterowaną klimatyzacją i z otwieranym oknem, za które Wykonawca otrzymał dodatkowe punkty - w wysokości 10 % maksymalnej kwoty wynagrodzenia brutto, wskazanej w § 3 ust. 1;</w:t>
      </w:r>
    </w:p>
    <w:p w:rsidR="00677F47" w:rsidRDefault="00657E74">
      <w:pPr>
        <w:pStyle w:val="Akapitzlist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w przypadku niewykonania lub nienależytego wykonania przedmiotu Umowy oraz zapisów IWZ odnoszących się do realizacji umowy, w innych przypadkach niż opisane  powyżej, a to w szczególności w zakresie oznakowania pomieszczeń, w których będzie realizowane zamówienie – w wysokości 5% maksymalnej kwoty wynagrodzenia brutto wskazanej w § 3 ust. 1, za każdy przypadek niewykonania lub nienależytego wykonania Umowy;</w:t>
      </w:r>
    </w:p>
    <w:p w:rsidR="00677F47" w:rsidRDefault="00657E74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 wynagrodzenia należnego Wykonawcy na co Wykonawca wyraża zgodę..</w:t>
      </w:r>
    </w:p>
    <w:p w:rsidR="00677F47" w:rsidRDefault="00657E74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Dwukrotne ziszczenie się okoliczności skutkujących naliczeniem kar umownych –uprawnia Zamawiającego do odstąpienia od umowy w terminie 20 dni od dnia stwierdzenia ostatniej z okoliczności do naliczenia kar umownych.</w:t>
      </w:r>
    </w:p>
    <w:p w:rsidR="00677F47" w:rsidRDefault="00657E74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:rsidR="00677F47" w:rsidRDefault="00657E74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§ 5</w:t>
      </w:r>
    </w:p>
    <w:p w:rsidR="00677F47" w:rsidRDefault="00657E74">
      <w:pPr>
        <w:pStyle w:val="Akapitzlist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Wykonawca wykona przedmiot umowy przy udziale Podwykonawcy/ów </w:t>
      </w:r>
      <w:r>
        <w:rPr>
          <w:rFonts w:ascii="Cambria" w:hAnsi="Cambria"/>
        </w:rPr>
        <w:br/>
        <w:t>w następującym zakresie ………………………………………………………………………</w:t>
      </w:r>
    </w:p>
    <w:p w:rsidR="00677F47" w:rsidRDefault="00657E74">
      <w:pPr>
        <w:pStyle w:val="Akapitzlist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Za działania i zaniechania Podwykonawcy (-ów) Wykonawca ponosi odpowiedzialność jak za własne działania i zaniechania.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§ 6</w:t>
      </w:r>
    </w:p>
    <w:p w:rsidR="00677F47" w:rsidRDefault="00657E74">
      <w:pPr>
        <w:pStyle w:val="Akapitzlist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Wykonawca wyznacza do kontaktu z Zamawiającym osobę: </w:t>
      </w:r>
    </w:p>
    <w:p w:rsidR="00677F47" w:rsidRDefault="00657E74">
      <w:pPr>
        <w:pStyle w:val="Akapitzlist"/>
        <w:ind w:left="284"/>
        <w:rPr>
          <w:rFonts w:ascii="Cambria" w:hAnsi="Cambria"/>
        </w:rPr>
      </w:pPr>
      <w:r>
        <w:rPr>
          <w:rFonts w:ascii="Cambria" w:hAnsi="Cambria"/>
        </w:rPr>
        <w:t>Imię i nazwisko, adres e-mail…………………., telefon……………………….</w:t>
      </w:r>
    </w:p>
    <w:p w:rsidR="00677F47" w:rsidRDefault="00677F47">
      <w:pPr>
        <w:pStyle w:val="Akapitzlist"/>
        <w:ind w:left="284"/>
        <w:rPr>
          <w:rFonts w:ascii="Cambria" w:hAnsi="Cambria"/>
        </w:rPr>
      </w:pPr>
    </w:p>
    <w:p w:rsidR="00677F47" w:rsidRDefault="00657E74">
      <w:pPr>
        <w:pStyle w:val="Akapitzlist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Zamawiający wyznacza do kontaktu z Wykonawcą osobę: </w:t>
      </w:r>
    </w:p>
    <w:p w:rsidR="00677F47" w:rsidRDefault="00657E74">
      <w:pPr>
        <w:pStyle w:val="Akapitzlist"/>
        <w:ind w:left="284"/>
        <w:rPr>
          <w:rFonts w:ascii="Cambria" w:hAnsi="Cambria"/>
        </w:rPr>
      </w:pPr>
      <w:r>
        <w:rPr>
          <w:rFonts w:ascii="Cambria" w:hAnsi="Cambria"/>
        </w:rPr>
        <w:t>Imię i nazwisko, adres e-mail…………………., telefon……………………….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§ 7</w:t>
      </w:r>
    </w:p>
    <w:p w:rsidR="00677F47" w:rsidRDefault="00657E74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>
        <w:rPr>
          <w:rFonts w:ascii="Cambria" w:hAnsi="Cambria"/>
        </w:rPr>
        <w:br/>
        <w:t>w przypadkach wskazanych w Rozdziale 15 IWZ.</w:t>
      </w:r>
    </w:p>
    <w:p w:rsidR="00677F47" w:rsidRDefault="00657E74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Strony w szczególności są uprawnione do dokonania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:rsidR="00677F47" w:rsidRDefault="00657E74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Wykonawca wnioskujący o zmianę Umowy, przedkłada Zamawiającemu pisemne uzasadnienie konieczności wprowadzenia zmian do umowy.</w:t>
      </w:r>
    </w:p>
    <w:p w:rsidR="00677F47" w:rsidRDefault="00657E74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§ 8</w:t>
      </w:r>
    </w:p>
    <w:p w:rsidR="00677F47" w:rsidRDefault="00657E74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:rsidR="00677F47" w:rsidRDefault="00657E74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 xml:space="preserve">Wykonawca zobowiązany jest niezwłocznie poinformować Zamawiającego na piśmie </w:t>
      </w:r>
      <w:r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:rsidR="00677F47" w:rsidRDefault="00657E74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677F47" w:rsidRDefault="00657E74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Umowa została sporządzona w czterech jednobrzmiących egzemplarzach: jeden dla Wykonawcy i trzy dla Zamawiającego.</w:t>
      </w:r>
    </w:p>
    <w:p w:rsidR="00677F47" w:rsidRDefault="00677F47">
      <w:pPr>
        <w:rPr>
          <w:rFonts w:ascii="Cambria" w:hAnsi="Cambria"/>
        </w:rPr>
      </w:pPr>
    </w:p>
    <w:p w:rsidR="00677F47" w:rsidRDefault="00657E7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§ 9</w:t>
      </w: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>Integralną częścią Umowy są następujące Załączniki:</w:t>
      </w:r>
    </w:p>
    <w:p w:rsidR="00677F47" w:rsidRDefault="00657E74">
      <w:pPr>
        <w:spacing w:after="0"/>
        <w:rPr>
          <w:rFonts w:ascii="Cambria" w:hAnsi="Cambria"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  <w:t>Załącznik nr 1 – Pełnomocnictwo nr …/20…;</w:t>
      </w:r>
    </w:p>
    <w:p w:rsidR="00677F47" w:rsidRDefault="00657E74">
      <w:pPr>
        <w:spacing w:after="0"/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 xml:space="preserve">Załącznik nr 2 – Aktualny odpis z KRS / </w:t>
      </w:r>
      <w:proofErr w:type="spellStart"/>
      <w:r>
        <w:rPr>
          <w:rFonts w:ascii="Cambria" w:hAnsi="Cambria"/>
        </w:rPr>
        <w:t>CEiDG</w:t>
      </w:r>
      <w:proofErr w:type="spellEnd"/>
      <w:r>
        <w:rPr>
          <w:rFonts w:ascii="Cambria" w:hAnsi="Cambria"/>
        </w:rPr>
        <w:t xml:space="preserve"> Wykonawcy;</w:t>
      </w:r>
    </w:p>
    <w:p w:rsidR="00677F47" w:rsidRDefault="00657E74">
      <w:pPr>
        <w:spacing w:after="0"/>
        <w:rPr>
          <w:rFonts w:ascii="Cambria" w:hAnsi="Cambria"/>
        </w:rPr>
      </w:pPr>
      <w:r>
        <w:rPr>
          <w:rFonts w:ascii="Cambria" w:hAnsi="Cambria"/>
        </w:rPr>
        <w:t>3)</w:t>
      </w:r>
      <w:r>
        <w:rPr>
          <w:rFonts w:ascii="Cambria" w:hAnsi="Cambria"/>
        </w:rPr>
        <w:tab/>
        <w:t>Załącznik nr 3 – Opis Przedmiotu Zamówienia;</w:t>
      </w:r>
    </w:p>
    <w:p w:rsidR="00677F47" w:rsidRDefault="00657E74">
      <w:pPr>
        <w:spacing w:after="0"/>
        <w:rPr>
          <w:rFonts w:ascii="Cambria" w:hAnsi="Cambria"/>
        </w:rPr>
      </w:pPr>
      <w:r>
        <w:rPr>
          <w:rFonts w:ascii="Cambria" w:hAnsi="Cambria"/>
        </w:rPr>
        <w:t>4)</w:t>
      </w:r>
      <w:r>
        <w:rPr>
          <w:rFonts w:ascii="Cambria" w:hAnsi="Cambria"/>
        </w:rPr>
        <w:tab/>
        <w:t>Załącznik nr 4 – Oferta Wykonawcy;</w:t>
      </w:r>
    </w:p>
    <w:p w:rsidR="00677F47" w:rsidRDefault="00657E74">
      <w:pPr>
        <w:spacing w:after="0"/>
        <w:rPr>
          <w:rFonts w:ascii="Cambria" w:hAnsi="Cambria"/>
        </w:rPr>
      </w:pPr>
      <w:r>
        <w:rPr>
          <w:rFonts w:ascii="Cambria" w:hAnsi="Cambria"/>
        </w:rPr>
        <w:t>5)</w:t>
      </w:r>
      <w:r>
        <w:rPr>
          <w:rFonts w:ascii="Cambria" w:hAnsi="Cambria"/>
        </w:rPr>
        <w:tab/>
        <w:t>Załącznik nr 5 – Kopia polisy ubezpieczeniowej wraz z dowodem zapłaty składki.</w:t>
      </w:r>
    </w:p>
    <w:p w:rsidR="00677F47" w:rsidRDefault="00677F47">
      <w:pPr>
        <w:rPr>
          <w:rFonts w:ascii="Cambria" w:hAnsi="Cambria"/>
        </w:rPr>
      </w:pP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>Zamawiający: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Wykonawca:</w:t>
      </w:r>
    </w:p>
    <w:p w:rsidR="00677F47" w:rsidRDefault="00677F47">
      <w:pPr>
        <w:rPr>
          <w:rFonts w:ascii="Cambria" w:hAnsi="Cambria"/>
        </w:rPr>
      </w:pPr>
    </w:p>
    <w:p w:rsidR="00677F47" w:rsidRDefault="00657E74">
      <w:pPr>
        <w:rPr>
          <w:rFonts w:ascii="Cambria" w:hAnsi="Cambria"/>
        </w:rPr>
      </w:pPr>
      <w:r>
        <w:rPr>
          <w:rFonts w:ascii="Cambria" w:hAnsi="Cambria"/>
        </w:rPr>
        <w:t>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</w:t>
      </w: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p w:rsidR="00677F47" w:rsidRDefault="00677F47">
      <w:pPr>
        <w:rPr>
          <w:rFonts w:ascii="Cambria" w:hAnsi="Cambria"/>
        </w:rPr>
      </w:pPr>
    </w:p>
    <w:sectPr w:rsidR="00677F47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75" w:rsidRDefault="00657E74">
      <w:pPr>
        <w:spacing w:after="0"/>
      </w:pPr>
      <w:r>
        <w:separator/>
      </w:r>
    </w:p>
  </w:endnote>
  <w:endnote w:type="continuationSeparator" w:id="0">
    <w:p w:rsidR="002F2F75" w:rsidRDefault="00657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7" w:rsidRDefault="00657E74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37" behindDoc="1" locked="0" layoutInCell="0" allowOverlap="1" wp14:anchorId="306EBD97">
              <wp:simplePos x="0" y="0"/>
              <wp:positionH relativeFrom="rightMargin">
                <wp:posOffset>265430</wp:posOffset>
              </wp:positionH>
              <wp:positionV relativeFrom="margin">
                <wp:posOffset>6073775</wp:posOffset>
              </wp:positionV>
              <wp:extent cx="511175" cy="2273935"/>
              <wp:effectExtent l="0" t="0" r="3810" b="0"/>
              <wp:wrapNone/>
              <wp:docPr id="3" name="Prostokąt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227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F47" w:rsidRDefault="00657E74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6FCE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6EBD97" id="Prostokąt 114" o:spid="_x0000_s1026" style="position:absolute;left:0;text-align:left;margin-left:20.9pt;margin-top:478.25pt;width:40.25pt;height:179.05pt;z-index:-50331644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" o:allowincell="f" filled="f" stroked="f" strokeweight="0">
              <v:textbox style="layout-flow:vertical;mso-layout-flow-alt:bottom-to-top;mso-rotate:270;mso-fit-shape-to-text:t">
                <w:txbxContent>
                  <w:p w:rsidR="00677F47" w:rsidRDefault="00657E74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EE6FCE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43" behindDoc="1" locked="0" layoutInCell="0" allowOverlap="1" wp14:anchorId="02EAC026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715635" cy="635"/>
              <wp:effectExtent l="9525" t="6350" r="9525" b="12700"/>
              <wp:wrapNone/>
              <wp:docPr id="5" name="Łącznik prosty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15pt" to="449.95pt,4.15pt" ID="Łącznik prosty 115" stroked="t" style="position:absolute" wp14:anchorId="02EAC026">
              <v:stroke color="black" weight="9360" joinstyle="round" endcap="flat"/>
              <v:fill o:detectmouseclick="t" on="false"/>
            </v:line>
          </w:pict>
        </mc:Fallback>
      </mc:AlternateContent>
    </w:r>
  </w:p>
  <w:p w:rsidR="00677F47" w:rsidRDefault="00657E74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anchor distT="0" distB="0" distL="0" distR="0" simplePos="0" relativeHeight="19" behindDoc="1" locked="0" layoutInCell="0" allowOverlap="1">
          <wp:simplePos x="0" y="0"/>
          <wp:positionH relativeFrom="column">
            <wp:posOffset>4442460</wp:posOffset>
          </wp:positionH>
          <wp:positionV relativeFrom="paragraph">
            <wp:posOffset>365760</wp:posOffset>
          </wp:positionV>
          <wp:extent cx="1270000" cy="467995"/>
          <wp:effectExtent l="0" t="0" r="0" b="0"/>
          <wp:wrapNone/>
          <wp:docPr id="6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12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" behindDoc="1" locked="0" layoutInCell="0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0"/>
          <wp:wrapNone/>
          <wp:docPr id="7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1" behindDoc="1" locked="0" layoutInCell="0" allowOverlap="1">
          <wp:simplePos x="0" y="0"/>
          <wp:positionH relativeFrom="column">
            <wp:posOffset>93345</wp:posOffset>
          </wp:positionH>
          <wp:positionV relativeFrom="paragraph">
            <wp:posOffset>374015</wp:posOffset>
          </wp:positionV>
          <wp:extent cx="1068070" cy="467995"/>
          <wp:effectExtent l="0" t="0" r="0" b="0"/>
          <wp:wrapNone/>
          <wp:docPr id="8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11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Projekt pn. </w:t>
    </w:r>
    <w:r>
      <w:rPr>
        <w:i/>
        <w:sz w:val="16"/>
        <w:szCs w:val="16"/>
      </w:rPr>
      <w:t>„</w:t>
    </w:r>
    <w:r>
      <w:rPr>
        <w:rFonts w:ascii="Cambria" w:hAnsi="Cambria" w:cs="Cambria"/>
        <w:i/>
        <w:sz w:val="16"/>
        <w:szCs w:val="16"/>
      </w:rPr>
      <w:t>Skuteczna komunikacja interpersonalna w sądzie</w:t>
    </w:r>
    <w:r>
      <w:rPr>
        <w:i/>
        <w:sz w:val="16"/>
        <w:szCs w:val="16"/>
      </w:rPr>
      <w:t xml:space="preserve">” </w:t>
    </w:r>
    <w:r>
      <w:rPr>
        <w:sz w:val="16"/>
        <w:szCs w:val="16"/>
      </w:rPr>
      <w:t>jest realizowany ze środków Europejskiego Funduszu Społecznego w ramach Programu Operacyjnego Wiedza Edukacja Rozwój 2014-2020</w:t>
    </w:r>
  </w:p>
  <w:p w:rsidR="00677F47" w:rsidRDefault="00677F47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75" w:rsidRDefault="00657E74">
      <w:pPr>
        <w:spacing w:after="0"/>
      </w:pPr>
      <w:r>
        <w:separator/>
      </w:r>
    </w:p>
  </w:footnote>
  <w:footnote w:type="continuationSeparator" w:id="0">
    <w:p w:rsidR="002F2F75" w:rsidRDefault="00657E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933293"/>
      <w:docPartObj>
        <w:docPartGallery w:val="Page Numbers (Margins)"/>
        <w:docPartUnique/>
      </w:docPartObj>
    </w:sdtPr>
    <w:sdtEndPr/>
    <w:sdtContent>
      <w:p w:rsidR="00677F47" w:rsidRDefault="00657E74">
        <w:pPr>
          <w:pStyle w:val="Nagwek"/>
          <w:jc w:val="center"/>
        </w:pPr>
        <w:r>
          <w:rPr>
            <w:noProof/>
            <w:lang w:eastAsia="pl-PL"/>
          </w:rPr>
          <w:drawing>
            <wp:anchor distT="0" distB="0" distL="0" distR="0" simplePos="0" relativeHeight="7" behindDoc="1" locked="0" layoutInCell="0" allowOverlap="1">
              <wp:simplePos x="0" y="0"/>
              <wp:positionH relativeFrom="margin">
                <wp:posOffset>-429260</wp:posOffset>
              </wp:positionH>
              <wp:positionV relativeFrom="paragraph">
                <wp:posOffset>-10795</wp:posOffset>
              </wp:positionV>
              <wp:extent cx="626745" cy="610870"/>
              <wp:effectExtent l="0" t="0" r="0" b="0"/>
              <wp:wrapNone/>
              <wp:docPr id="1" name="Obraz 110" descr="C:\Users\mcwiklinska\Desktop\LOGO\KSSi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10" descr="C:\Users\mcwiklinska\Desktop\LOGO\KSSiP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745" cy="610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677F47" w:rsidRDefault="00657E74">
        <w:pPr>
          <w:pStyle w:val="Nagwek"/>
        </w:pPr>
        <w:r>
          <w:tab/>
          <w:t>KRAJOWA SZKOŁA SĄDOWNICTWA I PROKURATURY</w:t>
        </w:r>
      </w:p>
      <w:p w:rsidR="00677F47" w:rsidRDefault="00657E74">
        <w:pPr>
          <w:pStyle w:val="Nagwek"/>
          <w:jc w:val="center"/>
        </w:pPr>
        <w:r>
          <w:t>Ośrodek Szkolenia Ustawicznego i Współpracy Międzynarodowej w Lublinie</w:t>
        </w:r>
      </w:p>
      <w:p w:rsidR="00677F47" w:rsidRDefault="00657E74">
        <w:pPr>
          <w:pStyle w:val="Nagwek"/>
          <w:tabs>
            <w:tab w:val="left" w:pos="885"/>
          </w:tabs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0" distR="0" simplePos="0" relativeHeight="13" behindDoc="1" locked="0" layoutInCell="0" allowOverlap="1" wp14:anchorId="66EE79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</wp:posOffset>
                  </wp:positionV>
                  <wp:extent cx="5715635" cy="635"/>
                  <wp:effectExtent l="9525" t="6350" r="9525" b="12700"/>
                  <wp:wrapNone/>
                  <wp:docPr id="2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0pt,10.2pt" to="449.95pt,10.2pt" ID="Łącznik prosty 3" stroked="t" style="position:absolute" wp14:anchorId="66EE7935">
                  <v:stroke color="black" weight="9360" joinstyle="round" endcap="flat"/>
                  <v:fill o:detectmouseclick="t" on="false"/>
                </v:line>
              </w:pict>
            </mc:Fallback>
          </mc:AlternateContent>
        </w:r>
        <w:r>
          <w:tab/>
        </w:r>
      </w:p>
      <w:p w:rsidR="00677F47" w:rsidRDefault="00657E74">
        <w:pPr>
          <w:pStyle w:val="Nagwek"/>
          <w:tabs>
            <w:tab w:val="center" w:pos="7002"/>
            <w:tab w:val="left" w:pos="11314"/>
          </w:tabs>
          <w:jc w:val="center"/>
          <w:rPr>
            <w:i/>
            <w:sz w:val="14"/>
            <w:szCs w:val="14"/>
          </w:rPr>
        </w:pPr>
        <w:r>
          <w:rPr>
            <w:i/>
            <w:sz w:val="14"/>
            <w:szCs w:val="14"/>
          </w:rPr>
          <w:t xml:space="preserve">20 – 076 Lublin, ul. Krakowskie Przedmieście 62, tel. 81 440 87 10, e-mail: </w:t>
        </w:r>
        <w:hyperlink r:id="rId2">
          <w:r>
            <w:rPr>
              <w:rStyle w:val="czeinternetowe"/>
              <w:i/>
              <w:sz w:val="14"/>
              <w:szCs w:val="14"/>
            </w:rPr>
            <w:t>sekretariat.lublin@kssip.gov.pl</w:t>
          </w:r>
        </w:hyperlink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FB2"/>
    <w:multiLevelType w:val="multilevel"/>
    <w:tmpl w:val="3DEE5F9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7C31B8"/>
    <w:multiLevelType w:val="multilevel"/>
    <w:tmpl w:val="5734F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A9753D"/>
    <w:multiLevelType w:val="multilevel"/>
    <w:tmpl w:val="E8D0390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46BA1473"/>
    <w:multiLevelType w:val="multilevel"/>
    <w:tmpl w:val="6A8276F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DCD0436"/>
    <w:multiLevelType w:val="multilevel"/>
    <w:tmpl w:val="5BC044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5073089F"/>
    <w:multiLevelType w:val="multilevel"/>
    <w:tmpl w:val="E70AFF8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51BA1989"/>
    <w:multiLevelType w:val="multilevel"/>
    <w:tmpl w:val="C8587F2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715E01E6"/>
    <w:multiLevelType w:val="multilevel"/>
    <w:tmpl w:val="FA3EA1A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7378034F"/>
    <w:multiLevelType w:val="multilevel"/>
    <w:tmpl w:val="36CCA7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7CDD78F9"/>
    <w:multiLevelType w:val="multilevel"/>
    <w:tmpl w:val="7FA42D4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47"/>
    <w:rsid w:val="002F2F75"/>
    <w:rsid w:val="00657E74"/>
    <w:rsid w:val="00677F47"/>
    <w:rsid w:val="008F149C"/>
    <w:rsid w:val="00E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B7AB"/>
  <w15:docId w15:val="{046F006F-344C-414E-8438-F7FAAD4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A6"/>
    <w:pPr>
      <w:spacing w:after="160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1DA5"/>
  </w:style>
  <w:style w:type="character" w:customStyle="1" w:styleId="StopkaZnak">
    <w:name w:val="Stopka Znak"/>
    <w:basedOn w:val="Domylnaczcionkaakapitu"/>
    <w:link w:val="Stopka"/>
    <w:uiPriority w:val="99"/>
    <w:qFormat/>
    <w:rsid w:val="00EA1DA5"/>
  </w:style>
  <w:style w:type="character" w:customStyle="1" w:styleId="czeinternetowe">
    <w:name w:val="Łącze internetowe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93904"/>
    <w:rPr>
      <w:rFonts w:ascii="Book Antiqua" w:hAnsi="Book Antiqu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9390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15C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15CF"/>
    <w:rPr>
      <w:rFonts w:ascii="Book Antiqua" w:hAnsi="Book Antiqu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15CF"/>
    <w:rPr>
      <w:rFonts w:ascii="Book Antiqua" w:hAnsi="Book Antiqua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5CF"/>
    <w:pPr>
      <w:spacing w:after="0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1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15CF"/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61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C3B8-BCC4-4532-B80F-236BD5C3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2451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dc:description/>
  <cp:lastModifiedBy>kssip</cp:lastModifiedBy>
  <cp:revision>3</cp:revision>
  <dcterms:created xsi:type="dcterms:W3CDTF">2020-12-15T12:28:00Z</dcterms:created>
  <dcterms:modified xsi:type="dcterms:W3CDTF">2020-12-15T12:31:00Z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