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5C" w:rsidRPr="00FA725C" w:rsidRDefault="00FA725C" w:rsidP="00FA725C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FA725C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powiązane:</w:t>
      </w:r>
    </w:p>
    <w:p w:rsidR="00FA725C" w:rsidRPr="00FA725C" w:rsidRDefault="00FA725C" w:rsidP="00FA725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FA725C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269221-2011 z dnia 2011-10-13 r.</w:t>
        </w:r>
      </w:hyperlink>
      <w:r w:rsidRPr="00FA725C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Kraków</w:t>
      </w:r>
      <w:r w:rsidRPr="00FA725C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Przedmiotem zamówienia jest usługa świadczona przez Wykonawcę na rzecz Zamawiającego dotycząca pomocy prawnej i doradztwa prawnego w zakresie zamówień publicznych w ramach Programu Operacyjnego Kapitał Ludzki współfinansowanego ze...</w:t>
      </w:r>
      <w:r w:rsidRPr="00FA725C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2011-10-21 </w:t>
      </w:r>
    </w:p>
    <w:p w:rsidR="00FA725C" w:rsidRPr="00FA725C" w:rsidRDefault="00FA725C" w:rsidP="00FA725C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A725C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A725C" w:rsidRPr="00FA725C" w:rsidRDefault="00FA725C" w:rsidP="00FA725C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FA725C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338968 - 2011; data zamieszczenia: 17.10.2011</w:t>
      </w:r>
      <w:r w:rsidRPr="00FA725C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FA725C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FA725C" w:rsidRPr="00FA725C" w:rsidRDefault="00FA725C" w:rsidP="00FA725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A725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FA725C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FA725C" w:rsidRPr="00FA725C" w:rsidRDefault="00FA725C" w:rsidP="00FA725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A725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FA725C">
        <w:rPr>
          <w:rFonts w:ascii="Arial CE" w:eastAsia="Times New Roman" w:hAnsi="Arial CE" w:cs="Arial CE"/>
          <w:sz w:val="20"/>
          <w:szCs w:val="20"/>
          <w:lang w:eastAsia="pl-PL"/>
        </w:rPr>
        <w:t xml:space="preserve"> 269221 - 2011 data 13.10.2011 r.</w:t>
      </w:r>
    </w:p>
    <w:p w:rsidR="00FA725C" w:rsidRPr="00FA725C" w:rsidRDefault="00FA725C" w:rsidP="00FA725C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A725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FA725C" w:rsidRPr="00FA725C" w:rsidRDefault="00FA725C" w:rsidP="00FA725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A725C">
        <w:rPr>
          <w:rFonts w:ascii="Arial CE" w:eastAsia="Times New Roman" w:hAnsi="Arial CE" w:cs="Arial CE"/>
          <w:sz w:val="20"/>
          <w:szCs w:val="20"/>
          <w:lang w:eastAsia="pl-PL"/>
        </w:rPr>
        <w:t>Krajowa Szkoła Sądownictwa i Prokuratury, ul. Przy Rondzie 5, 31-547 Kraków, woj. małopolskie, tel. 12 617 94 10, fax. 12 617 94 11.</w:t>
      </w:r>
    </w:p>
    <w:p w:rsidR="00FA725C" w:rsidRPr="00FA725C" w:rsidRDefault="00FA725C" w:rsidP="00FA725C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A725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FA725C" w:rsidRPr="00FA725C" w:rsidRDefault="00FA725C" w:rsidP="00FA725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A725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FA725C" w:rsidRPr="00FA725C" w:rsidRDefault="00FA725C" w:rsidP="00FA725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A725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FA725C">
        <w:rPr>
          <w:rFonts w:ascii="Arial CE" w:eastAsia="Times New Roman" w:hAnsi="Arial CE" w:cs="Arial CE"/>
          <w:sz w:val="20"/>
          <w:szCs w:val="20"/>
          <w:lang w:eastAsia="pl-PL"/>
        </w:rPr>
        <w:t xml:space="preserve"> R 12,ust 2. </w:t>
      </w:r>
    </w:p>
    <w:p w:rsidR="00FA725C" w:rsidRPr="00FA725C" w:rsidRDefault="00FA725C" w:rsidP="00FA725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A725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FA725C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otworzy oferty w dniu 21 października 2011r. o godz. 11:30 w miejscu, o którym mowa w ust. 1.. </w:t>
      </w:r>
    </w:p>
    <w:p w:rsidR="00FA725C" w:rsidRPr="00FA725C" w:rsidRDefault="00FA725C" w:rsidP="00FA725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A725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FA725C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otworzy oferty w dniu 24 października 2011r. o godz. 11:30 w miejscu, o którym mowa w ust. 1.. </w:t>
      </w: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D70ED"/>
    <w:multiLevelType w:val="multilevel"/>
    <w:tmpl w:val="103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5C"/>
    <w:rsid w:val="00203B4B"/>
    <w:rsid w:val="00F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zp.gov.pl/index.php?ogloszenie=show&amp;pozycja=269221&amp;rok=2011-10-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dcterms:created xsi:type="dcterms:W3CDTF">2011-10-17T13:36:00Z</dcterms:created>
  <dcterms:modified xsi:type="dcterms:W3CDTF">2011-10-17T13:37:00Z</dcterms:modified>
</cp:coreProperties>
</file>