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F3E6" w14:textId="084F88C3" w:rsidR="004D1303" w:rsidRPr="004D1303" w:rsidRDefault="004D1303" w:rsidP="0077253D">
      <w:pPr>
        <w:pBdr>
          <w:bottom w:val="single" w:sz="12" w:space="8" w:color="4B6A90"/>
        </w:pBdr>
        <w:shd w:val="clear" w:color="auto" w:fill="FFFFFF"/>
        <w:spacing w:before="240" w:after="120" w:line="276" w:lineRule="auto"/>
        <w:jc w:val="both"/>
        <w:outlineLvl w:val="0"/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</w:pPr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 xml:space="preserve">Klauzula informacyjna dla </w:t>
      </w:r>
      <w:proofErr w:type="spellStart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>podmiotów</w:t>
      </w:r>
      <w:proofErr w:type="spellEnd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 xml:space="preserve"> </w:t>
      </w:r>
      <w:proofErr w:type="spellStart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>przystępujących</w:t>
      </w:r>
      <w:proofErr w:type="spellEnd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 xml:space="preserve"> do </w:t>
      </w:r>
      <w:proofErr w:type="spellStart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>postępowania</w:t>
      </w:r>
      <w:proofErr w:type="spellEnd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 xml:space="preserve"> o udzielenie </w:t>
      </w:r>
      <w:proofErr w:type="spellStart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>zamówienia</w:t>
      </w:r>
      <w:proofErr w:type="spellEnd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 xml:space="preserve"> publicznego</w:t>
      </w:r>
    </w:p>
    <w:p w14:paraId="4559A138" w14:textId="77777777" w:rsidR="004D1303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B4DD55" w14:textId="77777777" w:rsidR="004D1303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FB3D5F" w14:textId="1A8AB0FF" w:rsidR="004D1303" w:rsidRPr="00424494" w:rsidRDefault="004D1303" w:rsidP="0077253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244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Zgodnie z 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 „RODO”) informuję, że:</w:t>
      </w:r>
    </w:p>
    <w:p w14:paraId="3E9707AA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9E76F9" w14:textId="6B12781E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24494">
        <w:rPr>
          <w:rFonts w:ascii="Arial" w:hAnsi="Arial" w:cs="Arial"/>
          <w:b/>
          <w:bCs/>
          <w:sz w:val="20"/>
          <w:szCs w:val="20"/>
        </w:rPr>
        <w:t>1. Administrator Danych Osobowych</w:t>
      </w:r>
    </w:p>
    <w:p w14:paraId="08438CB0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46DA23" w14:textId="4301C0E1" w:rsidR="004D1303" w:rsidRPr="00AB5460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5460">
        <w:rPr>
          <w:rFonts w:ascii="Arial" w:hAnsi="Arial" w:cs="Arial"/>
          <w:sz w:val="20"/>
          <w:szCs w:val="20"/>
        </w:rPr>
        <w:t>Administratorem Pani/Pana danych osobowych jest Krajowa Szkoła Sądownictwa i Prokuratury (dalej: KSSiP) z siedzibą przy ul.</w:t>
      </w:r>
      <w:r w:rsidR="00AB5460" w:rsidRPr="00AB5460">
        <w:rPr>
          <w:rFonts w:ascii="Arial" w:hAnsi="Arial" w:cs="Arial"/>
          <w:sz w:val="20"/>
          <w:szCs w:val="20"/>
        </w:rPr>
        <w:t xml:space="preserve"> Przy Rondzie 5, 31-547 </w:t>
      </w:r>
      <w:proofErr w:type="spellStart"/>
      <w:r w:rsidR="00AB5460" w:rsidRPr="00AB5460">
        <w:rPr>
          <w:rFonts w:ascii="Arial" w:hAnsi="Arial" w:cs="Arial"/>
          <w:sz w:val="20"/>
          <w:szCs w:val="20"/>
        </w:rPr>
        <w:t>Kraków</w:t>
      </w:r>
      <w:proofErr w:type="spellEnd"/>
      <w:r w:rsidR="00AB5460" w:rsidRPr="00AB5460">
        <w:rPr>
          <w:rFonts w:ascii="Arial" w:hAnsi="Arial" w:cs="Arial"/>
          <w:sz w:val="20"/>
          <w:szCs w:val="20"/>
        </w:rPr>
        <w:t xml:space="preserve">, </w:t>
      </w:r>
      <w:r w:rsidR="00AB5460" w:rsidRPr="00AB5460">
        <w:rPr>
          <w:rFonts w:ascii="Arial" w:eastAsia="Times New Roman" w:hAnsi="Arial" w:cs="Arial"/>
          <w:bCs/>
          <w:sz w:val="20"/>
          <w:szCs w:val="20"/>
          <w:lang w:eastAsia="pl-PL"/>
        </w:rPr>
        <w:t>tel.: (12) 617 96 14 fax: (12) 617 94 11, e-</w:t>
      </w:r>
      <w:proofErr w:type="spellStart"/>
      <w:r w:rsidR="00AB5460" w:rsidRPr="00AB5460">
        <w:rPr>
          <w:rFonts w:ascii="Arial" w:eastAsia="Times New Roman" w:hAnsi="Arial" w:cs="Arial"/>
          <w:bCs/>
          <w:sz w:val="20"/>
          <w:szCs w:val="20"/>
          <w:lang w:eastAsia="pl-PL"/>
        </w:rPr>
        <w:t>puap</w:t>
      </w:r>
      <w:proofErr w:type="spellEnd"/>
      <w:r w:rsidR="00AB5460" w:rsidRPr="00AB5460">
        <w:rPr>
          <w:rFonts w:ascii="Arial" w:eastAsia="Times New Roman" w:hAnsi="Arial" w:cs="Arial"/>
          <w:bCs/>
          <w:sz w:val="20"/>
          <w:szCs w:val="20"/>
          <w:lang w:eastAsia="pl-PL"/>
        </w:rPr>
        <w:t>: /</w:t>
      </w:r>
      <w:proofErr w:type="spellStart"/>
      <w:r w:rsidR="00AB5460" w:rsidRPr="00AB5460">
        <w:rPr>
          <w:rFonts w:ascii="Arial" w:eastAsia="Times New Roman" w:hAnsi="Arial" w:cs="Arial"/>
          <w:bCs/>
          <w:sz w:val="20"/>
          <w:szCs w:val="20"/>
          <w:lang w:eastAsia="pl-PL"/>
        </w:rPr>
        <w:t>kssip_krakow</w:t>
      </w:r>
      <w:proofErr w:type="spellEnd"/>
      <w:r w:rsidR="00AB5460" w:rsidRPr="00AB5460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proofErr w:type="spellStart"/>
      <w:r w:rsidR="00AB5460" w:rsidRPr="00AB5460">
        <w:rPr>
          <w:rFonts w:ascii="Arial" w:eastAsia="Times New Roman" w:hAnsi="Arial" w:cs="Arial"/>
          <w:bCs/>
          <w:sz w:val="20"/>
          <w:szCs w:val="20"/>
          <w:lang w:eastAsia="pl-PL"/>
        </w:rPr>
        <w:t>SkrytkaESP</w:t>
      </w:r>
      <w:proofErr w:type="spellEnd"/>
      <w:r w:rsidR="00AB5460" w:rsidRPr="00AB5460">
        <w:rPr>
          <w:rFonts w:ascii="Arial" w:eastAsia="Times New Roman" w:hAnsi="Arial" w:cs="Arial"/>
          <w:bCs/>
          <w:sz w:val="20"/>
          <w:szCs w:val="20"/>
          <w:lang w:eastAsia="pl-PL"/>
        </w:rPr>
        <w:t>, zwana dalej KSSiP,</w:t>
      </w:r>
    </w:p>
    <w:p w14:paraId="1218A31E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2B6CF3" w14:textId="2278DF3B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24494">
        <w:rPr>
          <w:rFonts w:ascii="Arial" w:hAnsi="Arial" w:cs="Arial"/>
          <w:b/>
          <w:bCs/>
          <w:sz w:val="20"/>
          <w:szCs w:val="20"/>
        </w:rPr>
        <w:t>2. Kontakt z Inspektorem Ochrony Danych</w:t>
      </w:r>
    </w:p>
    <w:p w14:paraId="018F0CE1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FF5FE5" w14:textId="24E6FE59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4494">
        <w:rPr>
          <w:rFonts w:ascii="Arial" w:hAnsi="Arial" w:cs="Arial"/>
          <w:sz w:val="20"/>
          <w:szCs w:val="20"/>
        </w:rPr>
        <w:t>Jeśli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ma Pani/Pan pytania </w:t>
      </w:r>
      <w:proofErr w:type="spellStart"/>
      <w:r w:rsidRPr="00424494">
        <w:rPr>
          <w:rFonts w:ascii="Arial" w:hAnsi="Arial" w:cs="Arial"/>
          <w:sz w:val="20"/>
          <w:szCs w:val="20"/>
        </w:rPr>
        <w:t>dotyczące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sposobu i zakresu przetwarzania Pani/Pana danych osobowych w zakresie działania KSSiP, a </w:t>
      </w:r>
      <w:proofErr w:type="spellStart"/>
      <w:r w:rsidRPr="00424494">
        <w:rPr>
          <w:rFonts w:ascii="Arial" w:hAnsi="Arial" w:cs="Arial"/>
          <w:sz w:val="20"/>
          <w:szCs w:val="20"/>
        </w:rPr>
        <w:t>także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494">
        <w:rPr>
          <w:rFonts w:ascii="Arial" w:hAnsi="Arial" w:cs="Arial"/>
          <w:sz w:val="20"/>
          <w:szCs w:val="20"/>
        </w:rPr>
        <w:t>przysługujących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Pani/Panu </w:t>
      </w:r>
      <w:proofErr w:type="spellStart"/>
      <w:r w:rsidRPr="00424494">
        <w:rPr>
          <w:rFonts w:ascii="Arial" w:hAnsi="Arial" w:cs="Arial"/>
          <w:sz w:val="20"/>
          <w:szCs w:val="20"/>
        </w:rPr>
        <w:t>uprawnien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́, </w:t>
      </w:r>
      <w:proofErr w:type="spellStart"/>
      <w:r w:rsidRPr="00424494">
        <w:rPr>
          <w:rFonts w:ascii="Arial" w:hAnsi="Arial" w:cs="Arial"/>
          <w:sz w:val="20"/>
          <w:szCs w:val="20"/>
        </w:rPr>
        <w:t>może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Pani/Pan </w:t>
      </w:r>
      <w:bookmarkStart w:id="0" w:name="_GoBack"/>
      <w:bookmarkEnd w:id="0"/>
      <w:proofErr w:type="spellStart"/>
      <w:r w:rsidRPr="00424494">
        <w:rPr>
          <w:rFonts w:ascii="Arial" w:hAnsi="Arial" w:cs="Arial"/>
          <w:sz w:val="20"/>
          <w:szCs w:val="20"/>
        </w:rPr>
        <w:t>skontaktowac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424494">
        <w:rPr>
          <w:rFonts w:ascii="Arial" w:hAnsi="Arial" w:cs="Arial"/>
          <w:sz w:val="20"/>
          <w:szCs w:val="20"/>
        </w:rPr>
        <w:t>sie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̨ z naszym Inspektorem Ochrony Danych – p. Adrianą Głuchowską za </w:t>
      </w:r>
      <w:proofErr w:type="spellStart"/>
      <w:r w:rsidRPr="00424494">
        <w:rPr>
          <w:rFonts w:ascii="Arial" w:hAnsi="Arial" w:cs="Arial"/>
          <w:sz w:val="20"/>
          <w:szCs w:val="20"/>
        </w:rPr>
        <w:t>pomoca</w:t>
      </w:r>
      <w:proofErr w:type="spellEnd"/>
      <w:r w:rsidRPr="00424494">
        <w:rPr>
          <w:rFonts w:ascii="Arial" w:hAnsi="Arial" w:cs="Arial"/>
          <w:sz w:val="20"/>
          <w:szCs w:val="20"/>
        </w:rPr>
        <w:t>̨ adresu e – mail: iod@kssip.gov.pl oraz numeru telefonu: 696 011 969</w:t>
      </w:r>
    </w:p>
    <w:p w14:paraId="5B3B6BEC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0EC82E" w14:textId="4CB873B3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24494">
        <w:rPr>
          <w:rFonts w:ascii="Arial" w:hAnsi="Arial" w:cs="Arial"/>
          <w:b/>
          <w:bCs/>
          <w:sz w:val="20"/>
          <w:szCs w:val="20"/>
        </w:rPr>
        <w:t>3. Cel oraz podstawa prawna przetwarzania</w:t>
      </w:r>
    </w:p>
    <w:p w14:paraId="7B8793C4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226D71" w14:textId="11A82B08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4494">
        <w:rPr>
          <w:rFonts w:ascii="Arial" w:hAnsi="Arial" w:cs="Arial"/>
          <w:sz w:val="20"/>
          <w:szCs w:val="20"/>
        </w:rPr>
        <w:t xml:space="preserve">Pani/Pana dane osobowe przetwarzane </w:t>
      </w:r>
      <w:proofErr w:type="spellStart"/>
      <w:r w:rsidRPr="00424494">
        <w:rPr>
          <w:rFonts w:ascii="Arial" w:hAnsi="Arial" w:cs="Arial"/>
          <w:sz w:val="20"/>
          <w:szCs w:val="20"/>
        </w:rPr>
        <w:t>będa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̨ w celu oraz w </w:t>
      </w:r>
      <w:proofErr w:type="spellStart"/>
      <w:r w:rsidRPr="00424494">
        <w:rPr>
          <w:rFonts w:ascii="Arial" w:hAnsi="Arial" w:cs="Arial"/>
          <w:sz w:val="20"/>
          <w:szCs w:val="20"/>
        </w:rPr>
        <w:t>związku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z przeprowadzeniem </w:t>
      </w:r>
      <w:proofErr w:type="spellStart"/>
      <w:r w:rsidRPr="00424494">
        <w:rPr>
          <w:rFonts w:ascii="Arial" w:hAnsi="Arial" w:cs="Arial"/>
          <w:sz w:val="20"/>
          <w:szCs w:val="20"/>
        </w:rPr>
        <w:t>postępowania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o udzielenie </w:t>
      </w:r>
      <w:proofErr w:type="spellStart"/>
      <w:r w:rsidRPr="00424494">
        <w:rPr>
          <w:rFonts w:ascii="Arial" w:hAnsi="Arial" w:cs="Arial"/>
          <w:sz w:val="20"/>
          <w:szCs w:val="20"/>
        </w:rPr>
        <w:t>zamówienia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publicznego na podstawie art. 6 ust. 1 lit. b i c – RODO.</w:t>
      </w:r>
    </w:p>
    <w:p w14:paraId="03A30BFB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CD7500" w14:textId="1B3CB972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24494">
        <w:rPr>
          <w:rFonts w:ascii="Arial" w:hAnsi="Arial" w:cs="Arial"/>
          <w:b/>
          <w:bCs/>
          <w:sz w:val="20"/>
          <w:szCs w:val="20"/>
        </w:rPr>
        <w:t>4. Okres przechowywania</w:t>
      </w:r>
    </w:p>
    <w:p w14:paraId="6310FC55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0E38AB" w14:textId="210F4D30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4494">
        <w:rPr>
          <w:rFonts w:ascii="Arial" w:hAnsi="Arial" w:cs="Arial"/>
          <w:sz w:val="20"/>
          <w:szCs w:val="20"/>
        </w:rPr>
        <w:t xml:space="preserve">Pani/Pana dane osobowe </w:t>
      </w:r>
      <w:proofErr w:type="spellStart"/>
      <w:r w:rsidRPr="00424494">
        <w:rPr>
          <w:rFonts w:ascii="Arial" w:hAnsi="Arial" w:cs="Arial"/>
          <w:sz w:val="20"/>
          <w:szCs w:val="20"/>
        </w:rPr>
        <w:t>będa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̨ przechowywane przez okres realizacji </w:t>
      </w:r>
      <w:proofErr w:type="spellStart"/>
      <w:r w:rsidRPr="00424494">
        <w:rPr>
          <w:rFonts w:ascii="Arial" w:hAnsi="Arial" w:cs="Arial"/>
          <w:sz w:val="20"/>
          <w:szCs w:val="20"/>
        </w:rPr>
        <w:t>zamówienia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jak </w:t>
      </w:r>
      <w:proofErr w:type="spellStart"/>
      <w:r w:rsidRPr="00424494">
        <w:rPr>
          <w:rFonts w:ascii="Arial" w:hAnsi="Arial" w:cs="Arial"/>
          <w:sz w:val="20"/>
          <w:szCs w:val="20"/>
        </w:rPr>
        <w:t>równiez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̇ przez okres przewidziany w przepisach prawa </w:t>
      </w:r>
      <w:proofErr w:type="spellStart"/>
      <w:r w:rsidRPr="00424494">
        <w:rPr>
          <w:rFonts w:ascii="Arial" w:hAnsi="Arial" w:cs="Arial"/>
          <w:sz w:val="20"/>
          <w:szCs w:val="20"/>
        </w:rPr>
        <w:t>dotyczących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przechowywania </w:t>
      </w:r>
      <w:proofErr w:type="spellStart"/>
      <w:r w:rsidRPr="00424494">
        <w:rPr>
          <w:rFonts w:ascii="Arial" w:hAnsi="Arial" w:cs="Arial"/>
          <w:sz w:val="20"/>
          <w:szCs w:val="20"/>
        </w:rPr>
        <w:t>określonych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494">
        <w:rPr>
          <w:rFonts w:ascii="Arial" w:hAnsi="Arial" w:cs="Arial"/>
          <w:sz w:val="20"/>
          <w:szCs w:val="20"/>
        </w:rPr>
        <w:t>dokumentów</w:t>
      </w:r>
      <w:proofErr w:type="spellEnd"/>
      <w:r w:rsidRPr="00424494">
        <w:rPr>
          <w:rFonts w:ascii="Arial" w:hAnsi="Arial" w:cs="Arial"/>
          <w:sz w:val="20"/>
          <w:szCs w:val="20"/>
        </w:rPr>
        <w:t>.</w:t>
      </w:r>
    </w:p>
    <w:p w14:paraId="192A7B36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A0F6C0" w14:textId="1DAD372D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24494">
        <w:rPr>
          <w:rFonts w:ascii="Arial" w:hAnsi="Arial" w:cs="Arial"/>
          <w:b/>
          <w:bCs/>
          <w:sz w:val="20"/>
          <w:szCs w:val="20"/>
        </w:rPr>
        <w:t>5. Odbiorcy danych</w:t>
      </w:r>
    </w:p>
    <w:p w14:paraId="6FB8308C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26FC8A" w14:textId="0DC5937F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4494">
        <w:rPr>
          <w:rFonts w:ascii="Arial" w:hAnsi="Arial" w:cs="Arial"/>
          <w:sz w:val="20"/>
          <w:szCs w:val="20"/>
        </w:rPr>
        <w:t xml:space="preserve">Podane przez </w:t>
      </w:r>
      <w:proofErr w:type="spellStart"/>
      <w:r w:rsidRPr="00424494">
        <w:rPr>
          <w:rFonts w:ascii="Arial" w:hAnsi="Arial" w:cs="Arial"/>
          <w:sz w:val="20"/>
          <w:szCs w:val="20"/>
        </w:rPr>
        <w:t>Pania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̨/Pana dane osobowe </w:t>
      </w:r>
      <w:proofErr w:type="spellStart"/>
      <w:r w:rsidRPr="00424494">
        <w:rPr>
          <w:rFonts w:ascii="Arial" w:hAnsi="Arial" w:cs="Arial"/>
          <w:sz w:val="20"/>
          <w:szCs w:val="20"/>
        </w:rPr>
        <w:t>będa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̨ </w:t>
      </w:r>
      <w:proofErr w:type="spellStart"/>
      <w:r w:rsidRPr="00424494">
        <w:rPr>
          <w:rFonts w:ascii="Arial" w:hAnsi="Arial" w:cs="Arial"/>
          <w:sz w:val="20"/>
          <w:szCs w:val="20"/>
        </w:rPr>
        <w:t>udostępniane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pracownikom administratora i osobom delegowanym do KSSIP oraz członkom komisji przetargowych, w zakresie </w:t>
      </w:r>
      <w:proofErr w:type="spellStart"/>
      <w:r w:rsidRPr="00424494">
        <w:rPr>
          <w:rFonts w:ascii="Arial" w:hAnsi="Arial" w:cs="Arial"/>
          <w:sz w:val="20"/>
          <w:szCs w:val="20"/>
        </w:rPr>
        <w:t>niezbędnym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do prawidłowego przeprowadzenia </w:t>
      </w:r>
      <w:proofErr w:type="spellStart"/>
      <w:r w:rsidRPr="00424494">
        <w:rPr>
          <w:rFonts w:ascii="Arial" w:hAnsi="Arial" w:cs="Arial"/>
          <w:sz w:val="20"/>
          <w:szCs w:val="20"/>
        </w:rPr>
        <w:t>postępowania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o udzielenie </w:t>
      </w:r>
      <w:proofErr w:type="spellStart"/>
      <w:r w:rsidRPr="00424494">
        <w:rPr>
          <w:rFonts w:ascii="Arial" w:hAnsi="Arial" w:cs="Arial"/>
          <w:sz w:val="20"/>
          <w:szCs w:val="20"/>
        </w:rPr>
        <w:t>zamówienia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publicznego - zgodnie z </w:t>
      </w:r>
      <w:proofErr w:type="spellStart"/>
      <w:r w:rsidRPr="00424494">
        <w:rPr>
          <w:rFonts w:ascii="Arial" w:hAnsi="Arial" w:cs="Arial"/>
          <w:sz w:val="20"/>
          <w:szCs w:val="20"/>
        </w:rPr>
        <w:t>obowiązującym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prawem.</w:t>
      </w:r>
    </w:p>
    <w:p w14:paraId="024192D0" w14:textId="77777777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FB31D57" w14:textId="3FA621EE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24494">
        <w:rPr>
          <w:rFonts w:ascii="Arial" w:hAnsi="Arial" w:cs="Arial"/>
          <w:b/>
          <w:bCs/>
          <w:sz w:val="20"/>
          <w:szCs w:val="20"/>
        </w:rPr>
        <w:t xml:space="preserve">6. </w:t>
      </w:r>
      <w:r w:rsidR="00424494" w:rsidRPr="00424494">
        <w:rPr>
          <w:rFonts w:ascii="Arial" w:hAnsi="Arial" w:cs="Arial"/>
          <w:b/>
          <w:bCs/>
          <w:sz w:val="20"/>
          <w:szCs w:val="20"/>
        </w:rPr>
        <w:t>Przysługuje Panu/Pani prawo</w:t>
      </w:r>
    </w:p>
    <w:p w14:paraId="16923683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9A255D" w14:textId="77777777" w:rsidR="00424494" w:rsidRPr="00424494" w:rsidRDefault="00424494" w:rsidP="0077253D">
      <w:pPr>
        <w:numPr>
          <w:ilvl w:val="0"/>
          <w:numId w:val="3"/>
        </w:numPr>
        <w:shd w:val="clear" w:color="auto" w:fill="FFFFFF"/>
        <w:spacing w:after="60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4494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art. 15 RODO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 prawo dostępu do danych osobowych Pani/Pana dotyczących,</w:t>
      </w:r>
    </w:p>
    <w:p w14:paraId="16984125" w14:textId="77777777" w:rsidR="00424494" w:rsidRPr="00424494" w:rsidRDefault="00424494" w:rsidP="0077253D">
      <w:pPr>
        <w:numPr>
          <w:ilvl w:val="0"/>
          <w:numId w:val="3"/>
        </w:numPr>
        <w:shd w:val="clear" w:color="auto" w:fill="FFFFFF"/>
        <w:spacing w:after="60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4494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art. 16 RODO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 xml:space="preserve"> prawo do sprostowania lub uzupełnienia niekompletnych Pani/Pana danych osobowych, </w:t>
      </w:r>
    </w:p>
    <w:p w14:paraId="6A07F28B" w14:textId="77777777" w:rsidR="00424494" w:rsidRPr="00424494" w:rsidRDefault="00424494" w:rsidP="0077253D">
      <w:pPr>
        <w:numPr>
          <w:ilvl w:val="0"/>
          <w:numId w:val="3"/>
        </w:numPr>
        <w:shd w:val="clear" w:color="auto" w:fill="FFFFFF"/>
        <w:spacing w:after="60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4494">
        <w:rPr>
          <w:rFonts w:ascii="Arial" w:eastAsia="Times New Roman" w:hAnsi="Arial" w:cs="Arial"/>
          <w:sz w:val="20"/>
          <w:szCs w:val="20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424494">
        <w:rPr>
          <w:rFonts w:ascii="Arial" w:eastAsia="Calibri" w:hAnsi="Arial" w:cs="Arial"/>
          <w:sz w:val="20"/>
          <w:szCs w:val="20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</w:t>
      </w:r>
      <w:proofErr w:type="spellStart"/>
      <w:r w:rsidRPr="00424494">
        <w:rPr>
          <w:rFonts w:ascii="Arial" w:eastAsia="Calibri" w:hAnsi="Arial" w:cs="Arial"/>
          <w:sz w:val="20"/>
          <w:szCs w:val="20"/>
        </w:rPr>
        <w:t>Europejskiejlub</w:t>
      </w:r>
      <w:proofErr w:type="spellEnd"/>
      <w:r w:rsidRPr="00424494">
        <w:rPr>
          <w:rFonts w:ascii="Arial" w:eastAsia="Calibri" w:hAnsi="Arial" w:cs="Arial"/>
          <w:sz w:val="20"/>
          <w:szCs w:val="20"/>
        </w:rPr>
        <w:t xml:space="preserve"> państwa członkowskiego)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DF0B0FC" w14:textId="77777777" w:rsidR="00424494" w:rsidRPr="00424494" w:rsidRDefault="00424494" w:rsidP="0077253D">
      <w:pPr>
        <w:numPr>
          <w:ilvl w:val="0"/>
          <w:numId w:val="3"/>
        </w:numPr>
        <w:shd w:val="clear" w:color="auto" w:fill="FFFFFF"/>
        <w:spacing w:after="60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44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Prezesa Urzędu Ochrony Danych Osobowych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, gdy uzna Pani/Pan, że przetwarzanie danych osobowych Pani/Pana dotyczących narusza przepisy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; </w:t>
      </w:r>
    </w:p>
    <w:p w14:paraId="25C2A25E" w14:textId="044F546A" w:rsidR="00424494" w:rsidRPr="00424494" w:rsidRDefault="00424494" w:rsidP="0077253D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4494">
        <w:rPr>
          <w:rFonts w:ascii="Arial" w:eastAsia="Times New Roman" w:hAnsi="Arial" w:cs="Arial"/>
          <w:b/>
          <w:sz w:val="20"/>
          <w:szCs w:val="20"/>
          <w:lang w:eastAsia="pl-PL"/>
        </w:rPr>
        <w:t>nie przysługuje Pani/Panu:</w:t>
      </w:r>
    </w:p>
    <w:p w14:paraId="36DBBC6D" w14:textId="77777777" w:rsidR="00424494" w:rsidRPr="00424494" w:rsidRDefault="00424494" w:rsidP="0077253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60"/>
        <w:ind w:left="1202" w:hanging="4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4494">
        <w:rPr>
          <w:rFonts w:ascii="Arial" w:eastAsia="Times New Roman" w:hAnsi="Arial" w:cs="Arial"/>
          <w:sz w:val="20"/>
          <w:szCs w:val="20"/>
          <w:lang w:eastAsia="pl-PL"/>
        </w:rPr>
        <w:t>w związku z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art. 17 ust. 3 lit. b, d lub e RODO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 prawo do usunięcia danych osobowych;</w:t>
      </w:r>
    </w:p>
    <w:p w14:paraId="26D877FE" w14:textId="77777777" w:rsidR="00424494" w:rsidRPr="00424494" w:rsidRDefault="00424494" w:rsidP="0077253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60"/>
        <w:ind w:left="1202" w:hanging="4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44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20D820D8" w14:textId="1DC6DA62" w:rsidR="00424494" w:rsidRPr="00424494" w:rsidRDefault="00424494" w:rsidP="0077253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60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4494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art. 21 RODO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 prawo do wniesienia sprzeciwu wobec przetwarzania danych osobowych, gdyż podstawą prawną przetwarzania Pani/Pana danych osobowych jest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art. 6 ust. 1 lit. b i c RODO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9050E9B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56C4B5" w14:textId="0241FFF5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24494">
        <w:rPr>
          <w:rFonts w:ascii="Arial" w:hAnsi="Arial" w:cs="Arial"/>
          <w:b/>
          <w:bCs/>
          <w:sz w:val="20"/>
          <w:szCs w:val="20"/>
        </w:rPr>
        <w:t xml:space="preserve">7. </w:t>
      </w:r>
      <w:proofErr w:type="spellStart"/>
      <w:r w:rsidRPr="00424494">
        <w:rPr>
          <w:rFonts w:ascii="Arial" w:hAnsi="Arial" w:cs="Arial"/>
          <w:b/>
          <w:bCs/>
          <w:sz w:val="20"/>
          <w:szCs w:val="20"/>
        </w:rPr>
        <w:t>Obowiązek</w:t>
      </w:r>
      <w:proofErr w:type="spellEnd"/>
      <w:r w:rsidRPr="00424494">
        <w:rPr>
          <w:rFonts w:ascii="Arial" w:hAnsi="Arial" w:cs="Arial"/>
          <w:b/>
          <w:bCs/>
          <w:sz w:val="20"/>
          <w:szCs w:val="20"/>
        </w:rPr>
        <w:t xml:space="preserve"> podania danych</w:t>
      </w:r>
    </w:p>
    <w:p w14:paraId="41A53CD0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C550CF" w14:textId="120E176C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4494">
        <w:rPr>
          <w:rFonts w:ascii="Arial" w:hAnsi="Arial" w:cs="Arial"/>
          <w:sz w:val="20"/>
          <w:szCs w:val="20"/>
        </w:rPr>
        <w:t xml:space="preserve">Podanie przez </w:t>
      </w:r>
      <w:proofErr w:type="spellStart"/>
      <w:r w:rsidRPr="00424494">
        <w:rPr>
          <w:rFonts w:ascii="Arial" w:hAnsi="Arial" w:cs="Arial"/>
          <w:sz w:val="20"/>
          <w:szCs w:val="20"/>
        </w:rPr>
        <w:t>Pania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̨/Pana danych osobowych w zakresie wymaganym przepisami prawa jest obligatoryjne; podanie pozostałych danych jest dobrowolne. Niepodanie danych obligatoryjnych </w:t>
      </w:r>
      <w:proofErr w:type="spellStart"/>
      <w:r w:rsidRPr="00424494">
        <w:rPr>
          <w:rFonts w:ascii="Arial" w:hAnsi="Arial" w:cs="Arial"/>
          <w:sz w:val="20"/>
          <w:szCs w:val="20"/>
        </w:rPr>
        <w:t>skutkowac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424494">
        <w:rPr>
          <w:rFonts w:ascii="Arial" w:hAnsi="Arial" w:cs="Arial"/>
          <w:sz w:val="20"/>
          <w:szCs w:val="20"/>
        </w:rPr>
        <w:t>będzie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odmową udzielenia </w:t>
      </w:r>
      <w:proofErr w:type="spellStart"/>
      <w:r w:rsidRPr="00424494">
        <w:rPr>
          <w:rFonts w:ascii="Arial" w:hAnsi="Arial" w:cs="Arial"/>
          <w:sz w:val="20"/>
          <w:szCs w:val="20"/>
        </w:rPr>
        <w:t>zamówienia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publicznego.</w:t>
      </w:r>
    </w:p>
    <w:p w14:paraId="4C9E6815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B9F530" w14:textId="7B1AC256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24494">
        <w:rPr>
          <w:rFonts w:ascii="Arial" w:hAnsi="Arial" w:cs="Arial"/>
          <w:b/>
          <w:bCs/>
          <w:sz w:val="20"/>
          <w:szCs w:val="20"/>
        </w:rPr>
        <w:t>8. Profilowanie</w:t>
      </w:r>
    </w:p>
    <w:p w14:paraId="0648B1BB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BEB3B0" w14:textId="1EDC7594" w:rsidR="00B65BA6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4494">
        <w:rPr>
          <w:rFonts w:ascii="Arial" w:hAnsi="Arial" w:cs="Arial"/>
          <w:sz w:val="20"/>
          <w:szCs w:val="20"/>
        </w:rPr>
        <w:t xml:space="preserve">Pani/Pana dane osobowe nie </w:t>
      </w:r>
      <w:proofErr w:type="spellStart"/>
      <w:r w:rsidRPr="00424494">
        <w:rPr>
          <w:rFonts w:ascii="Arial" w:hAnsi="Arial" w:cs="Arial"/>
          <w:sz w:val="20"/>
          <w:szCs w:val="20"/>
        </w:rPr>
        <w:t>będa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̨ przetwarzane w </w:t>
      </w:r>
      <w:proofErr w:type="spellStart"/>
      <w:r w:rsidRPr="00424494">
        <w:rPr>
          <w:rFonts w:ascii="Arial" w:hAnsi="Arial" w:cs="Arial"/>
          <w:sz w:val="20"/>
          <w:szCs w:val="20"/>
        </w:rPr>
        <w:t>sposób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zautomatyzowany i nie </w:t>
      </w:r>
      <w:proofErr w:type="spellStart"/>
      <w:r w:rsidRPr="00424494">
        <w:rPr>
          <w:rFonts w:ascii="Arial" w:hAnsi="Arial" w:cs="Arial"/>
          <w:sz w:val="20"/>
          <w:szCs w:val="20"/>
        </w:rPr>
        <w:t>będa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̨ </w:t>
      </w:r>
      <w:proofErr w:type="spellStart"/>
      <w:r w:rsidRPr="00424494">
        <w:rPr>
          <w:rFonts w:ascii="Arial" w:hAnsi="Arial" w:cs="Arial"/>
          <w:sz w:val="20"/>
          <w:szCs w:val="20"/>
        </w:rPr>
        <w:t>podlegac</w:t>
      </w:r>
      <w:proofErr w:type="spellEnd"/>
      <w:r w:rsidRPr="00424494">
        <w:rPr>
          <w:rFonts w:ascii="Arial" w:hAnsi="Arial" w:cs="Arial"/>
          <w:sz w:val="20"/>
          <w:szCs w:val="20"/>
        </w:rPr>
        <w:t>́ profilowaniu.</w:t>
      </w:r>
    </w:p>
    <w:p w14:paraId="0A9772A7" w14:textId="6F1639DF" w:rsidR="00424494" w:rsidRPr="00424494" w:rsidRDefault="00424494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76F307" w14:textId="77777777" w:rsidR="00424494" w:rsidRDefault="00424494" w:rsidP="0077253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B70B9C" w14:textId="70B4A6FC" w:rsidR="00424494" w:rsidRPr="00424494" w:rsidRDefault="00424494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4494">
        <w:rPr>
          <w:rFonts w:ascii="Arial" w:eastAsia="Times New Roman" w:hAnsi="Arial" w:cs="Arial"/>
          <w:sz w:val="20"/>
          <w:szCs w:val="20"/>
          <w:lang w:eastAsia="pl-PL"/>
        </w:rPr>
        <w:t>Jednocześnie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Administrator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Zamawiającemu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 w związku z prowadzonym postępowaniem i które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Zamawiający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424494">
        <w:rPr>
          <w:rFonts w:ascii="Arial" w:eastAsia="Times New Roman" w:hAnsi="Arial" w:cs="Arial"/>
          <w:sz w:val="20"/>
          <w:szCs w:val="20"/>
          <w:lang w:eastAsia="pl-PL"/>
        </w:rPr>
        <w:t>wyłączeń</w:t>
      </w:r>
      <w:proofErr w:type="spellEnd"/>
      <w:r w:rsidRPr="00424494">
        <w:rPr>
          <w:rFonts w:ascii="Arial" w:eastAsia="Times New Roman" w:hAnsi="Arial" w:cs="Arial"/>
          <w:sz w:val="20"/>
          <w:szCs w:val="20"/>
          <w:lang w:eastAsia="pl-PL"/>
        </w:rPr>
        <w:t>, o których mowa w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art. 14 ust. 5 RODO.</w:t>
      </w:r>
    </w:p>
    <w:sectPr w:rsidR="00424494" w:rsidRPr="00424494" w:rsidSect="008178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95BE6"/>
    <w:multiLevelType w:val="multilevel"/>
    <w:tmpl w:val="F92A57E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5B9BD5" w:themeColor="accent5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0"/>
        </w:tabs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134" w:hanging="567"/>
      </w:pPr>
      <w:rPr>
        <w:rFonts w:ascii="9999999" w:hAnsi="9999999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701" w:hanging="567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"/>
      <w:lvlJc w:val="left"/>
      <w:pPr>
        <w:tabs>
          <w:tab w:val="num" w:pos="0"/>
        </w:tabs>
        <w:ind w:left="1559" w:hanging="425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5B9BD5" w:themeColor="accent5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Załącznik nr %6. "/>
      <w:lvlJc w:val="left"/>
      <w:pPr>
        <w:ind w:left="5387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03"/>
    <w:rsid w:val="000C7D48"/>
    <w:rsid w:val="00155F55"/>
    <w:rsid w:val="00424494"/>
    <w:rsid w:val="004D1303"/>
    <w:rsid w:val="0077253D"/>
    <w:rsid w:val="00817855"/>
    <w:rsid w:val="00AB5460"/>
    <w:rsid w:val="00B24017"/>
    <w:rsid w:val="00B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C09E"/>
  <w14:defaultImageDpi w14:val="32767"/>
  <w15:chartTrackingRefBased/>
  <w15:docId w15:val="{B976FBAD-D5D7-7C4F-922E-8CE4891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rsw"/>
    <w:basedOn w:val="Normalny"/>
    <w:next w:val="Normalny"/>
    <w:link w:val="Nagwek1Znak"/>
    <w:qFormat/>
    <w:rsid w:val="00B24017"/>
    <w:pPr>
      <w:keepNext/>
      <w:numPr>
        <w:numId w:val="2"/>
      </w:numPr>
      <w:jc w:val="both"/>
      <w:outlineLvl w:val="0"/>
    </w:pPr>
    <w:rPr>
      <w:rFonts w:ascii="Arial" w:eastAsia="Times New Roman" w:hAnsi="Arial" w:cs="Arial"/>
      <w:b/>
      <w:bCs/>
      <w:color w:val="5B9BD5" w:themeColor="accent5"/>
      <w:szCs w:val="32"/>
      <w:lang w:val="en-US"/>
    </w:rPr>
  </w:style>
  <w:style w:type="paragraph" w:styleId="Nagwek2">
    <w:name w:val="heading 2"/>
    <w:aliases w:val="Nagłówek 2 rsw"/>
    <w:basedOn w:val="Normalny"/>
    <w:next w:val="Normalny"/>
    <w:link w:val="Nagwek2Znak"/>
    <w:qFormat/>
    <w:rsid w:val="00B24017"/>
    <w:pPr>
      <w:keepNext/>
      <w:numPr>
        <w:ilvl w:val="1"/>
        <w:numId w:val="1"/>
      </w:numPr>
      <w:spacing w:before="360" w:after="360"/>
      <w:jc w:val="both"/>
      <w:outlineLvl w:val="1"/>
    </w:pPr>
    <w:rPr>
      <w:rFonts w:ascii="Times New Roman" w:eastAsia="Times New Roman" w:hAnsi="Times New Roman" w:cs="Arial"/>
      <w:b/>
      <w:bCs/>
      <w:iCs/>
      <w:color w:val="5B9BD5" w:themeColor="accent5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rsw Znak"/>
    <w:basedOn w:val="Domylnaczcionkaakapitu"/>
    <w:link w:val="Nagwek1"/>
    <w:rsid w:val="00B24017"/>
    <w:rPr>
      <w:rFonts w:ascii="Arial" w:eastAsia="Times New Roman" w:hAnsi="Arial" w:cs="Arial"/>
      <w:b/>
      <w:bCs/>
      <w:color w:val="5B9BD5" w:themeColor="accent5"/>
      <w:szCs w:val="32"/>
      <w:lang w:val="en-US"/>
    </w:rPr>
  </w:style>
  <w:style w:type="paragraph" w:styleId="Nagwekspisutreci">
    <w:name w:val="TOC Heading"/>
    <w:aliases w:val="Spis treści rsw"/>
    <w:basedOn w:val="Nagwek1"/>
    <w:next w:val="Normalny"/>
    <w:uiPriority w:val="39"/>
    <w:unhideWhenUsed/>
    <w:qFormat/>
    <w:rsid w:val="000C7D48"/>
    <w:pPr>
      <w:spacing w:before="480" w:line="276" w:lineRule="auto"/>
      <w:outlineLvl w:val="9"/>
    </w:pPr>
    <w:rPr>
      <w:b w:val="0"/>
      <w:bCs w:val="0"/>
      <w:sz w:val="28"/>
      <w:szCs w:val="28"/>
      <w:lang w:eastAsia="pl-PL"/>
    </w:rPr>
  </w:style>
  <w:style w:type="character" w:customStyle="1" w:styleId="Nagwek2Znak">
    <w:name w:val="Nagłówek 2 Znak"/>
    <w:aliases w:val="Nagłówek 2 rsw Znak"/>
    <w:basedOn w:val="Domylnaczcionkaakapitu"/>
    <w:link w:val="Nagwek2"/>
    <w:rsid w:val="00B24017"/>
    <w:rPr>
      <w:rFonts w:ascii="Times New Roman" w:eastAsia="Times New Roman" w:hAnsi="Times New Roman" w:cs="Arial"/>
      <w:b/>
      <w:bCs/>
      <w:iCs/>
      <w:color w:val="5B9BD5" w:themeColor="accent5"/>
      <w:szCs w:val="28"/>
      <w:lang w:val="en-US"/>
    </w:rPr>
  </w:style>
  <w:style w:type="paragraph" w:styleId="Akapitzlist">
    <w:name w:val="List Paragraph"/>
    <w:basedOn w:val="Normalny"/>
    <w:uiPriority w:val="34"/>
    <w:qFormat/>
    <w:rsid w:val="00424494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Studnicka, Emilia</dc:creator>
  <cp:keywords/>
  <dc:description/>
  <cp:lastModifiedBy>Bartosz Kuźma</cp:lastModifiedBy>
  <cp:revision>2</cp:revision>
  <dcterms:created xsi:type="dcterms:W3CDTF">2021-10-01T05:35:00Z</dcterms:created>
  <dcterms:modified xsi:type="dcterms:W3CDTF">2021-10-01T05:35:00Z</dcterms:modified>
</cp:coreProperties>
</file>