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C9ACF6" w14:textId="3701145B" w:rsidR="00FF2DB4" w:rsidRDefault="00FF2DB4" w:rsidP="00FF2DB4">
      <w:pPr>
        <w:spacing w:line="276" w:lineRule="auto"/>
        <w:jc w:val="right"/>
        <w:rPr>
          <w:rFonts w:ascii="Calibri" w:hAnsi="Calibri" w:cs="Calibri"/>
          <w:b/>
          <w:sz w:val="28"/>
          <w:szCs w:val="28"/>
          <w:u w:val="single"/>
        </w:rPr>
      </w:pPr>
      <w:r w:rsidRPr="00F047D3">
        <w:rPr>
          <w:b/>
          <w:i/>
        </w:rPr>
        <w:t>Załącznik nr 2 – szczegółowy opis przedmiotu zamówienia</w:t>
      </w:r>
    </w:p>
    <w:p w14:paraId="7A5AB915" w14:textId="77777777" w:rsidR="00BD3D7B" w:rsidRPr="001B0992" w:rsidRDefault="00BD3D7B" w:rsidP="00325EB4">
      <w:pPr>
        <w:pStyle w:val="Akapitzlist"/>
        <w:numPr>
          <w:ilvl w:val="0"/>
          <w:numId w:val="1"/>
        </w:numPr>
        <w:spacing w:line="276" w:lineRule="auto"/>
        <w:rPr>
          <w:rFonts w:ascii="Calibri" w:hAnsi="Calibri" w:cs="Calibri"/>
          <w:b/>
          <w:sz w:val="28"/>
          <w:szCs w:val="28"/>
          <w:u w:val="single"/>
        </w:rPr>
      </w:pPr>
      <w:r w:rsidRPr="001B0992">
        <w:rPr>
          <w:rFonts w:ascii="Calibri" w:hAnsi="Calibri" w:cs="Calibri"/>
          <w:b/>
          <w:sz w:val="28"/>
          <w:szCs w:val="28"/>
          <w:u w:val="single"/>
        </w:rPr>
        <w:t xml:space="preserve">Słownik </w:t>
      </w:r>
      <w:r w:rsidR="00EB0847" w:rsidRPr="001B0992">
        <w:rPr>
          <w:rFonts w:ascii="Calibri" w:hAnsi="Calibri" w:cs="Calibri"/>
          <w:b/>
          <w:sz w:val="28"/>
          <w:szCs w:val="28"/>
          <w:u w:val="single"/>
        </w:rPr>
        <w:t>pojęć</w:t>
      </w:r>
    </w:p>
    <w:tbl>
      <w:tblPr>
        <w:tblW w:w="10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67"/>
        <w:gridCol w:w="8627"/>
      </w:tblGrid>
      <w:tr w:rsidR="00BD3D7B" w:rsidRPr="00325EB4" w14:paraId="27B80153" w14:textId="77777777" w:rsidTr="00F352B1">
        <w:trPr>
          <w:trHeight w:val="612"/>
          <w:tblHeader/>
          <w:jc w:val="center"/>
        </w:trPr>
        <w:tc>
          <w:tcPr>
            <w:tcW w:w="1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57B567D" w14:textId="77777777" w:rsidR="00BD3D7B" w:rsidRPr="00325EB4" w:rsidRDefault="00BD3D7B" w:rsidP="00F352B1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325EB4">
              <w:rPr>
                <w:rFonts w:ascii="Calibri" w:hAnsi="Calibri" w:cs="Calibri"/>
                <w:b/>
                <w:sz w:val="24"/>
                <w:szCs w:val="24"/>
              </w:rPr>
              <w:t>Pojęcie</w:t>
            </w:r>
          </w:p>
        </w:tc>
        <w:tc>
          <w:tcPr>
            <w:tcW w:w="8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7B1B6A0" w14:textId="77777777" w:rsidR="00BD3D7B" w:rsidRPr="00325EB4" w:rsidRDefault="00BD3D7B" w:rsidP="00F352B1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325EB4">
              <w:rPr>
                <w:rFonts w:ascii="Calibri" w:hAnsi="Calibri" w:cs="Calibri"/>
                <w:b/>
                <w:sz w:val="24"/>
                <w:szCs w:val="24"/>
              </w:rPr>
              <w:t>Znaczenie</w:t>
            </w:r>
          </w:p>
        </w:tc>
      </w:tr>
      <w:tr w:rsidR="00BD3D7B" w:rsidRPr="00325EB4" w14:paraId="787F26FD" w14:textId="77777777" w:rsidTr="00C43B84">
        <w:trPr>
          <w:trHeight w:val="851"/>
          <w:jc w:val="center"/>
        </w:trPr>
        <w:tc>
          <w:tcPr>
            <w:tcW w:w="19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17A7E4" w14:textId="77777777" w:rsidR="00BD3D7B" w:rsidRPr="00325EB4" w:rsidRDefault="00BD3D7B" w:rsidP="00D0340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325EB4">
              <w:rPr>
                <w:rFonts w:ascii="Calibri" w:hAnsi="Calibri" w:cs="Calibri"/>
                <w:sz w:val="24"/>
                <w:szCs w:val="24"/>
              </w:rPr>
              <w:t>KSSiP</w:t>
            </w:r>
            <w:proofErr w:type="spellEnd"/>
            <w:r w:rsidRPr="00325EB4">
              <w:rPr>
                <w:rFonts w:ascii="Calibri" w:hAnsi="Calibri" w:cs="Calibri"/>
                <w:sz w:val="24"/>
                <w:szCs w:val="24"/>
              </w:rPr>
              <w:t>/ Zamawiający</w:t>
            </w:r>
          </w:p>
        </w:tc>
        <w:tc>
          <w:tcPr>
            <w:tcW w:w="86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B90AE64" w14:textId="77777777" w:rsidR="00BD3D7B" w:rsidRPr="00325EB4" w:rsidRDefault="00BD3D7B" w:rsidP="00325EB4">
            <w:p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25EB4">
              <w:rPr>
                <w:rFonts w:ascii="Calibri" w:hAnsi="Calibri" w:cs="Calibri"/>
                <w:sz w:val="24"/>
                <w:szCs w:val="24"/>
              </w:rPr>
              <w:t>Krajowa Szkoła Sądownictwa i Prokuratury, przy ul. Przy Rondzie 5, 31 – 547 Kraków</w:t>
            </w:r>
          </w:p>
        </w:tc>
      </w:tr>
      <w:tr w:rsidR="00BD3D7B" w:rsidRPr="00325EB4" w14:paraId="089C82CC" w14:textId="77777777" w:rsidTr="00C43B84">
        <w:trPr>
          <w:trHeight w:val="1153"/>
          <w:jc w:val="center"/>
        </w:trPr>
        <w:tc>
          <w:tcPr>
            <w:tcW w:w="19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107B112" w14:textId="77777777" w:rsidR="00BD3D7B" w:rsidRPr="00325EB4" w:rsidRDefault="00BD3D7B" w:rsidP="00D0340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25EB4">
              <w:rPr>
                <w:rFonts w:ascii="Calibri" w:hAnsi="Calibri" w:cs="Calibri"/>
                <w:sz w:val="24"/>
                <w:szCs w:val="24"/>
              </w:rPr>
              <w:t>Awaria Krytyczna</w:t>
            </w:r>
          </w:p>
        </w:tc>
        <w:tc>
          <w:tcPr>
            <w:tcW w:w="86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20CE70" w14:textId="77777777" w:rsidR="00BD3D7B" w:rsidRPr="00325EB4" w:rsidRDefault="00BD3D7B" w:rsidP="00325EB4">
            <w:p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25EB4">
              <w:rPr>
                <w:rFonts w:ascii="Calibri" w:hAnsi="Calibri" w:cs="Calibri"/>
                <w:sz w:val="24"/>
                <w:szCs w:val="24"/>
              </w:rPr>
              <w:t>Wada polegająca na krytycznym pogorszeniu się funkcjonowania Systemu lub krytycznym zakłóceniu dostępu do Systemu lub jego elementów. Awaria krytyczna uniemożliwia korzystanie z Systemu lub jego części.</w:t>
            </w:r>
          </w:p>
        </w:tc>
      </w:tr>
      <w:tr w:rsidR="00BD3D7B" w:rsidRPr="00325EB4" w14:paraId="2E80FA2B" w14:textId="77777777" w:rsidTr="00F352B1">
        <w:trPr>
          <w:trHeight w:val="179"/>
          <w:jc w:val="center"/>
        </w:trPr>
        <w:tc>
          <w:tcPr>
            <w:tcW w:w="19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5272FE" w14:textId="77777777" w:rsidR="00BD3D7B" w:rsidRPr="00325EB4" w:rsidRDefault="00BD3D7B" w:rsidP="00D0340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25EB4">
              <w:rPr>
                <w:rFonts w:ascii="Calibri" w:hAnsi="Calibri" w:cs="Calibri"/>
                <w:sz w:val="24"/>
                <w:szCs w:val="24"/>
              </w:rPr>
              <w:t>Błąd Systemu</w:t>
            </w:r>
          </w:p>
        </w:tc>
        <w:tc>
          <w:tcPr>
            <w:tcW w:w="86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1284E4" w14:textId="77777777" w:rsidR="00BD3D7B" w:rsidRPr="00325EB4" w:rsidRDefault="00BD3D7B" w:rsidP="00325EB4">
            <w:p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25EB4">
              <w:rPr>
                <w:rFonts w:ascii="Calibri" w:hAnsi="Calibri" w:cs="Calibri"/>
                <w:sz w:val="24"/>
                <w:szCs w:val="24"/>
              </w:rPr>
              <w:t xml:space="preserve">Wada powodująca pogorszenie funkcjonalności lub wydajności Systemu, która ma </w:t>
            </w:r>
            <w:proofErr w:type="gramStart"/>
            <w:r w:rsidRPr="00325EB4">
              <w:rPr>
                <w:rFonts w:ascii="Calibri" w:hAnsi="Calibri" w:cs="Calibri"/>
                <w:sz w:val="24"/>
                <w:szCs w:val="24"/>
              </w:rPr>
              <w:t>wpływ na jakość</w:t>
            </w:r>
            <w:proofErr w:type="gramEnd"/>
            <w:r w:rsidRPr="00325EB4">
              <w:rPr>
                <w:rFonts w:ascii="Calibri" w:hAnsi="Calibri" w:cs="Calibri"/>
                <w:sz w:val="24"/>
                <w:szCs w:val="24"/>
              </w:rPr>
              <w:t xml:space="preserve"> eksploatacji Systemu. Wada powodująca niemożność korzystania z istotnych elementów / funkcji Systemu, przerwy w pracy Systemu, lub poważne obniżenie liczby dostępnych połączeń z Systemem.</w:t>
            </w:r>
          </w:p>
        </w:tc>
      </w:tr>
      <w:tr w:rsidR="00BD3D7B" w:rsidRPr="00325EB4" w14:paraId="3BDEF2FF" w14:textId="77777777" w:rsidTr="00F352B1">
        <w:trPr>
          <w:trHeight w:val="803"/>
          <w:jc w:val="center"/>
        </w:trPr>
        <w:tc>
          <w:tcPr>
            <w:tcW w:w="19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0A0735" w14:textId="77777777" w:rsidR="00BD3D7B" w:rsidRPr="00325EB4" w:rsidRDefault="00BD3D7B" w:rsidP="00D0340B">
            <w:pPr>
              <w:pStyle w:val="StylLista2TimesNewRoman11pt"/>
              <w:widowControl w:val="0"/>
              <w:numPr>
                <w:ilvl w:val="0"/>
                <w:numId w:val="0"/>
              </w:numPr>
              <w:spacing w:after="0" w:line="276" w:lineRule="auto"/>
              <w:rPr>
                <w:rFonts w:ascii="Calibri" w:hAnsi="Calibri" w:cs="Calibri"/>
                <w:sz w:val="24"/>
              </w:rPr>
            </w:pPr>
            <w:r w:rsidRPr="00325EB4">
              <w:rPr>
                <w:rFonts w:ascii="Calibri" w:hAnsi="Calibri" w:cs="Calibri"/>
                <w:sz w:val="24"/>
              </w:rPr>
              <w:t>Nieprawidłowość Systemu</w:t>
            </w:r>
          </w:p>
        </w:tc>
        <w:tc>
          <w:tcPr>
            <w:tcW w:w="86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C34FF4" w14:textId="77777777" w:rsidR="00BD3D7B" w:rsidRPr="00325EB4" w:rsidRDefault="00BD3D7B" w:rsidP="00325EB4">
            <w:pPr>
              <w:pStyle w:val="Stopka"/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325EB4">
              <w:rPr>
                <w:rFonts w:ascii="Calibri" w:hAnsi="Calibri" w:cs="Calibri"/>
                <w:sz w:val="24"/>
                <w:szCs w:val="24"/>
                <w:lang w:eastAsia="pl-PL"/>
              </w:rPr>
              <w:t>Wada niemająca istotnego wpływu na eksploatację Systemu, związana ze sprawnością obsługi wyrywkowego procesu. Nie wstrzymuje ona pracy całości lub części Systemu.</w:t>
            </w:r>
          </w:p>
        </w:tc>
      </w:tr>
      <w:tr w:rsidR="00BD3D7B" w:rsidRPr="00325EB4" w14:paraId="0D009AA4" w14:textId="77777777" w:rsidTr="00C43B84">
        <w:trPr>
          <w:trHeight w:val="3215"/>
          <w:jc w:val="center"/>
        </w:trPr>
        <w:tc>
          <w:tcPr>
            <w:tcW w:w="19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31CF2AE" w14:textId="77777777" w:rsidR="00BD3D7B" w:rsidRPr="00325EB4" w:rsidRDefault="00BD3D7B" w:rsidP="00D0340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25EB4">
              <w:rPr>
                <w:rFonts w:ascii="Calibri" w:hAnsi="Calibri" w:cs="Calibri"/>
                <w:sz w:val="24"/>
                <w:szCs w:val="24"/>
              </w:rPr>
              <w:t>Wada</w:t>
            </w:r>
          </w:p>
        </w:tc>
        <w:tc>
          <w:tcPr>
            <w:tcW w:w="86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96F971" w14:textId="77777777" w:rsidR="00BD3D7B" w:rsidRPr="00325EB4" w:rsidRDefault="00BD3D7B" w:rsidP="00325EB4">
            <w:p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25EB4">
              <w:rPr>
                <w:rFonts w:ascii="Calibri" w:hAnsi="Calibri" w:cs="Calibri"/>
                <w:sz w:val="24"/>
                <w:szCs w:val="24"/>
              </w:rPr>
              <w:t>Niesprawność Systemu, w szczególności niezgodność Systemu z Umową, Koncepcją Biznesową lub inną Dokumentacją, tj. nieistnienie w Systemie wszystkich uzgodnionych funkcjonalności, niewykonywanie lub nienależyte wykonywanie określonych w dokumentacji funkcji, brak zasadniczej bezbłędności wykonywania podstawowych funkcji, niezdolność do pracy w określonym przez producenta systemie operacyjnym i przy określonych wymaganiach sprzętowych oraz brak możliwości pracy zgodnie z obowiązującymi przepisami prawa polskiego.</w:t>
            </w:r>
          </w:p>
          <w:p w14:paraId="12EC4430" w14:textId="77777777" w:rsidR="00BD3D7B" w:rsidRPr="00325EB4" w:rsidRDefault="00BD3D7B" w:rsidP="00325EB4">
            <w:p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25EB4">
              <w:rPr>
                <w:rFonts w:ascii="Calibri" w:hAnsi="Calibri" w:cs="Calibri"/>
                <w:sz w:val="24"/>
                <w:szCs w:val="24"/>
              </w:rPr>
              <w:t>Wada może mieć postać Awarii Krytycznej, Błędu Systemu lub Nieprawidłowości Systemu.</w:t>
            </w:r>
          </w:p>
        </w:tc>
      </w:tr>
      <w:tr w:rsidR="00BD3D7B" w:rsidRPr="00325EB4" w14:paraId="5B603CD5" w14:textId="77777777" w:rsidTr="00F352B1">
        <w:trPr>
          <w:trHeight w:val="179"/>
          <w:jc w:val="center"/>
        </w:trPr>
        <w:tc>
          <w:tcPr>
            <w:tcW w:w="19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B3937B4" w14:textId="77777777" w:rsidR="00BD3D7B" w:rsidRPr="00325EB4" w:rsidRDefault="00BD3D7B" w:rsidP="00D0340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25EB4">
              <w:rPr>
                <w:rFonts w:ascii="Calibri" w:hAnsi="Calibri" w:cs="Calibri"/>
                <w:bCs/>
                <w:sz w:val="24"/>
                <w:szCs w:val="24"/>
              </w:rPr>
              <w:t xml:space="preserve">Czas naprawy </w:t>
            </w:r>
          </w:p>
        </w:tc>
        <w:tc>
          <w:tcPr>
            <w:tcW w:w="86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1AE217" w14:textId="77777777" w:rsidR="00BD3D7B" w:rsidRPr="00325EB4" w:rsidRDefault="00BD3D7B" w:rsidP="00325EB4">
            <w:pPr>
              <w:pStyle w:val="Stopka"/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25EB4">
              <w:rPr>
                <w:rFonts w:ascii="Calibri" w:hAnsi="Calibri" w:cs="Calibri"/>
                <w:sz w:val="24"/>
                <w:szCs w:val="24"/>
              </w:rPr>
              <w:t>Czas liczony od momentu poinformowania zgłaszającego o podjęciu działań zmierzających do usunięcia zgłoszonej Wady, do momentu trwałego jej usunięcia przez Wykonawcę.</w:t>
            </w:r>
          </w:p>
        </w:tc>
      </w:tr>
      <w:tr w:rsidR="00BD3D7B" w:rsidRPr="00325EB4" w14:paraId="658F5AA6" w14:textId="77777777" w:rsidTr="00F352B1">
        <w:trPr>
          <w:trHeight w:val="179"/>
          <w:jc w:val="center"/>
        </w:trPr>
        <w:tc>
          <w:tcPr>
            <w:tcW w:w="19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60AA53A" w14:textId="77777777" w:rsidR="00BD3D7B" w:rsidRPr="00325EB4" w:rsidRDefault="00BD3D7B" w:rsidP="00D0340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25EB4">
              <w:rPr>
                <w:rFonts w:ascii="Calibri" w:hAnsi="Calibri" w:cs="Calibri"/>
                <w:bCs/>
                <w:sz w:val="24"/>
                <w:szCs w:val="24"/>
              </w:rPr>
              <w:t>Czas reakcji</w:t>
            </w:r>
          </w:p>
        </w:tc>
        <w:tc>
          <w:tcPr>
            <w:tcW w:w="86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71607D" w14:textId="77777777" w:rsidR="00BD3D7B" w:rsidRPr="00325EB4" w:rsidRDefault="00BD3D7B" w:rsidP="00325EB4">
            <w:pPr>
              <w:pStyle w:val="Stopka"/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25EB4">
              <w:rPr>
                <w:rFonts w:ascii="Calibri" w:hAnsi="Calibri" w:cs="Calibri"/>
                <w:sz w:val="24"/>
                <w:szCs w:val="24"/>
              </w:rPr>
              <w:t>Czas liczony od momentu zgłoszenia Wady przez Zamawiającego lub Głównego Użytkownika, do momentu poinformowania zgłaszającego przez Wykonawcę o podjęciu działań zmierzających do jej usunięcia.</w:t>
            </w:r>
          </w:p>
        </w:tc>
      </w:tr>
      <w:tr w:rsidR="00BD3D7B" w:rsidRPr="00325EB4" w14:paraId="76814DDD" w14:textId="77777777" w:rsidTr="00C43B84">
        <w:trPr>
          <w:trHeight w:val="708"/>
          <w:jc w:val="center"/>
        </w:trPr>
        <w:tc>
          <w:tcPr>
            <w:tcW w:w="19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79577D5" w14:textId="77777777" w:rsidR="00BD3D7B" w:rsidRPr="00325EB4" w:rsidRDefault="00BD3D7B" w:rsidP="00D0340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25EB4">
              <w:rPr>
                <w:rFonts w:ascii="Calibri" w:hAnsi="Calibri" w:cs="Calibri"/>
                <w:sz w:val="24"/>
                <w:szCs w:val="24"/>
              </w:rPr>
              <w:t>System</w:t>
            </w:r>
          </w:p>
        </w:tc>
        <w:tc>
          <w:tcPr>
            <w:tcW w:w="86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2304F0" w14:textId="77777777" w:rsidR="00BD3D7B" w:rsidRPr="00325EB4" w:rsidRDefault="00BD3D7B" w:rsidP="00D72D52">
            <w:p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25EB4">
              <w:rPr>
                <w:rFonts w:ascii="Calibri" w:hAnsi="Calibri" w:cs="Calibri"/>
                <w:sz w:val="24"/>
                <w:szCs w:val="24"/>
              </w:rPr>
              <w:t xml:space="preserve">W szczególności każdy z systemów będący przedmiotem </w:t>
            </w:r>
            <w:proofErr w:type="gramStart"/>
            <w:r w:rsidRPr="00325EB4">
              <w:rPr>
                <w:rFonts w:ascii="Calibri" w:hAnsi="Calibri" w:cs="Calibri"/>
                <w:sz w:val="24"/>
                <w:szCs w:val="24"/>
              </w:rPr>
              <w:t>umowy , (</w:t>
            </w:r>
            <w:proofErr w:type="gramEnd"/>
            <w:r w:rsidRPr="00325EB4">
              <w:rPr>
                <w:rFonts w:ascii="Calibri" w:hAnsi="Calibri" w:cs="Calibri"/>
                <w:sz w:val="24"/>
                <w:szCs w:val="24"/>
              </w:rPr>
              <w:t xml:space="preserve">strona WWW </w:t>
            </w:r>
            <w:proofErr w:type="spellStart"/>
            <w:r w:rsidRPr="00325EB4">
              <w:rPr>
                <w:rFonts w:ascii="Calibri" w:hAnsi="Calibri" w:cs="Calibri"/>
                <w:sz w:val="24"/>
                <w:szCs w:val="24"/>
              </w:rPr>
              <w:t>KSSiP</w:t>
            </w:r>
            <w:proofErr w:type="spellEnd"/>
            <w:r w:rsidRPr="00325EB4">
              <w:rPr>
                <w:rFonts w:ascii="Calibri" w:hAnsi="Calibri" w:cs="Calibri"/>
                <w:sz w:val="24"/>
                <w:szCs w:val="24"/>
              </w:rPr>
              <w:t xml:space="preserve"> oraz serwer poczty elektronicznej)</w:t>
            </w:r>
          </w:p>
        </w:tc>
      </w:tr>
    </w:tbl>
    <w:p w14:paraId="59951FF4" w14:textId="77777777" w:rsidR="00C43B84" w:rsidRDefault="00C43B84" w:rsidP="00C43B84">
      <w:pPr>
        <w:pStyle w:val="Nagwek"/>
        <w:spacing w:line="276" w:lineRule="auto"/>
        <w:ind w:left="720"/>
        <w:rPr>
          <w:rFonts w:ascii="Calibri" w:hAnsi="Calibri" w:cs="Calibri"/>
          <w:b/>
          <w:sz w:val="28"/>
          <w:szCs w:val="28"/>
          <w:u w:val="single"/>
        </w:rPr>
      </w:pPr>
    </w:p>
    <w:p w14:paraId="48F7B978" w14:textId="77777777" w:rsidR="00086430" w:rsidRDefault="00086430" w:rsidP="00C43B84">
      <w:pPr>
        <w:pStyle w:val="Nagwek"/>
        <w:spacing w:line="276" w:lineRule="auto"/>
        <w:ind w:left="720"/>
        <w:rPr>
          <w:rFonts w:ascii="Calibri" w:hAnsi="Calibri" w:cs="Calibri"/>
          <w:b/>
          <w:sz w:val="28"/>
          <w:szCs w:val="28"/>
          <w:u w:val="single"/>
        </w:rPr>
      </w:pPr>
    </w:p>
    <w:p w14:paraId="629304A9" w14:textId="77777777" w:rsidR="00086430" w:rsidRDefault="00086430" w:rsidP="00C43B84">
      <w:pPr>
        <w:pStyle w:val="Nagwek"/>
        <w:spacing w:line="276" w:lineRule="auto"/>
        <w:ind w:left="720"/>
        <w:rPr>
          <w:rFonts w:ascii="Calibri" w:hAnsi="Calibri" w:cs="Calibri"/>
          <w:b/>
          <w:sz w:val="28"/>
          <w:szCs w:val="28"/>
          <w:u w:val="single"/>
        </w:rPr>
      </w:pPr>
    </w:p>
    <w:p w14:paraId="3D26BFF4" w14:textId="77777777" w:rsidR="00BD3D7B" w:rsidRDefault="00BD3D7B" w:rsidP="00325EB4">
      <w:pPr>
        <w:pStyle w:val="Nagwek"/>
        <w:numPr>
          <w:ilvl w:val="0"/>
          <w:numId w:val="1"/>
        </w:numPr>
        <w:spacing w:line="276" w:lineRule="auto"/>
        <w:rPr>
          <w:rFonts w:ascii="Calibri" w:hAnsi="Calibri" w:cs="Calibri"/>
          <w:b/>
          <w:sz w:val="28"/>
          <w:szCs w:val="28"/>
          <w:u w:val="single"/>
        </w:rPr>
      </w:pPr>
      <w:r w:rsidRPr="001B0992">
        <w:rPr>
          <w:rFonts w:ascii="Calibri" w:hAnsi="Calibri" w:cs="Calibri"/>
          <w:b/>
          <w:sz w:val="28"/>
          <w:szCs w:val="28"/>
          <w:u w:val="single"/>
        </w:rPr>
        <w:t xml:space="preserve">Szczegółowe wymagania techniczne </w:t>
      </w:r>
    </w:p>
    <w:p w14:paraId="129ED773" w14:textId="77777777" w:rsidR="0046592D" w:rsidRPr="001B0992" w:rsidRDefault="0046592D" w:rsidP="0046592D">
      <w:pPr>
        <w:pStyle w:val="Nagwek"/>
        <w:spacing w:line="276" w:lineRule="auto"/>
        <w:ind w:left="720"/>
        <w:rPr>
          <w:rFonts w:ascii="Calibri" w:hAnsi="Calibri" w:cs="Calibri"/>
          <w:b/>
          <w:sz w:val="28"/>
          <w:szCs w:val="28"/>
          <w:u w:val="single"/>
        </w:rPr>
      </w:pPr>
    </w:p>
    <w:p w14:paraId="3291B4E8" w14:textId="06481325" w:rsidR="00E52A5C" w:rsidRPr="005A7052" w:rsidRDefault="00BD3D7B" w:rsidP="00E52A5C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rFonts w:ascii="Calibri" w:hAnsi="Calibri" w:cs="Calibri"/>
          <w:b/>
          <w:i/>
          <w:sz w:val="24"/>
          <w:szCs w:val="24"/>
        </w:rPr>
      </w:pPr>
      <w:bookmarkStart w:id="0" w:name="OLE_LINK8"/>
      <w:bookmarkStart w:id="1" w:name="OLE_LINK9"/>
      <w:r w:rsidRPr="005A7052">
        <w:rPr>
          <w:rFonts w:ascii="Calibri" w:hAnsi="Calibri" w:cs="Calibri"/>
          <w:b/>
          <w:i/>
          <w:sz w:val="24"/>
          <w:szCs w:val="24"/>
        </w:rPr>
        <w:t xml:space="preserve">Hosting i utrzymanie serwera WWW na potrzeby Krajowej Szkoły Sądownictwa i Prokuratury znajdującego się pod adresem </w:t>
      </w:r>
      <w:hyperlink r:id="rId8" w:history="1">
        <w:r w:rsidRPr="005A7052">
          <w:rPr>
            <w:rStyle w:val="Hipercze"/>
            <w:rFonts w:ascii="Calibri" w:hAnsi="Calibri" w:cs="Calibri"/>
            <w:b/>
            <w:i/>
            <w:sz w:val="24"/>
            <w:szCs w:val="24"/>
          </w:rPr>
          <w:t>www.kssip.gov.pl</w:t>
        </w:r>
      </w:hyperlink>
      <w:r w:rsidR="00E01219" w:rsidRPr="005A7052">
        <w:rPr>
          <w:rFonts w:ascii="Calibri" w:hAnsi="Calibri" w:cs="Calibri"/>
          <w:b/>
          <w:i/>
          <w:sz w:val="24"/>
          <w:szCs w:val="24"/>
        </w:rPr>
        <w:t>, serwera pocztow</w:t>
      </w:r>
      <w:r w:rsidR="005A7052">
        <w:rPr>
          <w:rFonts w:ascii="Calibri" w:hAnsi="Calibri" w:cs="Calibri"/>
          <w:b/>
          <w:i/>
          <w:sz w:val="24"/>
          <w:szCs w:val="24"/>
        </w:rPr>
        <w:t>ego oraz platformy szkoleniowej n</w:t>
      </w:r>
      <w:r w:rsidR="00E52A5C" w:rsidRPr="005A7052">
        <w:rPr>
          <w:rFonts w:ascii="Calibri" w:hAnsi="Calibri" w:cs="Calibri"/>
          <w:b/>
          <w:i/>
          <w:sz w:val="24"/>
          <w:szCs w:val="24"/>
        </w:rPr>
        <w:t xml:space="preserve">a </w:t>
      </w:r>
      <w:proofErr w:type="gramStart"/>
      <w:r w:rsidR="00E52A5C" w:rsidRPr="005A7052">
        <w:rPr>
          <w:rFonts w:ascii="Calibri" w:hAnsi="Calibri" w:cs="Calibri"/>
          <w:b/>
          <w:i/>
          <w:sz w:val="24"/>
          <w:szCs w:val="24"/>
        </w:rPr>
        <w:t xml:space="preserve">okres </w:t>
      </w:r>
      <w:r w:rsidR="005A7052" w:rsidRPr="005A7052">
        <w:rPr>
          <w:rFonts w:ascii="Calibri" w:hAnsi="Calibri" w:cs="Calibri"/>
          <w:b/>
          <w:i/>
          <w:sz w:val="24"/>
          <w:szCs w:val="24"/>
        </w:rPr>
        <w:t xml:space="preserve"> 24 miesięcy</w:t>
      </w:r>
      <w:proofErr w:type="gramEnd"/>
      <w:r w:rsidR="005A7052" w:rsidRPr="005A7052">
        <w:rPr>
          <w:rFonts w:ascii="Calibri" w:hAnsi="Calibri" w:cs="Calibri"/>
          <w:b/>
          <w:i/>
          <w:sz w:val="24"/>
          <w:szCs w:val="24"/>
        </w:rPr>
        <w:t>.</w:t>
      </w:r>
    </w:p>
    <w:p w14:paraId="1AD6021F" w14:textId="77777777" w:rsidR="00BD3D7B" w:rsidRPr="00325EB4" w:rsidRDefault="00BD3D7B" w:rsidP="00325EB4">
      <w:pPr>
        <w:pStyle w:val="Akapitzlist"/>
        <w:spacing w:line="276" w:lineRule="auto"/>
        <w:ind w:left="284"/>
        <w:rPr>
          <w:rFonts w:ascii="Calibri" w:hAnsi="Calibri" w:cs="Calibri"/>
          <w:sz w:val="24"/>
          <w:szCs w:val="24"/>
        </w:rPr>
      </w:pPr>
    </w:p>
    <w:p w14:paraId="1F1C30F0" w14:textId="77777777" w:rsidR="00BD3D7B" w:rsidRPr="00325EB4" w:rsidRDefault="00BD3D7B" w:rsidP="00325EB4">
      <w:pPr>
        <w:pStyle w:val="Akapitzlist"/>
        <w:spacing w:line="276" w:lineRule="auto"/>
        <w:ind w:left="284"/>
        <w:rPr>
          <w:rFonts w:ascii="Calibri" w:hAnsi="Calibri" w:cs="Calibri"/>
          <w:sz w:val="24"/>
          <w:szCs w:val="24"/>
        </w:rPr>
      </w:pPr>
      <w:r w:rsidRPr="00325EB4">
        <w:rPr>
          <w:rFonts w:ascii="Calibri" w:hAnsi="Calibri" w:cs="Calibri"/>
          <w:sz w:val="24"/>
          <w:szCs w:val="24"/>
        </w:rPr>
        <w:t xml:space="preserve">Serwer pracuje w oparciu o </w:t>
      </w:r>
      <w:proofErr w:type="spellStart"/>
      <w:r w:rsidRPr="00325EB4">
        <w:rPr>
          <w:rFonts w:ascii="Calibri" w:hAnsi="Calibri" w:cs="Calibri"/>
          <w:sz w:val="24"/>
          <w:szCs w:val="24"/>
        </w:rPr>
        <w:t>framework</w:t>
      </w:r>
      <w:proofErr w:type="spellEnd"/>
      <w:r w:rsidRPr="00325EB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25EB4">
        <w:rPr>
          <w:rFonts w:ascii="Calibri" w:hAnsi="Calibri" w:cs="Calibri"/>
          <w:sz w:val="24"/>
          <w:szCs w:val="24"/>
        </w:rPr>
        <w:t>Drupal</w:t>
      </w:r>
      <w:proofErr w:type="spellEnd"/>
      <w:r w:rsidRPr="00325EB4">
        <w:rPr>
          <w:rFonts w:ascii="Calibri" w:hAnsi="Calibri" w:cs="Calibri"/>
          <w:sz w:val="24"/>
          <w:szCs w:val="24"/>
        </w:rPr>
        <w:t xml:space="preserve"> 7.0</w:t>
      </w:r>
    </w:p>
    <w:p w14:paraId="178E1A37" w14:textId="77777777" w:rsidR="00BD3D7B" w:rsidRPr="00F660D3" w:rsidRDefault="00F660D3" w:rsidP="00F660D3">
      <w:pPr>
        <w:spacing w:line="276" w:lineRule="auto"/>
        <w:ind w:left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Karty sieciowe - </w:t>
      </w:r>
      <w:proofErr w:type="gramStart"/>
      <w:r>
        <w:rPr>
          <w:rFonts w:ascii="Calibri" w:hAnsi="Calibri" w:cs="Calibri"/>
          <w:sz w:val="24"/>
          <w:szCs w:val="24"/>
        </w:rPr>
        <w:t>Minimalnie</w:t>
      </w:r>
      <w:r w:rsidRPr="00F660D3">
        <w:rPr>
          <w:rFonts w:ascii="Calibri" w:hAnsi="Calibri" w:cs="Calibri"/>
          <w:sz w:val="24"/>
          <w:szCs w:val="24"/>
        </w:rPr>
        <w:t xml:space="preserve">  dwa</w:t>
      </w:r>
      <w:proofErr w:type="gramEnd"/>
      <w:r w:rsidRPr="00F660D3">
        <w:rPr>
          <w:rFonts w:ascii="Calibri" w:hAnsi="Calibri" w:cs="Calibri"/>
          <w:sz w:val="24"/>
          <w:szCs w:val="24"/>
        </w:rPr>
        <w:t xml:space="preserve"> zewnętrzne adresy IP</w:t>
      </w:r>
    </w:p>
    <w:p w14:paraId="41907E35" w14:textId="77777777" w:rsidR="00325EB4" w:rsidRPr="00325EB4" w:rsidRDefault="00325EB4" w:rsidP="00325EB4">
      <w:pPr>
        <w:pStyle w:val="Akapitzlist"/>
        <w:spacing w:line="276" w:lineRule="auto"/>
        <w:rPr>
          <w:rFonts w:ascii="Calibri" w:hAnsi="Calibri" w:cs="Calibri"/>
          <w:sz w:val="24"/>
          <w:szCs w:val="24"/>
        </w:rPr>
      </w:pPr>
    </w:p>
    <w:p w14:paraId="5F468301" w14:textId="63C75ADA" w:rsidR="00BD3D7B" w:rsidRPr="001B0992" w:rsidRDefault="00BD3D7B" w:rsidP="00325EB4">
      <w:pPr>
        <w:pStyle w:val="Akapitzlist"/>
        <w:spacing w:line="276" w:lineRule="auto"/>
        <w:rPr>
          <w:rFonts w:ascii="Calibri" w:hAnsi="Calibri" w:cs="Calibri"/>
          <w:b/>
          <w:sz w:val="28"/>
          <w:szCs w:val="24"/>
        </w:rPr>
      </w:pPr>
      <w:r w:rsidRPr="001B0992">
        <w:rPr>
          <w:rFonts w:ascii="Calibri" w:hAnsi="Calibri" w:cs="Calibri"/>
          <w:b/>
          <w:sz w:val="28"/>
          <w:szCs w:val="24"/>
        </w:rPr>
        <w:t>Tabela nr 1</w:t>
      </w:r>
      <w:r w:rsidR="00F660D3">
        <w:rPr>
          <w:rFonts w:ascii="Calibri" w:hAnsi="Calibri" w:cs="Calibri"/>
          <w:b/>
          <w:sz w:val="28"/>
          <w:szCs w:val="24"/>
        </w:rPr>
        <w:t>a</w:t>
      </w:r>
      <w:r w:rsidR="00127248" w:rsidRPr="001B0992">
        <w:rPr>
          <w:rFonts w:ascii="Calibri" w:hAnsi="Calibri" w:cs="Calibri"/>
          <w:b/>
          <w:sz w:val="28"/>
          <w:szCs w:val="24"/>
        </w:rPr>
        <w:t xml:space="preserve">. </w:t>
      </w:r>
      <w:r w:rsidRPr="001B0992">
        <w:rPr>
          <w:rFonts w:ascii="Calibri" w:hAnsi="Calibri" w:cs="Calibri"/>
          <w:b/>
          <w:sz w:val="28"/>
          <w:szCs w:val="24"/>
        </w:rPr>
        <w:t xml:space="preserve"> Minimalne wymagania dla serwera dedykowanego do obsługi</w:t>
      </w:r>
      <w:r w:rsidR="00F660D3">
        <w:rPr>
          <w:rFonts w:ascii="Calibri" w:hAnsi="Calibri" w:cs="Calibri"/>
          <w:b/>
          <w:sz w:val="28"/>
          <w:szCs w:val="24"/>
        </w:rPr>
        <w:t>(s</w:t>
      </w:r>
      <w:r w:rsidR="001B6960">
        <w:rPr>
          <w:rFonts w:ascii="Calibri" w:hAnsi="Calibri" w:cs="Calibri"/>
          <w:b/>
          <w:sz w:val="28"/>
          <w:szCs w:val="24"/>
        </w:rPr>
        <w:t>erw</w:t>
      </w:r>
      <w:r w:rsidR="00F660D3">
        <w:rPr>
          <w:rFonts w:ascii="Calibri" w:hAnsi="Calibri" w:cs="Calibri"/>
          <w:b/>
          <w:sz w:val="28"/>
          <w:szCs w:val="24"/>
        </w:rPr>
        <w:t>er bazodanowy)</w:t>
      </w:r>
      <w:r w:rsidRPr="001B0992">
        <w:rPr>
          <w:rFonts w:ascii="Calibri" w:hAnsi="Calibri" w:cs="Calibri"/>
          <w:b/>
          <w:sz w:val="28"/>
          <w:szCs w:val="24"/>
        </w:rPr>
        <w:t>.</w:t>
      </w:r>
    </w:p>
    <w:tbl>
      <w:tblPr>
        <w:tblW w:w="10348" w:type="dxa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43"/>
        <w:gridCol w:w="8505"/>
      </w:tblGrid>
      <w:tr w:rsidR="00BD3D7B" w:rsidRPr="00325EB4" w14:paraId="1EA5EAF3" w14:textId="77777777" w:rsidTr="00C43B84">
        <w:trPr>
          <w:trHeight w:val="876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1CAFB5" w14:textId="77777777" w:rsidR="00BD3D7B" w:rsidRPr="00325EB4" w:rsidRDefault="00BD3D7B" w:rsidP="00F352B1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  <w:bookmarkStart w:id="2" w:name="OLE_LINK46"/>
            <w:bookmarkStart w:id="3" w:name="OLE_LINK47"/>
            <w:r w:rsidRPr="00325EB4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Element konfiguracji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A8D6D45" w14:textId="77777777" w:rsidR="00BD3D7B" w:rsidRPr="00325EB4" w:rsidRDefault="00BD3D7B" w:rsidP="00F352B1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  <w:r w:rsidRPr="00325EB4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 xml:space="preserve">Wymagania minimalne </w:t>
            </w:r>
          </w:p>
        </w:tc>
      </w:tr>
      <w:tr w:rsidR="00BD3D7B" w:rsidRPr="00325EB4" w14:paraId="6DD5968D" w14:textId="77777777" w:rsidTr="00C43B84"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E3341EB" w14:textId="77777777" w:rsidR="00BD3D7B" w:rsidRPr="00325EB4" w:rsidRDefault="00BD3D7B" w:rsidP="00325EB4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25EB4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Procesor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F74C5CF" w14:textId="77777777" w:rsidR="00BD3D7B" w:rsidRPr="00325EB4" w:rsidRDefault="00BD3D7B" w:rsidP="00E52A5C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25EB4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Minimum </w:t>
            </w:r>
            <w:r w:rsidR="00E52A5C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ośm</w:t>
            </w:r>
            <w:r w:rsidRPr="00325EB4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iordzeniowy procesor o architekturze 64-bitowej zgodnej z EM64T/x86-64, z zintegrowanym kontrolerem pamięci o wydajności zapewniającej osiągnięcie wartości „</w:t>
            </w:r>
            <w:proofErr w:type="spellStart"/>
            <w:r w:rsidRPr="00325EB4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Passmark</w:t>
            </w:r>
            <w:proofErr w:type="spellEnd"/>
            <w:r w:rsidRPr="00325EB4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CPU Mark” minimum 10500</w:t>
            </w:r>
            <w:r w:rsidRPr="00325EB4" w:rsidDel="00F95DD2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</w:t>
            </w:r>
            <w:r w:rsidRPr="00325EB4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dla pojedynczego pro</w:t>
            </w:r>
            <w:r w:rsidR="00D86E8B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c</w:t>
            </w:r>
            <w:r w:rsidRPr="00325EB4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esora oraz 20500 dla Dual </w:t>
            </w:r>
            <w:proofErr w:type="spellStart"/>
            <w:r w:rsidRPr="00325EB4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CPUw</w:t>
            </w:r>
            <w:proofErr w:type="spellEnd"/>
            <w:r w:rsidRPr="00325EB4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testach CPU opublikowanych przez niezależną firmę </w:t>
            </w:r>
            <w:proofErr w:type="spellStart"/>
            <w:r w:rsidRPr="00325EB4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PassMark</w:t>
            </w:r>
            <w:proofErr w:type="spellEnd"/>
            <w:r w:rsidRPr="00325EB4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Software na stronie http</w:t>
            </w:r>
            <w:proofErr w:type="gramStart"/>
            <w:r w:rsidRPr="00325EB4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://www</w:t>
            </w:r>
            <w:proofErr w:type="gramEnd"/>
            <w:r w:rsidRPr="00325EB4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.</w:t>
            </w:r>
            <w:proofErr w:type="gramStart"/>
            <w:r w:rsidRPr="00325EB4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cpubenchmark</w:t>
            </w:r>
            <w:proofErr w:type="gramEnd"/>
            <w:r w:rsidRPr="00325EB4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.</w:t>
            </w:r>
            <w:proofErr w:type="gramStart"/>
            <w:r w:rsidRPr="00325EB4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net</w:t>
            </w:r>
            <w:proofErr w:type="gramEnd"/>
            <w:r w:rsidRPr="00325EB4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/cpu_list.</w:t>
            </w:r>
            <w:proofErr w:type="gramStart"/>
            <w:r w:rsidRPr="00325EB4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php</w:t>
            </w:r>
            <w:proofErr w:type="gramEnd"/>
            <w:r w:rsidRPr="00325EB4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BD3D7B" w:rsidRPr="00325EB4" w14:paraId="18A08DC8" w14:textId="77777777" w:rsidTr="00C43B84">
        <w:trPr>
          <w:trHeight w:val="817"/>
        </w:trPr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5FD7EE8" w14:textId="77777777" w:rsidR="00BD3D7B" w:rsidRPr="00325EB4" w:rsidRDefault="00BD3D7B" w:rsidP="00325EB4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25EB4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Liczba procesorów</w:t>
            </w:r>
          </w:p>
        </w:tc>
        <w:tc>
          <w:tcPr>
            <w:tcW w:w="85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FA6278" w14:textId="77777777" w:rsidR="00BD3D7B" w:rsidRPr="00325EB4" w:rsidRDefault="00127248" w:rsidP="00325EB4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25EB4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Minimum 2. </w:t>
            </w:r>
          </w:p>
        </w:tc>
      </w:tr>
      <w:tr w:rsidR="00BD3D7B" w:rsidRPr="00325EB4" w14:paraId="6C9602E3" w14:textId="77777777" w:rsidTr="00C43B84">
        <w:trPr>
          <w:trHeight w:val="828"/>
        </w:trPr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26BF29E" w14:textId="77777777" w:rsidR="00BD3D7B" w:rsidRPr="00325EB4" w:rsidRDefault="00BD3D7B" w:rsidP="00325EB4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25EB4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Pamięć operacyjna</w:t>
            </w:r>
          </w:p>
        </w:tc>
        <w:tc>
          <w:tcPr>
            <w:tcW w:w="85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4783BE" w14:textId="77777777" w:rsidR="00BD3D7B" w:rsidRPr="00325EB4" w:rsidRDefault="00BD3D7B" w:rsidP="00F660D3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25EB4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Minimum </w:t>
            </w:r>
            <w:r w:rsidR="00F660D3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128</w:t>
            </w:r>
            <w:r w:rsidRPr="00325EB4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GB pamięci RAM</w:t>
            </w:r>
          </w:p>
        </w:tc>
      </w:tr>
      <w:tr w:rsidR="00BD3D7B" w:rsidRPr="00325EB4" w14:paraId="7E8718A3" w14:textId="77777777" w:rsidTr="00C43B84">
        <w:trPr>
          <w:trHeight w:val="818"/>
        </w:trPr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1F9A9C3" w14:textId="77777777" w:rsidR="00BD3D7B" w:rsidRPr="00325EB4" w:rsidRDefault="00BD3D7B" w:rsidP="00325EB4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25EB4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Zasoby dyskowe</w:t>
            </w:r>
          </w:p>
        </w:tc>
        <w:tc>
          <w:tcPr>
            <w:tcW w:w="85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F27BDF" w14:textId="77777777" w:rsidR="00BD3D7B" w:rsidRPr="00325EB4" w:rsidRDefault="00E52A5C" w:rsidP="00F660D3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Minimum </w:t>
            </w:r>
            <w:r w:rsidR="00BD3D7B" w:rsidRPr="00325EB4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2x 240GB SSD</w:t>
            </w:r>
            <w:r w:rsidR="00F660D3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oraz 2x600GB SAS</w:t>
            </w:r>
          </w:p>
        </w:tc>
      </w:tr>
      <w:tr w:rsidR="00BD3D7B" w:rsidRPr="00325EB4" w14:paraId="21EDD612" w14:textId="77777777" w:rsidTr="00C43B84">
        <w:trPr>
          <w:trHeight w:val="679"/>
        </w:trPr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FC92485" w14:textId="77777777" w:rsidR="00BD3D7B" w:rsidRPr="00325EB4" w:rsidRDefault="00BD3D7B" w:rsidP="00325EB4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25EB4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Parametry łącza</w:t>
            </w:r>
          </w:p>
        </w:tc>
        <w:tc>
          <w:tcPr>
            <w:tcW w:w="85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8ACD2D" w14:textId="77777777" w:rsidR="00BD3D7B" w:rsidRPr="00325EB4" w:rsidRDefault="00BD3D7B" w:rsidP="00325EB4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25EB4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Synchroniczne, o </w:t>
            </w:r>
            <w:proofErr w:type="gramStart"/>
            <w:r w:rsidRPr="00325EB4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przepustowości co</w:t>
            </w:r>
            <w:proofErr w:type="gramEnd"/>
            <w:r w:rsidRPr="00325EB4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najmniej 100Mbps</w:t>
            </w:r>
          </w:p>
        </w:tc>
      </w:tr>
      <w:tr w:rsidR="00BD3D7B" w:rsidRPr="00325EB4" w14:paraId="411059DA" w14:textId="77777777" w:rsidTr="00C43B84">
        <w:trPr>
          <w:trHeight w:val="689"/>
        </w:trPr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C3A3626" w14:textId="77777777" w:rsidR="00BD3D7B" w:rsidRPr="00325EB4" w:rsidRDefault="00BD3D7B" w:rsidP="00325EB4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25EB4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Transfer</w:t>
            </w:r>
          </w:p>
        </w:tc>
        <w:tc>
          <w:tcPr>
            <w:tcW w:w="85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3C36D5" w14:textId="77777777" w:rsidR="00BD3D7B" w:rsidRPr="00325EB4" w:rsidRDefault="00D960D3" w:rsidP="00325EB4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Nie mniej niż </w:t>
            </w:r>
            <w:r w:rsidR="00BD3D7B" w:rsidRPr="00325EB4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5000 GB m-c</w:t>
            </w:r>
          </w:p>
        </w:tc>
      </w:tr>
      <w:bookmarkEnd w:id="2"/>
      <w:bookmarkEnd w:id="3"/>
    </w:tbl>
    <w:p w14:paraId="2B53DD2F" w14:textId="77777777" w:rsidR="0044446A" w:rsidRDefault="0044446A" w:rsidP="00325EB4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4B591782" w14:textId="13820BFB" w:rsidR="00F660D3" w:rsidRPr="001B0992" w:rsidRDefault="00F660D3" w:rsidP="00F660D3">
      <w:pPr>
        <w:pStyle w:val="Akapitzlist"/>
        <w:spacing w:line="276" w:lineRule="auto"/>
        <w:rPr>
          <w:rFonts w:ascii="Calibri" w:hAnsi="Calibri" w:cs="Calibri"/>
          <w:b/>
          <w:sz w:val="28"/>
          <w:szCs w:val="24"/>
        </w:rPr>
      </w:pPr>
      <w:r w:rsidRPr="001B0992">
        <w:rPr>
          <w:rFonts w:ascii="Calibri" w:hAnsi="Calibri" w:cs="Calibri"/>
          <w:b/>
          <w:sz w:val="28"/>
          <w:szCs w:val="24"/>
        </w:rPr>
        <w:t>Tabela nr 1</w:t>
      </w:r>
      <w:proofErr w:type="gramStart"/>
      <w:r w:rsidR="001B6960">
        <w:rPr>
          <w:rFonts w:ascii="Calibri" w:hAnsi="Calibri" w:cs="Calibri"/>
          <w:b/>
          <w:sz w:val="28"/>
          <w:szCs w:val="24"/>
        </w:rPr>
        <w:t>b</w:t>
      </w:r>
      <w:r w:rsidRPr="001B0992">
        <w:rPr>
          <w:rFonts w:ascii="Calibri" w:hAnsi="Calibri" w:cs="Calibri"/>
          <w:b/>
          <w:sz w:val="28"/>
          <w:szCs w:val="24"/>
        </w:rPr>
        <w:t>.  Minimalne</w:t>
      </w:r>
      <w:proofErr w:type="gramEnd"/>
      <w:r w:rsidRPr="001B0992">
        <w:rPr>
          <w:rFonts w:ascii="Calibri" w:hAnsi="Calibri" w:cs="Calibri"/>
          <w:b/>
          <w:sz w:val="28"/>
          <w:szCs w:val="24"/>
        </w:rPr>
        <w:t xml:space="preserve"> wymagania dla serwera dedykowanego do obsługi</w:t>
      </w:r>
      <w:r w:rsidR="005A7052">
        <w:rPr>
          <w:rFonts w:ascii="Calibri" w:hAnsi="Calibri" w:cs="Calibri"/>
          <w:b/>
          <w:sz w:val="28"/>
          <w:szCs w:val="24"/>
        </w:rPr>
        <w:t>(serw</w:t>
      </w:r>
      <w:r w:rsidR="001B6960">
        <w:rPr>
          <w:rFonts w:ascii="Calibri" w:hAnsi="Calibri" w:cs="Calibri"/>
          <w:b/>
          <w:sz w:val="28"/>
          <w:szCs w:val="24"/>
        </w:rPr>
        <w:t xml:space="preserve">er </w:t>
      </w:r>
      <w:r>
        <w:rPr>
          <w:rFonts w:ascii="Calibri" w:hAnsi="Calibri" w:cs="Calibri"/>
          <w:b/>
          <w:sz w:val="28"/>
          <w:szCs w:val="24"/>
        </w:rPr>
        <w:t>www)</w:t>
      </w:r>
      <w:r w:rsidRPr="001B0992">
        <w:rPr>
          <w:rFonts w:ascii="Calibri" w:hAnsi="Calibri" w:cs="Calibri"/>
          <w:b/>
          <w:sz w:val="28"/>
          <w:szCs w:val="24"/>
        </w:rPr>
        <w:t>.</w:t>
      </w:r>
    </w:p>
    <w:tbl>
      <w:tblPr>
        <w:tblW w:w="10348" w:type="dxa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43"/>
        <w:gridCol w:w="8505"/>
      </w:tblGrid>
      <w:tr w:rsidR="00F660D3" w:rsidRPr="00325EB4" w14:paraId="7086448A" w14:textId="77777777" w:rsidTr="009433B6">
        <w:trPr>
          <w:trHeight w:val="876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3E7C259" w14:textId="77777777" w:rsidR="00F660D3" w:rsidRPr="00325EB4" w:rsidRDefault="00F660D3" w:rsidP="009433B6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  <w:r w:rsidRPr="00325EB4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Element konfiguracji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17AE4A" w14:textId="77777777" w:rsidR="00F660D3" w:rsidRPr="00325EB4" w:rsidRDefault="00F660D3" w:rsidP="009433B6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  <w:r w:rsidRPr="00325EB4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 xml:space="preserve">Wymagania minimalne </w:t>
            </w:r>
          </w:p>
        </w:tc>
      </w:tr>
      <w:tr w:rsidR="00F660D3" w:rsidRPr="00325EB4" w14:paraId="0E2C35EB" w14:textId="77777777" w:rsidTr="009433B6"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A006568" w14:textId="77777777" w:rsidR="00F660D3" w:rsidRPr="00325EB4" w:rsidRDefault="00F660D3" w:rsidP="009433B6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25EB4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Procesor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C3F299D" w14:textId="77777777" w:rsidR="00F660D3" w:rsidRPr="00325EB4" w:rsidRDefault="00F660D3" w:rsidP="009433B6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25EB4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Minimum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ośm</w:t>
            </w:r>
            <w:r w:rsidRPr="00325EB4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iordzeniowy procesor o architekturze 64-bitowej zgodnej z EM64T/x86-64, z zintegrowanym kontrolerem pamięci o wydajności zapewniającej osiągnięcie wartości „</w:t>
            </w:r>
            <w:proofErr w:type="spellStart"/>
            <w:r w:rsidRPr="00325EB4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Passmark</w:t>
            </w:r>
            <w:proofErr w:type="spellEnd"/>
            <w:r w:rsidRPr="00325EB4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CPU Mark” minimum 10500</w:t>
            </w:r>
            <w:r w:rsidRPr="00325EB4" w:rsidDel="00F95DD2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</w:t>
            </w:r>
            <w:r w:rsidRPr="00325EB4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dla pojedynczego pro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c</w:t>
            </w:r>
            <w:r w:rsidRPr="00325EB4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esora oraz 20500 dla Dual </w:t>
            </w:r>
            <w:proofErr w:type="spellStart"/>
            <w:r w:rsidRPr="00325EB4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CPUw</w:t>
            </w:r>
            <w:proofErr w:type="spellEnd"/>
            <w:r w:rsidRPr="00325EB4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testach CPU opublikowanych przez niezależną </w:t>
            </w:r>
            <w:r w:rsidRPr="00325EB4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lastRenderedPageBreak/>
              <w:t xml:space="preserve">firmę </w:t>
            </w:r>
            <w:proofErr w:type="spellStart"/>
            <w:r w:rsidRPr="00325EB4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PassMark</w:t>
            </w:r>
            <w:proofErr w:type="spellEnd"/>
            <w:r w:rsidRPr="00325EB4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Software na stronie http</w:t>
            </w:r>
            <w:proofErr w:type="gramStart"/>
            <w:r w:rsidRPr="00325EB4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://www</w:t>
            </w:r>
            <w:proofErr w:type="gramEnd"/>
            <w:r w:rsidRPr="00325EB4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.</w:t>
            </w:r>
            <w:proofErr w:type="gramStart"/>
            <w:r w:rsidRPr="00325EB4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cpubenchmark</w:t>
            </w:r>
            <w:proofErr w:type="gramEnd"/>
            <w:r w:rsidRPr="00325EB4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.</w:t>
            </w:r>
            <w:proofErr w:type="gramStart"/>
            <w:r w:rsidRPr="00325EB4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net</w:t>
            </w:r>
            <w:proofErr w:type="gramEnd"/>
            <w:r w:rsidRPr="00325EB4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/cpu_list.</w:t>
            </w:r>
            <w:proofErr w:type="gramStart"/>
            <w:r w:rsidRPr="00325EB4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php</w:t>
            </w:r>
            <w:proofErr w:type="gramEnd"/>
            <w:r w:rsidRPr="00325EB4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F660D3" w:rsidRPr="00325EB4" w14:paraId="0CC2DDCA" w14:textId="77777777" w:rsidTr="009433B6">
        <w:trPr>
          <w:trHeight w:val="817"/>
        </w:trPr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11D2F98" w14:textId="77777777" w:rsidR="00F660D3" w:rsidRPr="00325EB4" w:rsidRDefault="00F660D3" w:rsidP="009433B6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25EB4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lastRenderedPageBreak/>
              <w:t>Liczba procesorów</w:t>
            </w:r>
          </w:p>
        </w:tc>
        <w:tc>
          <w:tcPr>
            <w:tcW w:w="85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B7AF09" w14:textId="77777777" w:rsidR="00F660D3" w:rsidRPr="00325EB4" w:rsidRDefault="00F660D3" w:rsidP="009433B6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25EB4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Minimum 2. </w:t>
            </w:r>
          </w:p>
        </w:tc>
      </w:tr>
      <w:tr w:rsidR="00F660D3" w:rsidRPr="00325EB4" w14:paraId="6C07FA38" w14:textId="77777777" w:rsidTr="009433B6">
        <w:trPr>
          <w:trHeight w:val="828"/>
        </w:trPr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AC348FA" w14:textId="77777777" w:rsidR="00F660D3" w:rsidRPr="00325EB4" w:rsidRDefault="00F660D3" w:rsidP="009433B6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25EB4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Pamięć operacyjna</w:t>
            </w:r>
          </w:p>
        </w:tc>
        <w:tc>
          <w:tcPr>
            <w:tcW w:w="85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D37A4F" w14:textId="77777777" w:rsidR="00F660D3" w:rsidRPr="00325EB4" w:rsidRDefault="00F660D3" w:rsidP="009433B6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25EB4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Minimum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256</w:t>
            </w:r>
            <w:r w:rsidRPr="00325EB4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GB pamięci RAM</w:t>
            </w:r>
          </w:p>
        </w:tc>
      </w:tr>
      <w:tr w:rsidR="00F660D3" w:rsidRPr="00325EB4" w14:paraId="55FB31A8" w14:textId="77777777" w:rsidTr="009433B6">
        <w:trPr>
          <w:trHeight w:val="818"/>
        </w:trPr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17282A" w14:textId="77777777" w:rsidR="00F660D3" w:rsidRPr="00325EB4" w:rsidRDefault="00F660D3" w:rsidP="009433B6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25EB4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Zasoby dyskowe</w:t>
            </w:r>
          </w:p>
        </w:tc>
        <w:tc>
          <w:tcPr>
            <w:tcW w:w="85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6C836F" w14:textId="77777777" w:rsidR="00F660D3" w:rsidRPr="00325EB4" w:rsidRDefault="00F660D3" w:rsidP="009433B6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Minimum </w:t>
            </w:r>
            <w:r w:rsidRPr="00325EB4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4x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6000</w:t>
            </w:r>
            <w:proofErr w:type="gramStart"/>
            <w:r w:rsidRPr="00325EB4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GB  oraz</w:t>
            </w:r>
            <w:proofErr w:type="gramEnd"/>
            <w:r w:rsidRPr="00325EB4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2x 240GB SSD</w:t>
            </w:r>
          </w:p>
        </w:tc>
      </w:tr>
      <w:tr w:rsidR="00F660D3" w:rsidRPr="00325EB4" w14:paraId="2CFEEDF3" w14:textId="77777777" w:rsidTr="009433B6">
        <w:trPr>
          <w:trHeight w:val="679"/>
        </w:trPr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0ACEF4C" w14:textId="77777777" w:rsidR="00F660D3" w:rsidRPr="00325EB4" w:rsidRDefault="00F660D3" w:rsidP="009433B6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25EB4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Parametry łącza</w:t>
            </w:r>
          </w:p>
        </w:tc>
        <w:tc>
          <w:tcPr>
            <w:tcW w:w="85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64F45A" w14:textId="77777777" w:rsidR="00F660D3" w:rsidRPr="00325EB4" w:rsidRDefault="00F660D3" w:rsidP="009433B6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25EB4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Synchroniczne, o </w:t>
            </w:r>
            <w:proofErr w:type="gramStart"/>
            <w:r w:rsidRPr="00325EB4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przepustowości co</w:t>
            </w:r>
            <w:proofErr w:type="gramEnd"/>
            <w:r w:rsidRPr="00325EB4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najmniej 100Mbps</w:t>
            </w:r>
          </w:p>
        </w:tc>
      </w:tr>
      <w:tr w:rsidR="00F660D3" w:rsidRPr="00325EB4" w14:paraId="2BB98636" w14:textId="77777777" w:rsidTr="009433B6">
        <w:trPr>
          <w:trHeight w:val="689"/>
        </w:trPr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AFB412B" w14:textId="77777777" w:rsidR="00F660D3" w:rsidRPr="00325EB4" w:rsidRDefault="00F660D3" w:rsidP="009433B6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25EB4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Transfer</w:t>
            </w:r>
          </w:p>
        </w:tc>
        <w:tc>
          <w:tcPr>
            <w:tcW w:w="85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FFE9D0" w14:textId="77777777" w:rsidR="00F660D3" w:rsidRPr="00325EB4" w:rsidRDefault="00F660D3" w:rsidP="009433B6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Nie mniej niż </w:t>
            </w:r>
            <w:r w:rsidRPr="00325EB4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5000 GB m-c</w:t>
            </w:r>
          </w:p>
        </w:tc>
      </w:tr>
    </w:tbl>
    <w:p w14:paraId="075EA18F" w14:textId="77777777" w:rsidR="00C74DBD" w:rsidRDefault="00C74DBD" w:rsidP="00325EB4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40898650" w14:textId="4AC6DC39" w:rsidR="00FB4FF9" w:rsidRPr="001B0992" w:rsidRDefault="00FB4FF9" w:rsidP="00FB4FF9">
      <w:pPr>
        <w:pStyle w:val="Akapitzlist"/>
        <w:spacing w:line="276" w:lineRule="auto"/>
        <w:rPr>
          <w:rFonts w:ascii="Calibri" w:hAnsi="Calibri" w:cs="Calibri"/>
          <w:b/>
          <w:sz w:val="28"/>
          <w:szCs w:val="24"/>
        </w:rPr>
      </w:pPr>
      <w:r w:rsidRPr="001B0992">
        <w:rPr>
          <w:rFonts w:ascii="Calibri" w:hAnsi="Calibri" w:cs="Calibri"/>
          <w:b/>
          <w:sz w:val="28"/>
          <w:szCs w:val="24"/>
        </w:rPr>
        <w:t xml:space="preserve">Tabela nr </w:t>
      </w:r>
      <w:r w:rsidR="00CC7667">
        <w:rPr>
          <w:rFonts w:ascii="Calibri" w:hAnsi="Calibri" w:cs="Calibri"/>
          <w:b/>
          <w:sz w:val="28"/>
          <w:szCs w:val="24"/>
        </w:rPr>
        <w:t>1c</w:t>
      </w:r>
      <w:r w:rsidRPr="001B0992">
        <w:rPr>
          <w:rFonts w:ascii="Calibri" w:hAnsi="Calibri" w:cs="Calibri"/>
          <w:b/>
          <w:sz w:val="28"/>
          <w:szCs w:val="24"/>
        </w:rPr>
        <w:t>.  Minimalne wymagania dla serwera dedykowanego do obsługi</w:t>
      </w:r>
      <w:r w:rsidR="005A7052">
        <w:rPr>
          <w:rFonts w:ascii="Calibri" w:hAnsi="Calibri" w:cs="Calibri"/>
          <w:b/>
          <w:sz w:val="28"/>
          <w:szCs w:val="24"/>
        </w:rPr>
        <w:t>(serw</w:t>
      </w:r>
      <w:r>
        <w:rPr>
          <w:rFonts w:ascii="Calibri" w:hAnsi="Calibri" w:cs="Calibri"/>
          <w:b/>
          <w:sz w:val="28"/>
          <w:szCs w:val="24"/>
        </w:rPr>
        <w:t xml:space="preserve">er </w:t>
      </w:r>
      <w:r w:rsidR="00C816A0">
        <w:rPr>
          <w:rFonts w:ascii="Calibri" w:hAnsi="Calibri" w:cs="Calibri"/>
          <w:b/>
          <w:sz w:val="28"/>
          <w:szCs w:val="24"/>
        </w:rPr>
        <w:t>pocztowy</w:t>
      </w:r>
      <w:r>
        <w:rPr>
          <w:rFonts w:ascii="Calibri" w:hAnsi="Calibri" w:cs="Calibri"/>
          <w:b/>
          <w:sz w:val="28"/>
          <w:szCs w:val="24"/>
        </w:rPr>
        <w:t>)</w:t>
      </w:r>
      <w:r w:rsidRPr="001B0992">
        <w:rPr>
          <w:rFonts w:ascii="Calibri" w:hAnsi="Calibri" w:cs="Calibri"/>
          <w:b/>
          <w:sz w:val="28"/>
          <w:szCs w:val="24"/>
        </w:rPr>
        <w:t>.</w:t>
      </w:r>
    </w:p>
    <w:tbl>
      <w:tblPr>
        <w:tblW w:w="10348" w:type="dxa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43"/>
        <w:gridCol w:w="8505"/>
      </w:tblGrid>
      <w:tr w:rsidR="00FB4FF9" w:rsidRPr="00325EB4" w14:paraId="57C5B958" w14:textId="77777777" w:rsidTr="0047376C">
        <w:trPr>
          <w:trHeight w:val="876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F29289" w14:textId="77777777" w:rsidR="00FB4FF9" w:rsidRPr="00325EB4" w:rsidRDefault="00FB4FF9" w:rsidP="0047376C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  <w:r w:rsidRPr="00325EB4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Element konfiguracji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2EC8C0D" w14:textId="77777777" w:rsidR="00FB4FF9" w:rsidRPr="00325EB4" w:rsidRDefault="00FB4FF9" w:rsidP="0047376C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  <w:r w:rsidRPr="00325EB4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 xml:space="preserve">Wymagania minimalne </w:t>
            </w:r>
          </w:p>
        </w:tc>
      </w:tr>
      <w:tr w:rsidR="00FB4FF9" w:rsidRPr="00325EB4" w14:paraId="0A3033D6" w14:textId="77777777" w:rsidTr="0047376C"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7645104" w14:textId="77777777" w:rsidR="00FB4FF9" w:rsidRPr="00325EB4" w:rsidRDefault="00FB4FF9" w:rsidP="0047376C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25EB4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Procesor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E84DD72" w14:textId="1104D7FE" w:rsidR="00FB4FF9" w:rsidRPr="00325EB4" w:rsidRDefault="00FB4FF9" w:rsidP="00E27602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25EB4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Minimum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ośm</w:t>
            </w:r>
            <w:r w:rsidRPr="00325EB4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iordzeniowy procesor o architekturze 64-bitowej zgodnej z EM64T/x86-64, z zintegrowanym kontrolerem pamięci o wydajności zapewniającej osiągnięcie wartości „</w:t>
            </w:r>
            <w:proofErr w:type="spellStart"/>
            <w:r w:rsidRPr="00325EB4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Passmark</w:t>
            </w:r>
            <w:proofErr w:type="spellEnd"/>
            <w:r w:rsidRPr="00325EB4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CPU Mark” minimum </w:t>
            </w:r>
            <w:r w:rsidR="008742CF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78</w:t>
            </w:r>
            <w:r w:rsidR="00E27602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0</w:t>
            </w:r>
            <w:r w:rsidR="00FC4CB8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0</w:t>
            </w:r>
            <w:r w:rsidRPr="00325EB4" w:rsidDel="00F95DD2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</w:t>
            </w:r>
            <w:r w:rsidRPr="00325EB4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dla pojedynczego pro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c</w:t>
            </w:r>
            <w:r w:rsidRPr="00325EB4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esora w testach CPU opublikowanych przez niezależną firmę </w:t>
            </w:r>
            <w:proofErr w:type="spellStart"/>
            <w:r w:rsidRPr="00325EB4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PassMark</w:t>
            </w:r>
            <w:proofErr w:type="spellEnd"/>
            <w:r w:rsidRPr="00325EB4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Software na stronie http</w:t>
            </w:r>
            <w:proofErr w:type="gramStart"/>
            <w:r w:rsidRPr="00325EB4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://www</w:t>
            </w:r>
            <w:proofErr w:type="gramEnd"/>
            <w:r w:rsidRPr="00325EB4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.</w:t>
            </w:r>
            <w:proofErr w:type="gramStart"/>
            <w:r w:rsidRPr="00325EB4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cpubenchmark</w:t>
            </w:r>
            <w:proofErr w:type="gramEnd"/>
            <w:r w:rsidRPr="00325EB4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.</w:t>
            </w:r>
            <w:proofErr w:type="gramStart"/>
            <w:r w:rsidRPr="00325EB4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net</w:t>
            </w:r>
            <w:proofErr w:type="gramEnd"/>
            <w:r w:rsidRPr="00325EB4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/cpu_list.</w:t>
            </w:r>
            <w:proofErr w:type="gramStart"/>
            <w:r w:rsidRPr="00325EB4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php</w:t>
            </w:r>
            <w:proofErr w:type="gramEnd"/>
            <w:r w:rsidRPr="00325EB4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FB4FF9" w:rsidRPr="00325EB4" w14:paraId="5C0DA10E" w14:textId="77777777" w:rsidTr="0047376C">
        <w:trPr>
          <w:trHeight w:val="817"/>
        </w:trPr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414EEA" w14:textId="77777777" w:rsidR="00FB4FF9" w:rsidRPr="00325EB4" w:rsidRDefault="00FB4FF9" w:rsidP="0047376C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25EB4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Liczba procesorów</w:t>
            </w:r>
          </w:p>
        </w:tc>
        <w:tc>
          <w:tcPr>
            <w:tcW w:w="85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7D4D5C" w14:textId="7DD5299E" w:rsidR="00FB4FF9" w:rsidRPr="00325EB4" w:rsidRDefault="00FC4CB8" w:rsidP="0047376C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Minimum 1</w:t>
            </w:r>
          </w:p>
        </w:tc>
      </w:tr>
      <w:tr w:rsidR="00FB4FF9" w:rsidRPr="00325EB4" w14:paraId="06D2ADE4" w14:textId="77777777" w:rsidTr="0047376C">
        <w:trPr>
          <w:trHeight w:val="828"/>
        </w:trPr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E87FBD" w14:textId="77777777" w:rsidR="00FB4FF9" w:rsidRPr="00325EB4" w:rsidRDefault="00FB4FF9" w:rsidP="0047376C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25EB4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Pamięć operacyjna</w:t>
            </w:r>
          </w:p>
        </w:tc>
        <w:tc>
          <w:tcPr>
            <w:tcW w:w="85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792D7C" w14:textId="3CB0665D" w:rsidR="00FB4FF9" w:rsidRPr="00325EB4" w:rsidRDefault="00FB4FF9" w:rsidP="00C816A0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25EB4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Minimum </w:t>
            </w:r>
            <w:r w:rsidR="00C816A0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32</w:t>
            </w:r>
            <w:r w:rsidRPr="00325EB4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GB pamięci RAM</w:t>
            </w:r>
          </w:p>
        </w:tc>
      </w:tr>
      <w:tr w:rsidR="00FB4FF9" w:rsidRPr="00325EB4" w14:paraId="101CC4AD" w14:textId="77777777" w:rsidTr="0047376C">
        <w:trPr>
          <w:trHeight w:val="818"/>
        </w:trPr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65AE03" w14:textId="77777777" w:rsidR="00FB4FF9" w:rsidRPr="00325EB4" w:rsidRDefault="00FB4FF9" w:rsidP="0047376C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25EB4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Zasoby dyskowe</w:t>
            </w:r>
          </w:p>
        </w:tc>
        <w:tc>
          <w:tcPr>
            <w:tcW w:w="85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D18D0B" w14:textId="094B3755" w:rsidR="00FB4FF9" w:rsidRPr="00325EB4" w:rsidRDefault="00FB4FF9" w:rsidP="00C816A0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Minimum </w:t>
            </w:r>
            <w:r w:rsidR="00C816A0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2</w:t>
            </w:r>
            <w:r w:rsidRPr="00325EB4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x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6000</w:t>
            </w:r>
            <w:proofErr w:type="gramStart"/>
            <w:r w:rsidRPr="00325EB4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GB  </w:t>
            </w:r>
            <w:r w:rsidR="00C816A0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(z</w:t>
            </w:r>
            <w:proofErr w:type="gramEnd"/>
            <w:r w:rsidR="00C816A0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możliwością późniejszej rozbudowy do 4szt.)</w:t>
            </w:r>
          </w:p>
        </w:tc>
      </w:tr>
      <w:tr w:rsidR="00FB4FF9" w:rsidRPr="00325EB4" w14:paraId="009F87D2" w14:textId="77777777" w:rsidTr="0047376C">
        <w:trPr>
          <w:trHeight w:val="679"/>
        </w:trPr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AB1E6FB" w14:textId="77777777" w:rsidR="00FB4FF9" w:rsidRPr="00325EB4" w:rsidRDefault="00FB4FF9" w:rsidP="0047376C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25EB4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Parametry łącza</w:t>
            </w:r>
          </w:p>
        </w:tc>
        <w:tc>
          <w:tcPr>
            <w:tcW w:w="85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F7059F" w14:textId="77777777" w:rsidR="00FB4FF9" w:rsidRPr="00325EB4" w:rsidRDefault="00FB4FF9" w:rsidP="0047376C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25EB4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Synchroniczne, o </w:t>
            </w:r>
            <w:proofErr w:type="gramStart"/>
            <w:r w:rsidRPr="00325EB4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przepustowości co</w:t>
            </w:r>
            <w:proofErr w:type="gramEnd"/>
            <w:r w:rsidRPr="00325EB4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najmniej 100Mbps</w:t>
            </w:r>
          </w:p>
        </w:tc>
      </w:tr>
      <w:tr w:rsidR="00FB4FF9" w:rsidRPr="00325EB4" w14:paraId="1ACB990D" w14:textId="77777777" w:rsidTr="0047376C">
        <w:trPr>
          <w:trHeight w:val="689"/>
        </w:trPr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2A3BB7" w14:textId="77777777" w:rsidR="00FB4FF9" w:rsidRPr="00325EB4" w:rsidRDefault="00FB4FF9" w:rsidP="0047376C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25EB4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Transfer</w:t>
            </w:r>
          </w:p>
        </w:tc>
        <w:tc>
          <w:tcPr>
            <w:tcW w:w="85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418658" w14:textId="77777777" w:rsidR="00FB4FF9" w:rsidRPr="00325EB4" w:rsidRDefault="00FB4FF9" w:rsidP="0047376C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Nie mniej niż </w:t>
            </w:r>
            <w:r w:rsidRPr="00325EB4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5000 GB m-c</w:t>
            </w:r>
          </w:p>
        </w:tc>
      </w:tr>
    </w:tbl>
    <w:p w14:paraId="5468998E" w14:textId="77777777" w:rsidR="00C43B84" w:rsidRPr="00325EB4" w:rsidRDefault="00C43B84" w:rsidP="00325EB4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4BD7B5AD" w14:textId="5F31F6C3" w:rsidR="00BD3D7B" w:rsidRDefault="00C816A0" w:rsidP="00325EB4">
      <w:pPr>
        <w:pStyle w:val="Akapitzlist"/>
        <w:spacing w:line="276" w:lineRule="auto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Tabela </w:t>
      </w:r>
      <w:proofErr w:type="gramStart"/>
      <w:r>
        <w:rPr>
          <w:rFonts w:ascii="Calibri" w:hAnsi="Calibri" w:cs="Calibri"/>
          <w:b/>
          <w:sz w:val="28"/>
          <w:szCs w:val="28"/>
        </w:rPr>
        <w:t xml:space="preserve">nr </w:t>
      </w:r>
      <w:r w:rsidR="00CC7667">
        <w:rPr>
          <w:rFonts w:ascii="Calibri" w:hAnsi="Calibri" w:cs="Calibri"/>
          <w:b/>
          <w:sz w:val="28"/>
          <w:szCs w:val="28"/>
        </w:rPr>
        <w:t>2</w:t>
      </w:r>
      <w:r w:rsidR="00127248" w:rsidRPr="001B0992">
        <w:rPr>
          <w:rFonts w:ascii="Calibri" w:hAnsi="Calibri" w:cs="Calibri"/>
          <w:b/>
          <w:sz w:val="28"/>
          <w:szCs w:val="28"/>
        </w:rPr>
        <w:t>.</w:t>
      </w:r>
      <w:r w:rsidR="00FA3AA6" w:rsidRPr="001B0992">
        <w:rPr>
          <w:rFonts w:ascii="Calibri" w:hAnsi="Calibri" w:cs="Calibri"/>
          <w:b/>
          <w:sz w:val="28"/>
          <w:szCs w:val="28"/>
        </w:rPr>
        <w:t xml:space="preserve"> </w:t>
      </w:r>
      <w:r w:rsidR="00BD3D7B" w:rsidRPr="001B0992">
        <w:rPr>
          <w:rFonts w:ascii="Calibri" w:hAnsi="Calibri" w:cs="Calibri"/>
          <w:b/>
          <w:sz w:val="28"/>
          <w:szCs w:val="28"/>
        </w:rPr>
        <w:t xml:space="preserve"> Wymagane</w:t>
      </w:r>
      <w:proofErr w:type="gramEnd"/>
      <w:r w:rsidR="00BD3D7B" w:rsidRPr="001B0992">
        <w:rPr>
          <w:rFonts w:ascii="Calibri" w:hAnsi="Calibri" w:cs="Calibri"/>
          <w:b/>
          <w:sz w:val="28"/>
          <w:szCs w:val="28"/>
        </w:rPr>
        <w:t xml:space="preserve"> minimalne parametry obsługi</w:t>
      </w:r>
    </w:p>
    <w:tbl>
      <w:tblPr>
        <w:tblW w:w="10348" w:type="dxa"/>
        <w:tblInd w:w="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4"/>
        <w:gridCol w:w="2694"/>
      </w:tblGrid>
      <w:tr w:rsidR="00F352B1" w:rsidRPr="00F352B1" w14:paraId="2EC4D1B4" w14:textId="77777777" w:rsidTr="00C74DBD">
        <w:trPr>
          <w:trHeight w:val="697"/>
        </w:trPr>
        <w:tc>
          <w:tcPr>
            <w:tcW w:w="7654" w:type="dxa"/>
            <w:shd w:val="clear" w:color="000000" w:fill="D9D9D9"/>
            <w:vAlign w:val="center"/>
          </w:tcPr>
          <w:p w14:paraId="2D618690" w14:textId="000609A1" w:rsidR="00F352B1" w:rsidRPr="00C74DBD" w:rsidRDefault="00CC7667" w:rsidP="00C74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</w:rPr>
              <w:t>Usługi administracji systemowej przez cały okres trwania umowy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11741E8D" w14:textId="77777777" w:rsidR="00F352B1" w:rsidRPr="00F352B1" w:rsidRDefault="00F352B1" w:rsidP="00F35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CC7667" w:rsidRPr="00F352B1" w14:paraId="2C975434" w14:textId="77777777" w:rsidTr="00C74DBD">
        <w:trPr>
          <w:trHeight w:val="697"/>
        </w:trPr>
        <w:tc>
          <w:tcPr>
            <w:tcW w:w="7654" w:type="dxa"/>
            <w:shd w:val="clear" w:color="000000" w:fill="D9D9D9"/>
            <w:vAlign w:val="center"/>
          </w:tcPr>
          <w:p w14:paraId="471284EF" w14:textId="6AA0C13E" w:rsidR="00CC7667" w:rsidRPr="00C74DBD" w:rsidRDefault="00CC7667" w:rsidP="00C74DB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</w:pPr>
            <w:r w:rsidRPr="00C74DB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l-PL"/>
              </w:rPr>
              <w:t>Pomoc techniczna 24/7/365 - bezpośredni numer telefonu dyżurnego administratora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2C82AF99" w14:textId="77777777" w:rsidR="00CC7667" w:rsidRPr="00F352B1" w:rsidRDefault="00CC7667" w:rsidP="00F35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F352B1" w:rsidRPr="00F352B1" w14:paraId="2BEDE759" w14:textId="77777777" w:rsidTr="00C74DBD">
        <w:trPr>
          <w:trHeight w:val="689"/>
        </w:trPr>
        <w:tc>
          <w:tcPr>
            <w:tcW w:w="7654" w:type="dxa"/>
            <w:shd w:val="clear" w:color="000000" w:fill="D9D9D9"/>
            <w:vAlign w:val="center"/>
            <w:hideMark/>
          </w:tcPr>
          <w:p w14:paraId="4FADAEFF" w14:textId="77777777" w:rsidR="00F352B1" w:rsidRPr="00F352B1" w:rsidRDefault="00F352B1" w:rsidP="00C74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352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 xml:space="preserve">Czas reakcji na awarie sprzętową serwera - faktyczne podjęcie działań w trybie 24/7/365 </w:t>
            </w:r>
          </w:p>
        </w:tc>
        <w:tc>
          <w:tcPr>
            <w:tcW w:w="2694" w:type="dxa"/>
            <w:shd w:val="clear" w:color="000000" w:fill="FFFFFF"/>
            <w:vAlign w:val="center"/>
            <w:hideMark/>
          </w:tcPr>
          <w:p w14:paraId="551F46D9" w14:textId="77777777" w:rsidR="00F352B1" w:rsidRPr="00F352B1" w:rsidRDefault="00F352B1" w:rsidP="00F35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bookmarkStart w:id="4" w:name="RANGE!E9"/>
            <w:r w:rsidRPr="00F352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Co najwyżej 1 </w:t>
            </w:r>
            <w:proofErr w:type="gramStart"/>
            <w:r w:rsidRPr="00F352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h</w:t>
            </w:r>
            <w:bookmarkEnd w:id="4"/>
            <w:proofErr w:type="gramEnd"/>
          </w:p>
        </w:tc>
      </w:tr>
      <w:tr w:rsidR="00F352B1" w:rsidRPr="00F352B1" w14:paraId="519C2325" w14:textId="77777777" w:rsidTr="00C74DBD">
        <w:trPr>
          <w:trHeight w:val="685"/>
        </w:trPr>
        <w:tc>
          <w:tcPr>
            <w:tcW w:w="7654" w:type="dxa"/>
            <w:shd w:val="clear" w:color="000000" w:fill="D9D9D9"/>
            <w:vAlign w:val="center"/>
            <w:hideMark/>
          </w:tcPr>
          <w:p w14:paraId="60D1061D" w14:textId="77777777" w:rsidR="00F352B1" w:rsidRPr="00F352B1" w:rsidRDefault="00F352B1" w:rsidP="00C74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352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Gwarantowany czas usunięcia błędu systemu (w rozumieniu słowniczka – kryterium podlegające ocenie)</w:t>
            </w:r>
          </w:p>
        </w:tc>
        <w:tc>
          <w:tcPr>
            <w:tcW w:w="2694" w:type="dxa"/>
            <w:shd w:val="clear" w:color="000000" w:fill="FFFFFF"/>
            <w:vAlign w:val="center"/>
            <w:hideMark/>
          </w:tcPr>
          <w:p w14:paraId="4DE47CFF" w14:textId="77777777" w:rsidR="00F352B1" w:rsidRPr="00F352B1" w:rsidRDefault="00F352B1" w:rsidP="00F35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352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Co najwyżej 15 </w:t>
            </w:r>
            <w:proofErr w:type="gramStart"/>
            <w:r w:rsidRPr="00F352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h</w:t>
            </w:r>
            <w:proofErr w:type="gramEnd"/>
          </w:p>
        </w:tc>
      </w:tr>
      <w:tr w:rsidR="00F352B1" w:rsidRPr="00F352B1" w14:paraId="3A8EFC2E" w14:textId="77777777" w:rsidTr="00C74DBD">
        <w:trPr>
          <w:trHeight w:val="695"/>
        </w:trPr>
        <w:tc>
          <w:tcPr>
            <w:tcW w:w="7654" w:type="dxa"/>
            <w:shd w:val="clear" w:color="000000" w:fill="D9D9D9"/>
            <w:vAlign w:val="center"/>
            <w:hideMark/>
          </w:tcPr>
          <w:p w14:paraId="6DFD1A7B" w14:textId="77777777" w:rsidR="00F352B1" w:rsidRPr="00F352B1" w:rsidRDefault="00F352B1" w:rsidP="00C74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352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Czas reakcji na awarie (oprogramowanie serwera) - faktyczne podjęcie działań w trybie 24/7/365</w:t>
            </w:r>
          </w:p>
        </w:tc>
        <w:tc>
          <w:tcPr>
            <w:tcW w:w="2694" w:type="dxa"/>
            <w:shd w:val="clear" w:color="000000" w:fill="FFFFFF"/>
            <w:vAlign w:val="center"/>
            <w:hideMark/>
          </w:tcPr>
          <w:p w14:paraId="21EDCAEF" w14:textId="77777777" w:rsidR="00F352B1" w:rsidRPr="00F352B1" w:rsidRDefault="00F352B1" w:rsidP="00F35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352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Co najwyżej 1 </w:t>
            </w:r>
            <w:proofErr w:type="gramStart"/>
            <w:r w:rsidRPr="00F352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h</w:t>
            </w:r>
            <w:proofErr w:type="gramEnd"/>
          </w:p>
        </w:tc>
      </w:tr>
      <w:tr w:rsidR="00F352B1" w:rsidRPr="00F352B1" w14:paraId="4F665E50" w14:textId="77777777" w:rsidTr="00C74DBD">
        <w:trPr>
          <w:trHeight w:val="690"/>
        </w:trPr>
        <w:tc>
          <w:tcPr>
            <w:tcW w:w="7654" w:type="dxa"/>
            <w:shd w:val="clear" w:color="000000" w:fill="D9D9D9"/>
            <w:vAlign w:val="center"/>
            <w:hideMark/>
          </w:tcPr>
          <w:p w14:paraId="1A6D43E2" w14:textId="77777777" w:rsidR="00F352B1" w:rsidRPr="00F352B1" w:rsidRDefault="00F352B1" w:rsidP="00C74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352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Odbudowa systemu w przypadku krytycznej awarii</w:t>
            </w:r>
          </w:p>
        </w:tc>
        <w:tc>
          <w:tcPr>
            <w:tcW w:w="2694" w:type="dxa"/>
            <w:shd w:val="clear" w:color="000000" w:fill="FFFFFF"/>
            <w:vAlign w:val="center"/>
            <w:hideMark/>
          </w:tcPr>
          <w:p w14:paraId="6CD20067" w14:textId="77777777" w:rsidR="00F352B1" w:rsidRPr="00F352B1" w:rsidRDefault="00F352B1" w:rsidP="00F35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352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Co najwyżej 1 </w:t>
            </w:r>
            <w:proofErr w:type="gramStart"/>
            <w:r w:rsidRPr="00F352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h</w:t>
            </w:r>
            <w:proofErr w:type="gramEnd"/>
          </w:p>
        </w:tc>
      </w:tr>
      <w:tr w:rsidR="00F352B1" w:rsidRPr="00F352B1" w14:paraId="649242DD" w14:textId="77777777" w:rsidTr="00C74DBD">
        <w:trPr>
          <w:trHeight w:val="673"/>
        </w:trPr>
        <w:tc>
          <w:tcPr>
            <w:tcW w:w="7654" w:type="dxa"/>
            <w:shd w:val="clear" w:color="000000" w:fill="D9D9D9"/>
            <w:vAlign w:val="center"/>
            <w:hideMark/>
          </w:tcPr>
          <w:p w14:paraId="253CF64F" w14:textId="77777777" w:rsidR="00F352B1" w:rsidRPr="00F352B1" w:rsidRDefault="00F352B1" w:rsidP="00C74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352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Wsparcie administracyjne w przypadku awarii sprzętowych i poważnych awarii programowych wymagających interwencji lokalnej</w:t>
            </w:r>
          </w:p>
        </w:tc>
        <w:tc>
          <w:tcPr>
            <w:tcW w:w="2694" w:type="dxa"/>
            <w:shd w:val="clear" w:color="000000" w:fill="FFFFFF"/>
            <w:vAlign w:val="center"/>
            <w:hideMark/>
          </w:tcPr>
          <w:p w14:paraId="2EC206F9" w14:textId="77777777" w:rsidR="00F352B1" w:rsidRPr="00F352B1" w:rsidRDefault="00F352B1" w:rsidP="00F35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937CAC8" wp14:editId="6C6B5B7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52400" cy="152400"/>
                      <wp:effectExtent l="0" t="0" r="0" b="0"/>
                      <wp:wrapNone/>
                      <wp:docPr id="5131" name="Prostokąt 5131" descr="+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3C4C10A" id="Prostokąt 5131" o:spid="_x0000_s1026" alt="+" style="position:absolute;margin-left:0;margin-top:0;width:12pt;height:1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" filled="f" stroked="f">
                      <o:lock v:ext="edit" aspectratio="t"/>
                    </v:rect>
                  </w:pict>
                </mc:Fallback>
              </mc:AlternateContent>
            </w:r>
          </w:p>
        </w:tc>
      </w:tr>
      <w:tr w:rsidR="00F352B1" w:rsidRPr="00F352B1" w14:paraId="4966BB18" w14:textId="77777777" w:rsidTr="00C74DBD">
        <w:trPr>
          <w:trHeight w:val="697"/>
        </w:trPr>
        <w:tc>
          <w:tcPr>
            <w:tcW w:w="7654" w:type="dxa"/>
            <w:shd w:val="clear" w:color="000000" w:fill="D9D9D9"/>
            <w:vAlign w:val="center"/>
            <w:hideMark/>
          </w:tcPr>
          <w:p w14:paraId="5A1C1244" w14:textId="77777777" w:rsidR="00F352B1" w:rsidRPr="00F352B1" w:rsidRDefault="00F352B1" w:rsidP="00C74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352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Pomoc w zakresie obsługi serwera i konfiguracji oprogramowania</w:t>
            </w:r>
          </w:p>
        </w:tc>
        <w:tc>
          <w:tcPr>
            <w:tcW w:w="2694" w:type="dxa"/>
            <w:shd w:val="clear" w:color="000000" w:fill="FFFFFF"/>
            <w:vAlign w:val="center"/>
            <w:hideMark/>
          </w:tcPr>
          <w:p w14:paraId="01F5AFD2" w14:textId="77777777" w:rsidR="00F352B1" w:rsidRPr="00F352B1" w:rsidRDefault="00F352B1" w:rsidP="00F35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DA07AA2" wp14:editId="408D7EA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52400" cy="152400"/>
                      <wp:effectExtent l="0" t="0" r="0" b="0"/>
                      <wp:wrapNone/>
                      <wp:docPr id="5130" name="Prostokąt 5130" descr="+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CF07BCC" id="Prostokąt 5130" o:spid="_x0000_s1026" alt="+" style="position:absolute;margin-left:0;margin-top:0;width:12pt;height:1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" filled="f" stroked="f">
                      <o:lock v:ext="edit" aspectratio="t"/>
                    </v:rect>
                  </w:pict>
                </mc:Fallback>
              </mc:AlternateContent>
            </w:r>
          </w:p>
        </w:tc>
      </w:tr>
      <w:tr w:rsidR="00F352B1" w:rsidRPr="00F352B1" w14:paraId="579B33CA" w14:textId="77777777" w:rsidTr="00C74DBD">
        <w:trPr>
          <w:trHeight w:val="693"/>
        </w:trPr>
        <w:tc>
          <w:tcPr>
            <w:tcW w:w="7654" w:type="dxa"/>
            <w:shd w:val="clear" w:color="000000" w:fill="D9D9D9"/>
            <w:vAlign w:val="center"/>
            <w:hideMark/>
          </w:tcPr>
          <w:p w14:paraId="05245D38" w14:textId="77777777" w:rsidR="00F352B1" w:rsidRPr="00F352B1" w:rsidRDefault="00F352B1" w:rsidP="00C74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352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Optymalizacja, personalizacja i aktualizacja oprogramowania</w:t>
            </w:r>
          </w:p>
        </w:tc>
        <w:tc>
          <w:tcPr>
            <w:tcW w:w="2694" w:type="dxa"/>
            <w:shd w:val="clear" w:color="000000" w:fill="FFFFFF"/>
            <w:vAlign w:val="center"/>
            <w:hideMark/>
          </w:tcPr>
          <w:p w14:paraId="5F18DB20" w14:textId="77777777" w:rsidR="00F352B1" w:rsidRPr="00F352B1" w:rsidRDefault="00F352B1" w:rsidP="00F35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F41AD5C" wp14:editId="65A4553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52400" cy="152400"/>
                      <wp:effectExtent l="0" t="0" r="0" b="0"/>
                      <wp:wrapNone/>
                      <wp:docPr id="5129" name="Prostokąt 5129" descr="+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AFD3FE4" id="Prostokąt 5129" o:spid="_x0000_s1026" alt="+" style="position:absolute;margin-left:0;margin-top:0;width:12pt;height:1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" filled="f" stroked="f">
                      <o:lock v:ext="edit" aspectratio="t"/>
                    </v:rect>
                  </w:pict>
                </mc:Fallback>
              </mc:AlternateContent>
            </w:r>
          </w:p>
        </w:tc>
      </w:tr>
      <w:tr w:rsidR="00F352B1" w:rsidRPr="00F352B1" w14:paraId="0198681B" w14:textId="77777777" w:rsidTr="00C74DBD">
        <w:trPr>
          <w:trHeight w:val="688"/>
        </w:trPr>
        <w:tc>
          <w:tcPr>
            <w:tcW w:w="7654" w:type="dxa"/>
            <w:shd w:val="clear" w:color="000000" w:fill="D9D9D9"/>
            <w:vAlign w:val="center"/>
            <w:hideMark/>
          </w:tcPr>
          <w:p w14:paraId="781EAC10" w14:textId="77777777" w:rsidR="00F352B1" w:rsidRPr="00F352B1" w:rsidRDefault="00F352B1" w:rsidP="00C74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352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Monitoring działania serwera (serwer działa / serwer nie działa)</w:t>
            </w:r>
          </w:p>
        </w:tc>
        <w:tc>
          <w:tcPr>
            <w:tcW w:w="2694" w:type="dxa"/>
            <w:shd w:val="clear" w:color="000000" w:fill="FFFFFF"/>
            <w:vAlign w:val="center"/>
            <w:hideMark/>
          </w:tcPr>
          <w:p w14:paraId="4BBBE04B" w14:textId="77777777" w:rsidR="00F352B1" w:rsidRPr="00F352B1" w:rsidRDefault="00F352B1" w:rsidP="00F35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C664B63" wp14:editId="2B67137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52400" cy="152400"/>
                      <wp:effectExtent l="0" t="0" r="0" b="0"/>
                      <wp:wrapNone/>
                      <wp:docPr id="5128" name="Prostokąt 5128" descr="+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B1003A1" id="Prostokąt 5128" o:spid="_x0000_s1026" alt="+" style="position:absolute;margin-left:0;margin-top:0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" filled="f" stroked="f">
                      <o:lock v:ext="edit" aspectratio="t"/>
                    </v:rect>
                  </w:pict>
                </mc:Fallback>
              </mc:AlternateContent>
            </w:r>
          </w:p>
        </w:tc>
      </w:tr>
      <w:tr w:rsidR="00F352B1" w:rsidRPr="00F352B1" w14:paraId="16B421F2" w14:textId="77777777" w:rsidTr="00C74DBD">
        <w:trPr>
          <w:trHeight w:val="685"/>
        </w:trPr>
        <w:tc>
          <w:tcPr>
            <w:tcW w:w="7654" w:type="dxa"/>
            <w:shd w:val="clear" w:color="000000" w:fill="D9D9D9"/>
            <w:vAlign w:val="center"/>
            <w:hideMark/>
          </w:tcPr>
          <w:p w14:paraId="4EDE7287" w14:textId="77777777" w:rsidR="00F352B1" w:rsidRPr="00F352B1" w:rsidRDefault="00F352B1" w:rsidP="00C74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352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Monitoring stanu sprzętu, wykrywanie awarii sprzętowych</w:t>
            </w:r>
          </w:p>
        </w:tc>
        <w:tc>
          <w:tcPr>
            <w:tcW w:w="2694" w:type="dxa"/>
            <w:shd w:val="clear" w:color="000000" w:fill="FFFFFF"/>
            <w:vAlign w:val="center"/>
            <w:hideMark/>
          </w:tcPr>
          <w:p w14:paraId="46DC9104" w14:textId="77777777" w:rsidR="00F352B1" w:rsidRPr="00F352B1" w:rsidRDefault="00F352B1" w:rsidP="00F35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61C745" wp14:editId="3E26672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52400" cy="152400"/>
                      <wp:effectExtent l="0" t="0" r="0" b="0"/>
                      <wp:wrapNone/>
                      <wp:docPr id="5127" name="Prostokąt 5127" descr="+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9DA7E82" id="Prostokąt 5127" o:spid="_x0000_s1026" alt="+" style="position:absolute;margin-left:0;margin-top:0;width:12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" filled="f" stroked="f">
                      <o:lock v:ext="edit" aspectratio="t"/>
                    </v:rect>
                  </w:pict>
                </mc:Fallback>
              </mc:AlternateContent>
            </w:r>
          </w:p>
        </w:tc>
      </w:tr>
      <w:tr w:rsidR="00F352B1" w:rsidRPr="00F352B1" w14:paraId="6B4C5986" w14:textId="77777777" w:rsidTr="00C74DBD">
        <w:trPr>
          <w:trHeight w:val="695"/>
        </w:trPr>
        <w:tc>
          <w:tcPr>
            <w:tcW w:w="7654" w:type="dxa"/>
            <w:shd w:val="clear" w:color="000000" w:fill="D9D9D9"/>
            <w:vAlign w:val="center"/>
            <w:hideMark/>
          </w:tcPr>
          <w:p w14:paraId="1786EC13" w14:textId="77777777" w:rsidR="00F352B1" w:rsidRPr="00F352B1" w:rsidRDefault="00F352B1" w:rsidP="00C74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352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Wykresy wykorzystania łącza i transferu danych</w:t>
            </w:r>
          </w:p>
        </w:tc>
        <w:tc>
          <w:tcPr>
            <w:tcW w:w="2694" w:type="dxa"/>
            <w:shd w:val="clear" w:color="000000" w:fill="FFFFFF"/>
            <w:vAlign w:val="center"/>
            <w:hideMark/>
          </w:tcPr>
          <w:p w14:paraId="2E1B605B" w14:textId="77777777" w:rsidR="00F352B1" w:rsidRPr="00F352B1" w:rsidRDefault="00F352B1" w:rsidP="00F35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352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F352B1" w:rsidRPr="00F352B1" w14:paraId="5C6982E9" w14:textId="77777777" w:rsidTr="00C74DBD">
        <w:trPr>
          <w:trHeight w:val="691"/>
        </w:trPr>
        <w:tc>
          <w:tcPr>
            <w:tcW w:w="7654" w:type="dxa"/>
            <w:shd w:val="clear" w:color="000000" w:fill="D9D9D9"/>
            <w:vAlign w:val="center"/>
            <w:hideMark/>
          </w:tcPr>
          <w:p w14:paraId="6B135B0B" w14:textId="77777777" w:rsidR="00F352B1" w:rsidRPr="00F352B1" w:rsidRDefault="00F352B1" w:rsidP="00C74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352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Monitoring działania serwera, systemu, utylizacji zasobów</w:t>
            </w:r>
          </w:p>
        </w:tc>
        <w:tc>
          <w:tcPr>
            <w:tcW w:w="2694" w:type="dxa"/>
            <w:shd w:val="clear" w:color="000000" w:fill="FFFFFF"/>
            <w:vAlign w:val="center"/>
            <w:hideMark/>
          </w:tcPr>
          <w:p w14:paraId="6098AE74" w14:textId="77777777" w:rsidR="00F352B1" w:rsidRPr="00F352B1" w:rsidRDefault="00F352B1" w:rsidP="00F35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352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F352B1" w:rsidRPr="00F352B1" w14:paraId="24885B54" w14:textId="77777777" w:rsidTr="00C74DBD">
        <w:trPr>
          <w:trHeight w:val="970"/>
        </w:trPr>
        <w:tc>
          <w:tcPr>
            <w:tcW w:w="7654" w:type="dxa"/>
            <w:shd w:val="clear" w:color="000000" w:fill="D9D9D9"/>
            <w:vAlign w:val="center"/>
            <w:hideMark/>
          </w:tcPr>
          <w:p w14:paraId="56D01EA0" w14:textId="77777777" w:rsidR="00F352B1" w:rsidRPr="00F352B1" w:rsidRDefault="00F352B1" w:rsidP="00C74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352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Zdalny, ciągły monitoring serwera oraz poszczególnych usług (WWW, SQL, FTP etc.) pozwalający na błyskawiczną reakcję administratora w przypadku destabilizacji ich działania</w:t>
            </w:r>
          </w:p>
        </w:tc>
        <w:tc>
          <w:tcPr>
            <w:tcW w:w="2694" w:type="dxa"/>
            <w:shd w:val="clear" w:color="000000" w:fill="FFFFFF"/>
            <w:vAlign w:val="center"/>
            <w:hideMark/>
          </w:tcPr>
          <w:p w14:paraId="0933D53E" w14:textId="77777777" w:rsidR="00F352B1" w:rsidRPr="00F352B1" w:rsidRDefault="00F352B1" w:rsidP="00F35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352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F352B1" w:rsidRPr="00F352B1" w14:paraId="4273BCAA" w14:textId="77777777" w:rsidTr="00C74DBD">
        <w:trPr>
          <w:trHeight w:val="686"/>
        </w:trPr>
        <w:tc>
          <w:tcPr>
            <w:tcW w:w="7654" w:type="dxa"/>
            <w:shd w:val="clear" w:color="000000" w:fill="D9D9D9"/>
            <w:vAlign w:val="center"/>
            <w:hideMark/>
          </w:tcPr>
          <w:p w14:paraId="1E247B03" w14:textId="77777777" w:rsidR="00F352B1" w:rsidRPr="00F352B1" w:rsidRDefault="00F352B1" w:rsidP="00C74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352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Statystyki obciążenia, ruchu sieciowego, zużycia zasobów przez serwer</w:t>
            </w:r>
          </w:p>
        </w:tc>
        <w:tc>
          <w:tcPr>
            <w:tcW w:w="2694" w:type="dxa"/>
            <w:shd w:val="clear" w:color="000000" w:fill="FFFFFF"/>
            <w:vAlign w:val="center"/>
            <w:hideMark/>
          </w:tcPr>
          <w:p w14:paraId="788FDF3A" w14:textId="77777777" w:rsidR="00F352B1" w:rsidRPr="00F352B1" w:rsidRDefault="00F352B1" w:rsidP="00F35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352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F352B1" w:rsidRPr="00F352B1" w14:paraId="44A1F1B8" w14:textId="77777777" w:rsidTr="00C74DBD">
        <w:trPr>
          <w:trHeight w:val="682"/>
        </w:trPr>
        <w:tc>
          <w:tcPr>
            <w:tcW w:w="7654" w:type="dxa"/>
            <w:shd w:val="clear" w:color="000000" w:fill="D9D9D9"/>
            <w:vAlign w:val="center"/>
            <w:hideMark/>
          </w:tcPr>
          <w:p w14:paraId="6D19A4B1" w14:textId="77777777" w:rsidR="00F352B1" w:rsidRPr="00F352B1" w:rsidRDefault="00F352B1" w:rsidP="00C74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352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Konsultacje techniczne, pomoc w wyborze strategii zarządzania i rozwoju systemu (h/miesiąc)</w:t>
            </w:r>
          </w:p>
        </w:tc>
        <w:tc>
          <w:tcPr>
            <w:tcW w:w="2694" w:type="dxa"/>
            <w:shd w:val="clear" w:color="000000" w:fill="FFFFFF"/>
            <w:vAlign w:val="center"/>
            <w:hideMark/>
          </w:tcPr>
          <w:p w14:paraId="0BCFF977" w14:textId="77777777" w:rsidR="00F352B1" w:rsidRPr="00F352B1" w:rsidRDefault="00F352B1" w:rsidP="00F35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352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Co najmniej 2</w:t>
            </w:r>
            <w:proofErr w:type="gramStart"/>
            <w:r w:rsidRPr="00F352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h</w:t>
            </w:r>
            <w:proofErr w:type="gramEnd"/>
          </w:p>
        </w:tc>
      </w:tr>
      <w:tr w:rsidR="00F352B1" w:rsidRPr="00F352B1" w14:paraId="440977B1" w14:textId="77777777" w:rsidTr="00C74DBD">
        <w:trPr>
          <w:trHeight w:val="693"/>
        </w:trPr>
        <w:tc>
          <w:tcPr>
            <w:tcW w:w="7654" w:type="dxa"/>
            <w:shd w:val="clear" w:color="000000" w:fill="D9D9D9"/>
            <w:vAlign w:val="center"/>
            <w:hideMark/>
          </w:tcPr>
          <w:p w14:paraId="13C2EF1F" w14:textId="77777777" w:rsidR="00F352B1" w:rsidRPr="00F352B1" w:rsidRDefault="00F352B1" w:rsidP="00C74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352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Planowanie i wdrażanie strategii rozwoju oraz skalowanie platformy Klienta</w:t>
            </w:r>
          </w:p>
        </w:tc>
        <w:tc>
          <w:tcPr>
            <w:tcW w:w="2694" w:type="dxa"/>
            <w:shd w:val="clear" w:color="000000" w:fill="FFFFFF"/>
            <w:vAlign w:val="center"/>
            <w:hideMark/>
          </w:tcPr>
          <w:p w14:paraId="385C327B" w14:textId="77777777" w:rsidR="00F352B1" w:rsidRPr="00F352B1" w:rsidRDefault="00F352B1" w:rsidP="00F35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352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F352B1" w:rsidRPr="00F352B1" w14:paraId="1BD8C636" w14:textId="77777777" w:rsidTr="00C74DBD">
        <w:trPr>
          <w:trHeight w:val="689"/>
        </w:trPr>
        <w:tc>
          <w:tcPr>
            <w:tcW w:w="7654" w:type="dxa"/>
            <w:shd w:val="clear" w:color="000000" w:fill="D9D9D9"/>
            <w:vAlign w:val="center"/>
            <w:hideMark/>
          </w:tcPr>
          <w:p w14:paraId="3A41A76E" w14:textId="77777777" w:rsidR="00F352B1" w:rsidRPr="00F352B1" w:rsidRDefault="00F352B1" w:rsidP="00086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bookmarkStart w:id="5" w:name="OLE_LINK1"/>
            <w:bookmarkStart w:id="6" w:name="OLE_LINK2"/>
            <w:bookmarkStart w:id="7" w:name="OLE_LINK3"/>
            <w:r w:rsidRPr="00F352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Analiza stanu systemu i oprogramowania</w:t>
            </w:r>
            <w:r w:rsidR="005F5D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, przygotowanie wersji testowej serwera i udostępnienie jej Zamawiającemu w celu obsługi rozwoju oprogramowania serwera wraz z przygotowaniem dostępów do wersji testowych w </w:t>
            </w:r>
            <w:proofErr w:type="gramStart"/>
            <w:r w:rsidR="005F5D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celu  przeprowadzenia</w:t>
            </w:r>
            <w:proofErr w:type="gramEnd"/>
            <w:r w:rsidR="005F5D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postępowań na rozwój </w:t>
            </w:r>
            <w:r w:rsidR="000864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</w:t>
            </w:r>
            <w:r w:rsidR="005F5D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programowania.  </w:t>
            </w:r>
            <w:bookmarkEnd w:id="5"/>
            <w:bookmarkEnd w:id="6"/>
            <w:bookmarkEnd w:id="7"/>
          </w:p>
        </w:tc>
        <w:tc>
          <w:tcPr>
            <w:tcW w:w="2694" w:type="dxa"/>
            <w:shd w:val="clear" w:color="000000" w:fill="FFFFFF"/>
            <w:vAlign w:val="center"/>
            <w:hideMark/>
          </w:tcPr>
          <w:p w14:paraId="03C0F08B" w14:textId="77777777" w:rsidR="00F352B1" w:rsidRPr="00F352B1" w:rsidRDefault="00F352B1" w:rsidP="00F35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352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F352B1" w:rsidRPr="00F352B1" w14:paraId="7201E1FC" w14:textId="77777777" w:rsidTr="00C74DBD">
        <w:trPr>
          <w:trHeight w:val="685"/>
        </w:trPr>
        <w:tc>
          <w:tcPr>
            <w:tcW w:w="7654" w:type="dxa"/>
            <w:shd w:val="clear" w:color="000000" w:fill="D9D9D9"/>
            <w:vAlign w:val="center"/>
            <w:hideMark/>
          </w:tcPr>
          <w:p w14:paraId="6638C48E" w14:textId="77777777" w:rsidR="00F352B1" w:rsidRPr="00F352B1" w:rsidRDefault="00F352B1" w:rsidP="00C74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352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Doradztwo w zakresie bezpieczeństwa systemów informatycznych</w:t>
            </w:r>
          </w:p>
        </w:tc>
        <w:tc>
          <w:tcPr>
            <w:tcW w:w="2694" w:type="dxa"/>
            <w:shd w:val="clear" w:color="000000" w:fill="FFFFFF"/>
            <w:vAlign w:val="center"/>
            <w:hideMark/>
          </w:tcPr>
          <w:p w14:paraId="2AD96B9B" w14:textId="77777777" w:rsidR="00F352B1" w:rsidRPr="00F352B1" w:rsidRDefault="00F352B1" w:rsidP="00F35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352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F352B1" w:rsidRPr="00F352B1" w14:paraId="533DCCC7" w14:textId="77777777" w:rsidTr="00C74DBD">
        <w:trPr>
          <w:trHeight w:val="694"/>
        </w:trPr>
        <w:tc>
          <w:tcPr>
            <w:tcW w:w="7654" w:type="dxa"/>
            <w:shd w:val="clear" w:color="000000" w:fill="D9D9D9"/>
            <w:vAlign w:val="center"/>
            <w:hideMark/>
          </w:tcPr>
          <w:p w14:paraId="4D478817" w14:textId="77777777" w:rsidR="00F352B1" w:rsidRPr="00F352B1" w:rsidRDefault="00F352B1" w:rsidP="00C74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352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Wykonawca przy wykonywaniu usług stosował będzie zbiór dobrych praktyk (ITIL) w zarządzaniu usługami hostingowymi na platformie</w:t>
            </w:r>
          </w:p>
        </w:tc>
        <w:tc>
          <w:tcPr>
            <w:tcW w:w="2694" w:type="dxa"/>
            <w:shd w:val="clear" w:color="000000" w:fill="FFFFFF"/>
            <w:vAlign w:val="center"/>
            <w:hideMark/>
          </w:tcPr>
          <w:p w14:paraId="4C3CCAD3" w14:textId="77777777" w:rsidR="00F352B1" w:rsidRPr="00F352B1" w:rsidRDefault="00F352B1" w:rsidP="00F35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352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F352B1" w:rsidRPr="00F352B1" w14:paraId="6B619AF4" w14:textId="77777777" w:rsidTr="00A42183">
        <w:trPr>
          <w:trHeight w:val="1200"/>
        </w:trPr>
        <w:tc>
          <w:tcPr>
            <w:tcW w:w="7654" w:type="dxa"/>
            <w:shd w:val="clear" w:color="000000" w:fill="D9D9D9"/>
            <w:vAlign w:val="center"/>
            <w:hideMark/>
          </w:tcPr>
          <w:p w14:paraId="04E5DD1E" w14:textId="77777777" w:rsidR="00F352B1" w:rsidRPr="00F352B1" w:rsidRDefault="00F352B1" w:rsidP="00C74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352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Codzienne wykonywanie kopii zapasowych (backup) oraz kopii inkrementalnych (przyrostowych). Podczas tworzenia kopii zapasowych uruchomiony zostanie mechanizm weryfikacji poprawności zapisanych danych.</w:t>
            </w:r>
          </w:p>
        </w:tc>
        <w:tc>
          <w:tcPr>
            <w:tcW w:w="2694" w:type="dxa"/>
            <w:shd w:val="clear" w:color="000000" w:fill="FFFFFF"/>
            <w:vAlign w:val="center"/>
            <w:hideMark/>
          </w:tcPr>
          <w:p w14:paraId="01606DD1" w14:textId="77777777" w:rsidR="00F352B1" w:rsidRPr="00F352B1" w:rsidRDefault="00F352B1" w:rsidP="00F35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352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F352B1" w:rsidRPr="00F352B1" w14:paraId="7FBF0E5D" w14:textId="77777777" w:rsidTr="00A42183">
        <w:trPr>
          <w:trHeight w:val="1200"/>
        </w:trPr>
        <w:tc>
          <w:tcPr>
            <w:tcW w:w="7654" w:type="dxa"/>
            <w:shd w:val="clear" w:color="000000" w:fill="D9D9D9"/>
            <w:vAlign w:val="center"/>
            <w:hideMark/>
          </w:tcPr>
          <w:p w14:paraId="1A826D0B" w14:textId="77777777" w:rsidR="00F352B1" w:rsidRPr="00F352B1" w:rsidRDefault="00F352B1" w:rsidP="00C74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352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Cotygodniowe wykonywanie pełnych kopii zapasowych systemu, na którym pracuje platforma hostingowa (w każdy piątek, na koniec dnia, a w sytuacji, gdyby piątek był dniem wolnym od pracy w dzień poprzedni).</w:t>
            </w:r>
          </w:p>
        </w:tc>
        <w:tc>
          <w:tcPr>
            <w:tcW w:w="2694" w:type="dxa"/>
            <w:shd w:val="clear" w:color="000000" w:fill="FFFFFF"/>
            <w:vAlign w:val="center"/>
            <w:hideMark/>
          </w:tcPr>
          <w:p w14:paraId="189DFB51" w14:textId="77777777" w:rsidR="00F352B1" w:rsidRPr="00F352B1" w:rsidRDefault="00F352B1" w:rsidP="00F35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352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F352B1" w:rsidRPr="00F352B1" w14:paraId="379C17E5" w14:textId="77777777" w:rsidTr="00C43B84">
        <w:trPr>
          <w:trHeight w:val="1074"/>
        </w:trPr>
        <w:tc>
          <w:tcPr>
            <w:tcW w:w="7654" w:type="dxa"/>
            <w:shd w:val="clear" w:color="000000" w:fill="D9D9D9"/>
            <w:vAlign w:val="center"/>
            <w:hideMark/>
          </w:tcPr>
          <w:p w14:paraId="5F9711F9" w14:textId="77777777" w:rsidR="00F352B1" w:rsidRPr="00F352B1" w:rsidRDefault="00F352B1" w:rsidP="00C74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352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Wykonywanie pełnych kopii zapasowych sporządzonych na dwu osobnych nośnikach archiwizujących np. płyty DVD (</w:t>
            </w:r>
            <w:proofErr w:type="spellStart"/>
            <w:r w:rsidRPr="00F352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Blu-ray</w:t>
            </w:r>
            <w:proofErr w:type="spellEnd"/>
            <w:r w:rsidRPr="00F352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) i dyski sieciowe NAS lub taśmy magnetofonu cyfrowego DDS i płyty DVD (</w:t>
            </w:r>
            <w:proofErr w:type="spellStart"/>
            <w:r w:rsidRPr="00F352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Blu-ray</w:t>
            </w:r>
            <w:proofErr w:type="spellEnd"/>
            <w:r w:rsidRPr="00F352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) etc.</w:t>
            </w:r>
          </w:p>
        </w:tc>
        <w:tc>
          <w:tcPr>
            <w:tcW w:w="2694" w:type="dxa"/>
            <w:shd w:val="clear" w:color="000000" w:fill="FFFFFF"/>
            <w:vAlign w:val="center"/>
            <w:hideMark/>
          </w:tcPr>
          <w:p w14:paraId="419977F7" w14:textId="77777777" w:rsidR="00F352B1" w:rsidRPr="00F352B1" w:rsidRDefault="00F352B1" w:rsidP="00F35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352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14:paraId="7A4D8BDF" w14:textId="77777777" w:rsidR="00C86E8B" w:rsidRDefault="00C86E8B" w:rsidP="00325EB4">
      <w:pPr>
        <w:pStyle w:val="Akapitzlist"/>
        <w:spacing w:line="276" w:lineRule="auto"/>
        <w:rPr>
          <w:rFonts w:ascii="Calibri" w:hAnsi="Calibri" w:cs="Calibri"/>
          <w:b/>
          <w:sz w:val="28"/>
          <w:szCs w:val="28"/>
        </w:rPr>
      </w:pPr>
    </w:p>
    <w:p w14:paraId="55F2E35E" w14:textId="77777777" w:rsidR="00CC7667" w:rsidRDefault="00CC7667" w:rsidP="00325EB4">
      <w:pPr>
        <w:pStyle w:val="Akapitzlist"/>
        <w:spacing w:line="276" w:lineRule="auto"/>
        <w:rPr>
          <w:rFonts w:ascii="Calibri" w:hAnsi="Calibri" w:cs="Calibri"/>
          <w:b/>
          <w:sz w:val="28"/>
          <w:szCs w:val="28"/>
        </w:rPr>
      </w:pPr>
    </w:p>
    <w:p w14:paraId="7F124C5C" w14:textId="77777777" w:rsidR="005A7052" w:rsidRDefault="005A7052" w:rsidP="00325EB4">
      <w:pPr>
        <w:pStyle w:val="Akapitzlist"/>
        <w:spacing w:line="276" w:lineRule="auto"/>
        <w:rPr>
          <w:rFonts w:ascii="Calibri" w:hAnsi="Calibri" w:cs="Calibri"/>
          <w:b/>
          <w:sz w:val="28"/>
          <w:szCs w:val="28"/>
        </w:rPr>
      </w:pPr>
    </w:p>
    <w:bookmarkEnd w:id="0"/>
    <w:bookmarkEnd w:id="1"/>
    <w:p w14:paraId="5A12F4A0" w14:textId="55E58DF4" w:rsidR="00E52A5C" w:rsidRPr="005A7052" w:rsidRDefault="00BD3D7B" w:rsidP="00E52A5C">
      <w:pPr>
        <w:pStyle w:val="Akapitzlist"/>
        <w:numPr>
          <w:ilvl w:val="0"/>
          <w:numId w:val="2"/>
        </w:numPr>
        <w:spacing w:line="276" w:lineRule="auto"/>
        <w:ind w:left="426"/>
        <w:rPr>
          <w:rFonts w:ascii="Calibri" w:hAnsi="Calibri" w:cs="Calibri"/>
          <w:b/>
          <w:i/>
          <w:sz w:val="24"/>
          <w:szCs w:val="24"/>
        </w:rPr>
      </w:pPr>
      <w:r w:rsidRPr="005A7052">
        <w:rPr>
          <w:rFonts w:ascii="Calibri" w:hAnsi="Calibri" w:cs="Calibri"/>
          <w:b/>
          <w:i/>
          <w:sz w:val="24"/>
          <w:szCs w:val="24"/>
        </w:rPr>
        <w:t xml:space="preserve">Hosting i utrzymanie serwera portalu szkoleniowego </w:t>
      </w:r>
      <w:bookmarkStart w:id="8" w:name="OLE_LINK10"/>
      <w:bookmarkStart w:id="9" w:name="OLE_LINK11"/>
      <w:r w:rsidRPr="005A7052">
        <w:rPr>
          <w:rFonts w:ascii="Calibri" w:hAnsi="Calibri" w:cs="Calibri"/>
          <w:b/>
          <w:i/>
          <w:sz w:val="24"/>
          <w:szCs w:val="24"/>
        </w:rPr>
        <w:t xml:space="preserve">na potrzeby Krajowej Szkoły Sądownictwa i Prokuratury </w:t>
      </w:r>
      <w:bookmarkEnd w:id="8"/>
      <w:bookmarkEnd w:id="9"/>
      <w:r w:rsidR="00151D3E" w:rsidRPr="005A7052">
        <w:rPr>
          <w:rFonts w:ascii="Calibri" w:hAnsi="Calibri" w:cs="Calibri"/>
          <w:b/>
          <w:i/>
          <w:sz w:val="24"/>
          <w:szCs w:val="24"/>
        </w:rPr>
        <w:t>(e-</w:t>
      </w:r>
      <w:proofErr w:type="spellStart"/>
      <w:r w:rsidR="00151D3E" w:rsidRPr="005A7052">
        <w:rPr>
          <w:rFonts w:ascii="Calibri" w:hAnsi="Calibri" w:cs="Calibri"/>
          <w:b/>
          <w:i/>
          <w:sz w:val="24"/>
          <w:szCs w:val="24"/>
        </w:rPr>
        <w:t>kssip</w:t>
      </w:r>
      <w:proofErr w:type="spellEnd"/>
      <w:r w:rsidR="00151D3E" w:rsidRPr="005A7052">
        <w:rPr>
          <w:rFonts w:ascii="Calibri" w:hAnsi="Calibri" w:cs="Calibri"/>
          <w:b/>
          <w:i/>
          <w:sz w:val="24"/>
          <w:szCs w:val="24"/>
        </w:rPr>
        <w:t>)</w:t>
      </w:r>
      <w:r w:rsidR="005A7052">
        <w:rPr>
          <w:rFonts w:ascii="Calibri" w:hAnsi="Calibri" w:cs="Calibri"/>
          <w:b/>
          <w:i/>
          <w:sz w:val="24"/>
          <w:szCs w:val="24"/>
        </w:rPr>
        <w:t xml:space="preserve"> </w:t>
      </w:r>
      <w:r w:rsidR="00410AF3">
        <w:rPr>
          <w:rFonts w:ascii="Calibri" w:hAnsi="Calibri" w:cs="Calibri"/>
          <w:b/>
          <w:i/>
          <w:sz w:val="24"/>
          <w:szCs w:val="24"/>
        </w:rPr>
        <w:t>n</w:t>
      </w:r>
      <w:r w:rsidR="00410AF3" w:rsidRPr="005A7052">
        <w:rPr>
          <w:rFonts w:ascii="Calibri" w:hAnsi="Calibri" w:cs="Calibri"/>
          <w:b/>
          <w:i/>
          <w:sz w:val="24"/>
          <w:szCs w:val="24"/>
        </w:rPr>
        <w:t>a okres  24 miesięcy.</w:t>
      </w:r>
      <w:bookmarkStart w:id="10" w:name="_GoBack"/>
      <w:bookmarkEnd w:id="10"/>
    </w:p>
    <w:p w14:paraId="243F8993" w14:textId="77777777" w:rsidR="00BD3D7B" w:rsidRPr="00325EB4" w:rsidRDefault="00BD3D7B" w:rsidP="00325EB4">
      <w:pPr>
        <w:pStyle w:val="Akapitzlist"/>
        <w:spacing w:line="276" w:lineRule="auto"/>
        <w:ind w:left="426"/>
        <w:rPr>
          <w:rFonts w:ascii="Calibri" w:hAnsi="Calibri" w:cs="Calibri"/>
          <w:sz w:val="24"/>
          <w:szCs w:val="24"/>
        </w:rPr>
      </w:pPr>
    </w:p>
    <w:p w14:paraId="1CC62B14" w14:textId="77777777" w:rsidR="00CA2722" w:rsidRDefault="00CA2722" w:rsidP="00325EB4">
      <w:pPr>
        <w:pStyle w:val="Akapitzlist"/>
        <w:spacing w:line="276" w:lineRule="auto"/>
        <w:rPr>
          <w:rFonts w:ascii="Calibri" w:hAnsi="Calibri" w:cs="Calibri"/>
          <w:b/>
          <w:sz w:val="28"/>
          <w:szCs w:val="28"/>
        </w:rPr>
      </w:pPr>
      <w:bookmarkStart w:id="11" w:name="OLE_LINK12"/>
      <w:bookmarkStart w:id="12" w:name="OLE_LINK13"/>
      <w:bookmarkStart w:id="13" w:name="OLE_LINK14"/>
    </w:p>
    <w:p w14:paraId="796F5410" w14:textId="5C6A1896" w:rsidR="00BD3D7B" w:rsidRPr="001B0992" w:rsidRDefault="00C816A0" w:rsidP="00325EB4">
      <w:pPr>
        <w:pStyle w:val="Akapitzlist"/>
        <w:spacing w:line="276" w:lineRule="auto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Tabela </w:t>
      </w:r>
      <w:proofErr w:type="gramStart"/>
      <w:r>
        <w:rPr>
          <w:rFonts w:ascii="Calibri" w:hAnsi="Calibri" w:cs="Calibri"/>
          <w:b/>
          <w:sz w:val="28"/>
          <w:szCs w:val="28"/>
        </w:rPr>
        <w:t xml:space="preserve">nr </w:t>
      </w:r>
      <w:r w:rsidR="00CC7667">
        <w:rPr>
          <w:rFonts w:ascii="Calibri" w:hAnsi="Calibri" w:cs="Calibri"/>
          <w:b/>
          <w:sz w:val="28"/>
          <w:szCs w:val="28"/>
        </w:rPr>
        <w:t>1</w:t>
      </w:r>
      <w:r w:rsidR="00127248" w:rsidRPr="001B0992">
        <w:rPr>
          <w:rFonts w:ascii="Calibri" w:hAnsi="Calibri" w:cs="Calibri"/>
          <w:b/>
          <w:sz w:val="28"/>
          <w:szCs w:val="28"/>
        </w:rPr>
        <w:t xml:space="preserve">. </w:t>
      </w:r>
      <w:r w:rsidR="00FA3AA6" w:rsidRPr="001B0992">
        <w:rPr>
          <w:rFonts w:ascii="Calibri" w:hAnsi="Calibri" w:cs="Calibri"/>
          <w:b/>
          <w:sz w:val="28"/>
          <w:szCs w:val="28"/>
        </w:rPr>
        <w:t xml:space="preserve"> </w:t>
      </w:r>
      <w:r w:rsidR="00BD3D7B" w:rsidRPr="001B0992">
        <w:rPr>
          <w:rFonts w:ascii="Calibri" w:hAnsi="Calibri" w:cs="Calibri"/>
          <w:b/>
          <w:sz w:val="28"/>
          <w:szCs w:val="28"/>
        </w:rPr>
        <w:t>Minimalne</w:t>
      </w:r>
      <w:proofErr w:type="gramEnd"/>
      <w:r w:rsidR="00BD3D7B" w:rsidRPr="001B0992">
        <w:rPr>
          <w:rFonts w:ascii="Calibri" w:hAnsi="Calibri" w:cs="Calibri"/>
          <w:b/>
          <w:sz w:val="28"/>
          <w:szCs w:val="28"/>
        </w:rPr>
        <w:t xml:space="preserve"> wymagania dla serwera dedykowanego do obsługi.</w:t>
      </w:r>
    </w:p>
    <w:tbl>
      <w:tblPr>
        <w:tblW w:w="10348" w:type="dxa"/>
        <w:tblInd w:w="3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43"/>
        <w:gridCol w:w="8505"/>
      </w:tblGrid>
      <w:tr w:rsidR="00BD3D7B" w:rsidRPr="00325EB4" w14:paraId="3099FB25" w14:textId="77777777" w:rsidTr="00A42183">
        <w:trPr>
          <w:trHeight w:val="810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bookmarkEnd w:id="11"/>
          <w:bookmarkEnd w:id="12"/>
          <w:bookmarkEnd w:id="13"/>
          <w:p w14:paraId="3EF8D3B0" w14:textId="77777777" w:rsidR="00BD3D7B" w:rsidRPr="00325EB4" w:rsidRDefault="00BD3D7B" w:rsidP="00325EB4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  <w:r w:rsidRPr="00325EB4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Element konfiguracji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ADDD3BD" w14:textId="77777777" w:rsidR="00BD3D7B" w:rsidRPr="00325EB4" w:rsidRDefault="00BD3D7B" w:rsidP="00325EB4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  <w:r w:rsidRPr="00325EB4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 xml:space="preserve">Wymagania minimalne </w:t>
            </w:r>
          </w:p>
          <w:p w14:paraId="5B10DA77" w14:textId="77777777" w:rsidR="00BD3D7B" w:rsidRPr="00325EB4" w:rsidRDefault="00BD3D7B" w:rsidP="00325EB4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</w:p>
        </w:tc>
      </w:tr>
      <w:tr w:rsidR="00BD3D7B" w:rsidRPr="00325EB4" w14:paraId="5697B783" w14:textId="77777777" w:rsidTr="00A42183"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E449435" w14:textId="77777777" w:rsidR="00BD3D7B" w:rsidRPr="00325EB4" w:rsidRDefault="00BD3D7B" w:rsidP="00325EB4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25EB4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Procesor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7F67FF5" w14:textId="77777777" w:rsidR="00BD3D7B" w:rsidRPr="00325EB4" w:rsidRDefault="00520484" w:rsidP="00D960D3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Minimum ośmiordzeniowy procesor o architekturze 64-bitowej zgodnej z EM64T/x86-64, z zintegrowanym kontrolerem pamięci RAM, o wydajności zapewniającej osiągnięcie wartości „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Passmark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CPU Mark” minimum 14000 dla pojedynczego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prosesora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oraz 19000 dla Dual CPU w testach CPU opublikowanych przez niezależną firmę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PassMark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Software na stronie http</w:t>
            </w:r>
            <w:proofErr w:type="gramStart"/>
            <w:r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://www</w:t>
            </w:r>
            <w:proofErr w:type="gramEnd"/>
            <w:r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.</w:t>
            </w:r>
            <w:proofErr w:type="gramStart"/>
            <w:r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cpubenchmark</w:t>
            </w:r>
            <w:proofErr w:type="gramEnd"/>
            <w:r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.</w:t>
            </w:r>
            <w:proofErr w:type="gramStart"/>
            <w:r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net</w:t>
            </w:r>
            <w:proofErr w:type="gramEnd"/>
            <w:r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/cpu_list.</w:t>
            </w:r>
            <w:proofErr w:type="gramStart"/>
            <w:r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php</w:t>
            </w:r>
            <w:proofErr w:type="gramEnd"/>
          </w:p>
        </w:tc>
      </w:tr>
      <w:tr w:rsidR="00BD3D7B" w:rsidRPr="00325EB4" w14:paraId="4753431F" w14:textId="77777777" w:rsidTr="00A42183"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56810CE" w14:textId="77777777" w:rsidR="00BD3D7B" w:rsidRPr="00325EB4" w:rsidRDefault="00BD3D7B" w:rsidP="00325EB4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25EB4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Liczba procesorów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4597E1C" w14:textId="77777777" w:rsidR="00BD3D7B" w:rsidRPr="00325EB4" w:rsidRDefault="00BD3D7B" w:rsidP="00325EB4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25EB4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Minimum 2. </w:t>
            </w:r>
          </w:p>
          <w:p w14:paraId="0847D8C2" w14:textId="77777777" w:rsidR="00BD3D7B" w:rsidRPr="00325EB4" w:rsidRDefault="00BD3D7B" w:rsidP="00325EB4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E52A5C" w:rsidRPr="00325EB4" w14:paraId="26E1AF5C" w14:textId="77777777" w:rsidTr="00A42183"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042E263" w14:textId="77777777" w:rsidR="00E52A5C" w:rsidRPr="00325EB4" w:rsidRDefault="00E52A5C" w:rsidP="00325EB4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Środowisko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0F3DFE9" w14:textId="77777777" w:rsidR="00E52A5C" w:rsidRPr="00325EB4" w:rsidRDefault="00E52A5C" w:rsidP="00325EB4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Wirtualizacja hostów</w:t>
            </w:r>
            <w:r w:rsidR="00111888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wraz z zarządzaniem </w:t>
            </w:r>
          </w:p>
        </w:tc>
      </w:tr>
      <w:tr w:rsidR="00BD3D7B" w:rsidRPr="00325EB4" w14:paraId="135F5BEC" w14:textId="77777777" w:rsidTr="00A42183"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B111B5D" w14:textId="77777777" w:rsidR="00BD3D7B" w:rsidRPr="00325EB4" w:rsidRDefault="00BD3D7B" w:rsidP="00325EB4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25EB4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Pamięć operacyjna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A5393F2" w14:textId="77777777" w:rsidR="00BD3D7B" w:rsidRPr="00325EB4" w:rsidRDefault="00BD3D7B" w:rsidP="00325EB4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25EB4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Minimum 128GB pamięci RAM</w:t>
            </w:r>
          </w:p>
        </w:tc>
      </w:tr>
      <w:tr w:rsidR="00BD3D7B" w:rsidRPr="00325EB4" w14:paraId="485DDCDD" w14:textId="77777777" w:rsidTr="00A42183"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C561844" w14:textId="77777777" w:rsidR="00BD3D7B" w:rsidRPr="00325EB4" w:rsidRDefault="00BD3D7B" w:rsidP="00325EB4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25EB4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Zasoby dyskowe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DEDD700" w14:textId="77777777" w:rsidR="00BD3D7B" w:rsidRPr="00325EB4" w:rsidRDefault="00D960D3" w:rsidP="00325EB4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Minimum </w:t>
            </w:r>
            <w:r w:rsidRPr="00D960D3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6x2000GB SATA</w:t>
            </w:r>
            <w:r w:rsidR="00BD3D7B" w:rsidRPr="00325EB4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oraz 2x 240GB SSD</w:t>
            </w:r>
          </w:p>
        </w:tc>
      </w:tr>
      <w:tr w:rsidR="00BD3D7B" w:rsidRPr="00325EB4" w14:paraId="691BBAE9" w14:textId="77777777" w:rsidTr="00A42183">
        <w:trPr>
          <w:trHeight w:val="510"/>
        </w:trPr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3EED729" w14:textId="77777777" w:rsidR="00BD3D7B" w:rsidRPr="00325EB4" w:rsidRDefault="00BD3D7B" w:rsidP="00325EB4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25EB4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Karty sieciowe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CC127AC" w14:textId="77777777" w:rsidR="00BD3D7B" w:rsidRPr="00325EB4" w:rsidRDefault="00BD3D7B" w:rsidP="00325EB4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25EB4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Min. 2, dwa zewnętrzne adresy IP</w:t>
            </w:r>
          </w:p>
        </w:tc>
      </w:tr>
      <w:tr w:rsidR="00BD3D7B" w:rsidRPr="00325EB4" w14:paraId="41B16FD1" w14:textId="77777777" w:rsidTr="00C74DBD">
        <w:trPr>
          <w:trHeight w:val="569"/>
        </w:trPr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7DE7D25" w14:textId="77777777" w:rsidR="00BD3D7B" w:rsidRPr="00325EB4" w:rsidRDefault="00BD3D7B" w:rsidP="00325EB4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25EB4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Parametry łącza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D73E1FC" w14:textId="77777777" w:rsidR="00BD3D7B" w:rsidRPr="00325EB4" w:rsidRDefault="00BD3D7B" w:rsidP="00325EB4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25EB4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Synchroniczne, o </w:t>
            </w:r>
            <w:proofErr w:type="gramStart"/>
            <w:r w:rsidRPr="00325EB4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przepustowości co</w:t>
            </w:r>
            <w:proofErr w:type="gramEnd"/>
            <w:r w:rsidRPr="00325EB4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najmniej 100Mbps</w:t>
            </w:r>
          </w:p>
        </w:tc>
      </w:tr>
      <w:tr w:rsidR="00BD3D7B" w:rsidRPr="00325EB4" w14:paraId="001BF187" w14:textId="77777777" w:rsidTr="00A42183">
        <w:trPr>
          <w:trHeight w:val="582"/>
        </w:trPr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F1B74A6" w14:textId="77777777" w:rsidR="00BD3D7B" w:rsidRPr="00325EB4" w:rsidRDefault="00BD3D7B" w:rsidP="00325EB4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25EB4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Transfer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B56E855" w14:textId="77777777" w:rsidR="00BD3D7B" w:rsidRPr="00325EB4" w:rsidRDefault="00BD3D7B" w:rsidP="00325EB4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25EB4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5000 GB m-c</w:t>
            </w:r>
          </w:p>
        </w:tc>
      </w:tr>
    </w:tbl>
    <w:p w14:paraId="4B0D8A34" w14:textId="77777777" w:rsidR="00BD3D7B" w:rsidRDefault="00BD3D7B" w:rsidP="00325EB4">
      <w:pPr>
        <w:pStyle w:val="Akapitzlist"/>
        <w:spacing w:line="276" w:lineRule="auto"/>
        <w:rPr>
          <w:rFonts w:ascii="Calibri" w:hAnsi="Calibri" w:cs="Calibri"/>
          <w:sz w:val="24"/>
          <w:szCs w:val="24"/>
        </w:rPr>
      </w:pPr>
    </w:p>
    <w:p w14:paraId="002B5985" w14:textId="77777777" w:rsidR="0000754B" w:rsidRDefault="0000754B" w:rsidP="00325EB4">
      <w:pPr>
        <w:pStyle w:val="Akapitzlist"/>
        <w:spacing w:line="276" w:lineRule="auto"/>
        <w:rPr>
          <w:rFonts w:ascii="Calibri" w:hAnsi="Calibri" w:cs="Calibri"/>
          <w:sz w:val="24"/>
          <w:szCs w:val="24"/>
        </w:rPr>
      </w:pPr>
    </w:p>
    <w:p w14:paraId="66BFDA41" w14:textId="02771304" w:rsidR="00BD3D7B" w:rsidRDefault="00CC4B6D" w:rsidP="00325EB4">
      <w:pPr>
        <w:pStyle w:val="Akapitzlist"/>
        <w:spacing w:line="276" w:lineRule="auto"/>
        <w:rPr>
          <w:rFonts w:ascii="Calibri" w:hAnsi="Calibri" w:cs="Calibri"/>
          <w:b/>
          <w:sz w:val="28"/>
          <w:szCs w:val="28"/>
        </w:rPr>
      </w:pPr>
      <w:bookmarkStart w:id="14" w:name="OLE_LINK18"/>
      <w:bookmarkStart w:id="15" w:name="OLE_LINK19"/>
      <w:r>
        <w:rPr>
          <w:rFonts w:ascii="Calibri" w:hAnsi="Calibri" w:cs="Calibri"/>
          <w:b/>
          <w:sz w:val="28"/>
          <w:szCs w:val="28"/>
        </w:rPr>
        <w:t xml:space="preserve">Tabela </w:t>
      </w:r>
      <w:proofErr w:type="gramStart"/>
      <w:r>
        <w:rPr>
          <w:rFonts w:ascii="Calibri" w:hAnsi="Calibri" w:cs="Calibri"/>
          <w:b/>
          <w:sz w:val="28"/>
          <w:szCs w:val="28"/>
        </w:rPr>
        <w:t xml:space="preserve">nr </w:t>
      </w:r>
      <w:r w:rsidR="00CC7667">
        <w:rPr>
          <w:rFonts w:ascii="Calibri" w:hAnsi="Calibri" w:cs="Calibri"/>
          <w:b/>
          <w:sz w:val="28"/>
          <w:szCs w:val="28"/>
        </w:rPr>
        <w:t>2</w:t>
      </w:r>
      <w:r w:rsidR="00127248" w:rsidRPr="001B0992">
        <w:rPr>
          <w:rFonts w:ascii="Calibri" w:hAnsi="Calibri" w:cs="Calibri"/>
          <w:b/>
          <w:sz w:val="28"/>
          <w:szCs w:val="28"/>
        </w:rPr>
        <w:t xml:space="preserve">.  </w:t>
      </w:r>
      <w:r w:rsidR="00BD3D7B" w:rsidRPr="001B0992">
        <w:rPr>
          <w:rFonts w:ascii="Calibri" w:hAnsi="Calibri" w:cs="Calibri"/>
          <w:b/>
          <w:sz w:val="28"/>
          <w:szCs w:val="28"/>
        </w:rPr>
        <w:t>Wymagane</w:t>
      </w:r>
      <w:proofErr w:type="gramEnd"/>
      <w:r w:rsidR="00BD3D7B" w:rsidRPr="001B0992">
        <w:rPr>
          <w:rFonts w:ascii="Calibri" w:hAnsi="Calibri" w:cs="Calibri"/>
          <w:b/>
          <w:sz w:val="28"/>
          <w:szCs w:val="28"/>
        </w:rPr>
        <w:t xml:space="preserve"> minimalne parametry obsługi</w:t>
      </w:r>
    </w:p>
    <w:tbl>
      <w:tblPr>
        <w:tblW w:w="10246" w:type="dxa"/>
        <w:tblInd w:w="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4"/>
        <w:gridCol w:w="2592"/>
      </w:tblGrid>
      <w:tr w:rsidR="00C43B84" w:rsidRPr="00C43B84" w14:paraId="607A5BBA" w14:textId="77777777" w:rsidTr="008A71AA">
        <w:trPr>
          <w:trHeight w:val="697"/>
        </w:trPr>
        <w:tc>
          <w:tcPr>
            <w:tcW w:w="765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D9D9D9"/>
            <w:vAlign w:val="center"/>
          </w:tcPr>
          <w:p w14:paraId="6924DC1B" w14:textId="7E8F3EB7" w:rsidR="00C43B84" w:rsidRPr="00C43B84" w:rsidRDefault="00CC4B6D" w:rsidP="00C43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</w:rPr>
              <w:t>Usługi administracji systemowej</w:t>
            </w:r>
          </w:p>
        </w:tc>
        <w:tc>
          <w:tcPr>
            <w:tcW w:w="25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61CF89C" w14:textId="059532DB" w:rsidR="00C43B84" w:rsidRPr="00C43B84" w:rsidRDefault="00CC4B6D" w:rsidP="00C43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</w:rPr>
              <w:t>5 godzin miesięcznie</w:t>
            </w:r>
          </w:p>
        </w:tc>
      </w:tr>
      <w:tr w:rsidR="00CC4B6D" w:rsidRPr="00C43B84" w14:paraId="42ECD2DA" w14:textId="77777777" w:rsidTr="008A71AA">
        <w:trPr>
          <w:trHeight w:val="697"/>
        </w:trPr>
        <w:tc>
          <w:tcPr>
            <w:tcW w:w="765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D9D9D9"/>
            <w:vAlign w:val="center"/>
          </w:tcPr>
          <w:p w14:paraId="78DF37BA" w14:textId="4F8C6434" w:rsidR="00CC4B6D" w:rsidRPr="00C43B84" w:rsidRDefault="00CC4B6D" w:rsidP="00C43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43B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Pomoc techniczna 24/7/365 - bezpośredni numer telefonu dyżurnego administratora</w:t>
            </w:r>
          </w:p>
        </w:tc>
        <w:tc>
          <w:tcPr>
            <w:tcW w:w="25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669C665" w14:textId="77777777" w:rsidR="00CC4B6D" w:rsidRPr="00C43B84" w:rsidRDefault="00CC4B6D" w:rsidP="00C43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C43B84" w:rsidRPr="00C43B84" w14:paraId="04AAB91A" w14:textId="77777777" w:rsidTr="008A71AA">
        <w:trPr>
          <w:trHeight w:val="687"/>
        </w:trPr>
        <w:tc>
          <w:tcPr>
            <w:tcW w:w="765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511DCD5B" w14:textId="77777777" w:rsidR="00C43B84" w:rsidRPr="00C43B84" w:rsidRDefault="00C43B84" w:rsidP="00C43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43B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Czas reakcji na awarie sprzętową serwera - faktyczne podjęcie działań w trybie 24/7/365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7F5BED47" w14:textId="77777777" w:rsidR="00C43B84" w:rsidRPr="00C43B84" w:rsidRDefault="00C43B84" w:rsidP="00C43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43B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Co najwyżej 1 </w:t>
            </w:r>
            <w:proofErr w:type="gramStart"/>
            <w:r w:rsidRPr="00C43B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h</w:t>
            </w:r>
            <w:proofErr w:type="gramEnd"/>
          </w:p>
        </w:tc>
      </w:tr>
      <w:tr w:rsidR="00C43B84" w:rsidRPr="00C43B84" w14:paraId="4E1D43ED" w14:textId="77777777" w:rsidTr="008A71AA">
        <w:trPr>
          <w:trHeight w:val="698"/>
        </w:trPr>
        <w:tc>
          <w:tcPr>
            <w:tcW w:w="765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248BDB1C" w14:textId="77777777" w:rsidR="00C43B84" w:rsidRPr="00C43B84" w:rsidRDefault="00C43B84" w:rsidP="00C43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43B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Gwarantowany czas usunięcia błędu systemu (w rozumieniu słowniczka – kryterium podlegające ocenie)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246191A6" w14:textId="77777777" w:rsidR="00C43B84" w:rsidRPr="00C43B84" w:rsidRDefault="00C43B84" w:rsidP="00C43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43B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Co najwyżej 15 </w:t>
            </w:r>
            <w:proofErr w:type="gramStart"/>
            <w:r w:rsidRPr="00C43B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h</w:t>
            </w:r>
            <w:proofErr w:type="gramEnd"/>
          </w:p>
        </w:tc>
      </w:tr>
      <w:tr w:rsidR="00C43B84" w:rsidRPr="00C43B84" w14:paraId="06B8E807" w14:textId="77777777" w:rsidTr="008A71AA">
        <w:trPr>
          <w:trHeight w:val="711"/>
        </w:trPr>
        <w:tc>
          <w:tcPr>
            <w:tcW w:w="765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53C3C4E5" w14:textId="77777777" w:rsidR="00C43B84" w:rsidRPr="00C43B84" w:rsidRDefault="00C43B84" w:rsidP="00C43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43B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Czas reakcji na awarie (oprogramowanie serwera) - faktyczne podjęcie działań w trybie 24/7/365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18657151" w14:textId="77777777" w:rsidR="00C43B84" w:rsidRPr="00C43B84" w:rsidRDefault="00C43B84" w:rsidP="00C43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43B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Co najwyżej 1 </w:t>
            </w:r>
            <w:proofErr w:type="gramStart"/>
            <w:r w:rsidRPr="00C43B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h</w:t>
            </w:r>
            <w:proofErr w:type="gramEnd"/>
          </w:p>
        </w:tc>
      </w:tr>
      <w:tr w:rsidR="00C43B84" w:rsidRPr="00C43B84" w14:paraId="4AA06244" w14:textId="77777777" w:rsidTr="008A71AA">
        <w:trPr>
          <w:trHeight w:val="694"/>
        </w:trPr>
        <w:tc>
          <w:tcPr>
            <w:tcW w:w="765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7EA9FF79" w14:textId="77777777" w:rsidR="00C43B84" w:rsidRPr="00C43B84" w:rsidRDefault="00C43B84" w:rsidP="00C43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43B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Odbudowa systemu w przypadku krytycznej awarii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5ABAC83B" w14:textId="77777777" w:rsidR="00C43B84" w:rsidRPr="00C43B84" w:rsidRDefault="00C43B84" w:rsidP="00C43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43B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Co najwyżej 1 </w:t>
            </w:r>
            <w:proofErr w:type="gramStart"/>
            <w:r w:rsidRPr="00C43B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h</w:t>
            </w:r>
            <w:proofErr w:type="gramEnd"/>
          </w:p>
        </w:tc>
      </w:tr>
      <w:tr w:rsidR="00C43B84" w:rsidRPr="00C43B84" w14:paraId="7985424C" w14:textId="77777777" w:rsidTr="008A71AA">
        <w:trPr>
          <w:trHeight w:val="707"/>
        </w:trPr>
        <w:tc>
          <w:tcPr>
            <w:tcW w:w="765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05E69496" w14:textId="77777777" w:rsidR="00C43B84" w:rsidRPr="00C43B84" w:rsidRDefault="00C43B84" w:rsidP="00C43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43B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Wsparcie administracyjne w przypadku awarii sprzętowych i poważnych awarii programowych wymagających interwencji lokalnej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79DEF5B6" w14:textId="77777777" w:rsidR="00C43B84" w:rsidRPr="00C43B84" w:rsidRDefault="00C43B84" w:rsidP="00C43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25008C6" wp14:editId="336D8A5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52400" cy="152400"/>
                      <wp:effectExtent l="0" t="0" r="0" b="0"/>
                      <wp:wrapNone/>
                      <wp:docPr id="6149" name="Prostokąt 6149" descr="+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A608D7C" id="Prostokąt 6149" o:spid="_x0000_s1026" alt="+" style="position:absolute;margin-left:0;margin-top:0;width:12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" filled="f" stroked="f">
                      <o:lock v:ext="edit" aspectratio="t"/>
                    </v:rect>
                  </w:pict>
                </mc:Fallback>
              </mc:AlternateContent>
            </w:r>
          </w:p>
        </w:tc>
      </w:tr>
      <w:tr w:rsidR="00C43B84" w:rsidRPr="00C43B84" w14:paraId="191F927D" w14:textId="77777777" w:rsidTr="008A71AA">
        <w:trPr>
          <w:trHeight w:val="690"/>
        </w:trPr>
        <w:tc>
          <w:tcPr>
            <w:tcW w:w="765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084D4F21" w14:textId="77777777" w:rsidR="00C43B84" w:rsidRPr="00C43B84" w:rsidRDefault="00C43B84" w:rsidP="00C43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43B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Pomoc w zakresie obsługi serwera i konfiguracji oprogramowania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18E15FA9" w14:textId="77777777" w:rsidR="00C43B84" w:rsidRPr="00C43B84" w:rsidRDefault="00C43B84" w:rsidP="00C43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C601EF8" wp14:editId="5E90C5E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52400" cy="152400"/>
                      <wp:effectExtent l="0" t="0" r="0" b="0"/>
                      <wp:wrapNone/>
                      <wp:docPr id="6148" name="Prostokąt 6148" descr="+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2D42E8A" id="Prostokąt 6148" o:spid="_x0000_s1026" alt="+" style="position:absolute;margin-left:0;margin-top:0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" filled="f" stroked="f">
                      <o:lock v:ext="edit" aspectratio="t"/>
                    </v:rect>
                  </w:pict>
                </mc:Fallback>
              </mc:AlternateContent>
            </w:r>
          </w:p>
        </w:tc>
      </w:tr>
      <w:tr w:rsidR="00C43B84" w:rsidRPr="00C43B84" w14:paraId="09962C47" w14:textId="77777777" w:rsidTr="008A71AA">
        <w:trPr>
          <w:trHeight w:val="689"/>
        </w:trPr>
        <w:tc>
          <w:tcPr>
            <w:tcW w:w="765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6B4392CF" w14:textId="77777777" w:rsidR="00C43B84" w:rsidRPr="00C43B84" w:rsidRDefault="00C43B84" w:rsidP="00C43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43B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Optymalizacja, personalizacja i aktualizacja oprogramowania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1A640164" w14:textId="77777777" w:rsidR="00C43B84" w:rsidRPr="00C43B84" w:rsidRDefault="00C43B84" w:rsidP="00C43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04A5B3" wp14:editId="1455B71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52400" cy="152400"/>
                      <wp:effectExtent l="0" t="0" r="0" b="0"/>
                      <wp:wrapNone/>
                      <wp:docPr id="6147" name="Prostokąt 6147" descr="+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D0BDC76" id="Prostokąt 6147" o:spid="_x0000_s1026" alt="+" style="position:absolute;margin-left:0;margin-top:0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" filled="f" stroked="f">
                      <o:lock v:ext="edit" aspectratio="t"/>
                    </v:rect>
                  </w:pict>
                </mc:Fallback>
              </mc:AlternateContent>
            </w:r>
          </w:p>
        </w:tc>
      </w:tr>
      <w:tr w:rsidR="00C43B84" w:rsidRPr="00C43B84" w14:paraId="5F1A00C9" w14:textId="77777777" w:rsidTr="008A71AA">
        <w:trPr>
          <w:trHeight w:val="700"/>
        </w:trPr>
        <w:tc>
          <w:tcPr>
            <w:tcW w:w="765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612D5630" w14:textId="77777777" w:rsidR="00C43B84" w:rsidRPr="00C43B84" w:rsidRDefault="00C43B84" w:rsidP="00C43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43B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Monitoring działania serwera (serwer działa / serwer nie działa)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23506AB2" w14:textId="77777777" w:rsidR="00C43B84" w:rsidRPr="00C43B84" w:rsidRDefault="00C43B84" w:rsidP="00C43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5ED3BD" wp14:editId="4BEDCB5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52400" cy="152400"/>
                      <wp:effectExtent l="0" t="0" r="0" b="0"/>
                      <wp:wrapNone/>
                      <wp:docPr id="6146" name="Prostokąt 6146" descr="+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89F1CDA" id="Prostokąt 6146" o:spid="_x0000_s1026" alt="+" style="position:absolute;margin-left:0;margin-top:0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" filled="f" stroked="f">
                      <o:lock v:ext="edit" aspectratio="t"/>
                    </v:rect>
                  </w:pict>
                </mc:Fallback>
              </mc:AlternateContent>
            </w:r>
          </w:p>
        </w:tc>
      </w:tr>
      <w:tr w:rsidR="00C43B84" w:rsidRPr="00C43B84" w14:paraId="42F2E93C" w14:textId="77777777" w:rsidTr="008A71AA">
        <w:trPr>
          <w:trHeight w:val="722"/>
        </w:trPr>
        <w:tc>
          <w:tcPr>
            <w:tcW w:w="765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039CFBDC" w14:textId="77777777" w:rsidR="00C43B84" w:rsidRPr="00C43B84" w:rsidRDefault="00C43B84" w:rsidP="00C43B8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43B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Monitoring stanu sprzętu, wykrywanie awarii sprzętowych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3876DC6C" w14:textId="77777777" w:rsidR="00C43B84" w:rsidRPr="00C43B84" w:rsidRDefault="00C43B84" w:rsidP="00C43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C9E5544" wp14:editId="613A064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52400" cy="152400"/>
                      <wp:effectExtent l="0" t="0" r="0" b="0"/>
                      <wp:wrapNone/>
                      <wp:docPr id="6145" name="Prostokąt 6145" descr="+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CF0EEA6" id="Prostokąt 6145" o:spid="_x0000_s1026" alt="+" style="position:absolute;margin-left:0;margin-top:0;width:12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" filled="f" stroked="f">
                      <o:lock v:ext="edit" aspectratio="t"/>
                    </v:rect>
                  </w:pict>
                </mc:Fallback>
              </mc:AlternateContent>
            </w:r>
          </w:p>
        </w:tc>
      </w:tr>
      <w:tr w:rsidR="00C43B84" w:rsidRPr="00C43B84" w14:paraId="4DF25D02" w14:textId="77777777" w:rsidTr="008A71AA">
        <w:trPr>
          <w:trHeight w:val="691"/>
        </w:trPr>
        <w:tc>
          <w:tcPr>
            <w:tcW w:w="765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7BEA8001" w14:textId="77777777" w:rsidR="00C43B84" w:rsidRPr="00C43B84" w:rsidRDefault="00C43B84" w:rsidP="00C43B8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43B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Wykresy wykorzystania łącza i transferu danych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6E3DA511" w14:textId="77777777" w:rsidR="00C43B84" w:rsidRPr="00C43B84" w:rsidRDefault="00C43B84" w:rsidP="00C43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43B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43B84" w:rsidRPr="00C43B84" w14:paraId="0E4F88CB" w14:textId="77777777" w:rsidTr="008A71AA">
        <w:trPr>
          <w:trHeight w:val="687"/>
        </w:trPr>
        <w:tc>
          <w:tcPr>
            <w:tcW w:w="765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65E6FBDA" w14:textId="77777777" w:rsidR="00C43B84" w:rsidRPr="00C43B84" w:rsidRDefault="00C43B84" w:rsidP="00C43B8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43B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Monitoring działania serwera, systemu, utylizacji zasobów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6958CA23" w14:textId="77777777" w:rsidR="00C43B84" w:rsidRPr="00C43B84" w:rsidRDefault="00C43B84" w:rsidP="00C43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43B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43B84" w:rsidRPr="00C43B84" w14:paraId="532716E6" w14:textId="77777777" w:rsidTr="001C1F97">
        <w:trPr>
          <w:trHeight w:val="945"/>
        </w:trPr>
        <w:tc>
          <w:tcPr>
            <w:tcW w:w="765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1C3F92B0" w14:textId="77777777" w:rsidR="00C43B84" w:rsidRPr="00C43B84" w:rsidRDefault="00C43B84" w:rsidP="00C43B8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43B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Zdalny, ciągły monitoring serwera oraz poszczególnych usług (WWW, SQL, FTP etc.) pozwalający na błyskawiczną reakcję administratora w przypadku destabilizacji ich działania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4DEB3397" w14:textId="77777777" w:rsidR="00C43B84" w:rsidRPr="00C43B84" w:rsidRDefault="00C43B84" w:rsidP="00C43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43B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43B84" w:rsidRPr="00C43B84" w14:paraId="5255FD75" w14:textId="77777777" w:rsidTr="008A71AA">
        <w:trPr>
          <w:trHeight w:val="597"/>
        </w:trPr>
        <w:tc>
          <w:tcPr>
            <w:tcW w:w="765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1DA656BD" w14:textId="77777777" w:rsidR="00C43B84" w:rsidRPr="00C43B84" w:rsidRDefault="00C43B84" w:rsidP="00C43B8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43B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Statystyki obciążenia, ruchu sieciowego, zużycia zasobów przez serwer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115A5AB1" w14:textId="77777777" w:rsidR="00C43B84" w:rsidRPr="00C43B84" w:rsidRDefault="00C43B84" w:rsidP="00C43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43B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43B84" w:rsidRPr="00C43B84" w14:paraId="456D3E57" w14:textId="77777777" w:rsidTr="008A71AA">
        <w:trPr>
          <w:trHeight w:val="690"/>
        </w:trPr>
        <w:tc>
          <w:tcPr>
            <w:tcW w:w="765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47E96472" w14:textId="77777777" w:rsidR="00C43B84" w:rsidRPr="00C43B84" w:rsidRDefault="00C43B84" w:rsidP="00C43B8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43B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Konsultacje techniczne, pomoc w wyborze strategii zarządzania i rozwoju systemu (h/miesiąc)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5FBF3551" w14:textId="77777777" w:rsidR="00C43B84" w:rsidRPr="00C43B84" w:rsidRDefault="00C43B84" w:rsidP="00C43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43B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Co najmniej 2</w:t>
            </w:r>
            <w:proofErr w:type="gramStart"/>
            <w:r w:rsidRPr="00C43B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h</w:t>
            </w:r>
            <w:proofErr w:type="gramEnd"/>
          </w:p>
        </w:tc>
      </w:tr>
      <w:tr w:rsidR="00C43B84" w:rsidRPr="00C43B84" w14:paraId="0F4CE322" w14:textId="77777777" w:rsidTr="008A71AA">
        <w:trPr>
          <w:trHeight w:val="832"/>
        </w:trPr>
        <w:tc>
          <w:tcPr>
            <w:tcW w:w="765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0AFD6840" w14:textId="77777777" w:rsidR="00C43B84" w:rsidRPr="00C43B84" w:rsidRDefault="00C43B84" w:rsidP="00C43B8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43B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Planowanie i wdrażanie strategii rozwoju oraz skalowanie platformy Klienta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36950E28" w14:textId="77777777" w:rsidR="00C43B84" w:rsidRPr="00C43B84" w:rsidRDefault="00C43B84" w:rsidP="00C43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43B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43B84" w:rsidRPr="00C43B84" w14:paraId="3A7E1D0B" w14:textId="77777777" w:rsidTr="008A71AA">
        <w:trPr>
          <w:trHeight w:val="837"/>
        </w:trPr>
        <w:tc>
          <w:tcPr>
            <w:tcW w:w="765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13B25796" w14:textId="77777777" w:rsidR="00C43B84" w:rsidRPr="00C43B84" w:rsidRDefault="005F5DAF" w:rsidP="00C43B8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352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Analiza stanu systemu i oprogramowania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, przygotowanie wersji testowej serwera i udostępnienie jej Zamawiającemu w celu obsługi rozwoju oprogramowania serwera wraz z przygotowaniem dostępów do wersji testowych w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celu  przeprowadzenia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postępowań na rozwój oprogramowania. 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3BD6CCDD" w14:textId="77777777" w:rsidR="00C43B84" w:rsidRPr="00C43B84" w:rsidRDefault="00C43B84" w:rsidP="00C43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43B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43B84" w:rsidRPr="00C43B84" w14:paraId="1935E85B" w14:textId="77777777" w:rsidTr="008A71AA">
        <w:trPr>
          <w:trHeight w:val="835"/>
        </w:trPr>
        <w:tc>
          <w:tcPr>
            <w:tcW w:w="765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132CF1E9" w14:textId="77777777" w:rsidR="00C43B84" w:rsidRPr="00C43B84" w:rsidRDefault="00C43B84" w:rsidP="00C43B8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43B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Doradztwo w zakresie bezpieczeństwa systemów informatycznych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3E4932FD" w14:textId="77777777" w:rsidR="00C43B84" w:rsidRPr="00C43B84" w:rsidRDefault="00C43B84" w:rsidP="00C43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43B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43B84" w:rsidRPr="00C43B84" w14:paraId="7DC251BF" w14:textId="77777777" w:rsidTr="008A71AA">
        <w:trPr>
          <w:trHeight w:val="846"/>
        </w:trPr>
        <w:tc>
          <w:tcPr>
            <w:tcW w:w="765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441FB9BC" w14:textId="77777777" w:rsidR="00C43B84" w:rsidRPr="00C43B84" w:rsidRDefault="00C43B84" w:rsidP="00C43B8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43B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Wykonawca przy wykonywaniu usług stosował będzie zbiór dobrych praktyk (ITIL) w zarządzaniu usługami hostingowymi na platformie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10253080" w14:textId="77777777" w:rsidR="00C43B84" w:rsidRPr="00C43B84" w:rsidRDefault="00C43B84" w:rsidP="00C43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43B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43B84" w:rsidRPr="00C43B84" w14:paraId="5A3014BE" w14:textId="77777777" w:rsidTr="001C1F97">
        <w:trPr>
          <w:trHeight w:val="945"/>
        </w:trPr>
        <w:tc>
          <w:tcPr>
            <w:tcW w:w="765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22C715E2" w14:textId="77777777" w:rsidR="00C43B84" w:rsidRPr="00C43B84" w:rsidRDefault="00C43B84" w:rsidP="00C43B8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43B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Codzienne wykonywanie kopii zapasowych (backup) oraz kopii inkrementalnych (przyrostowych). Podczas tworzenia kopii zapasowych uruchomiony zostanie mechanizm weryfikacji poprawności zapisanych danych.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4A9F3E91" w14:textId="77777777" w:rsidR="00C43B84" w:rsidRPr="00C43B84" w:rsidRDefault="00C43B84" w:rsidP="00C43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43B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43B84" w:rsidRPr="00C43B84" w14:paraId="3AACC091" w14:textId="77777777" w:rsidTr="001C1F97">
        <w:trPr>
          <w:trHeight w:val="945"/>
        </w:trPr>
        <w:tc>
          <w:tcPr>
            <w:tcW w:w="765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0198B596" w14:textId="77777777" w:rsidR="00C43B84" w:rsidRPr="00C43B84" w:rsidRDefault="00C43B84" w:rsidP="00C43B8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43B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Cotygodniowe wykonywanie pełnych kopii zapasowych systemu, na którym pracuje platforma hostingowa (w każdy piątek, na koniec dnia, a w sytuacji, gdyby piątek był dniem wolnym od pracy w dzień poprzedni).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5A7AF8EF" w14:textId="77777777" w:rsidR="00C43B84" w:rsidRPr="00C43B84" w:rsidRDefault="00C43B84" w:rsidP="00C43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43B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43B84" w:rsidRPr="00C43B84" w14:paraId="697C5C83" w14:textId="77777777" w:rsidTr="00D72D52">
        <w:trPr>
          <w:trHeight w:val="945"/>
        </w:trPr>
        <w:tc>
          <w:tcPr>
            <w:tcW w:w="765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10645485" w14:textId="77777777" w:rsidR="00C43B84" w:rsidRPr="00C43B84" w:rsidRDefault="00C43B84" w:rsidP="00C43B8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43B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Wykonywanie pełnych kopii zapasowych sporządzonych na dwu osobnych nośnikach archiwizujących np. płyty DVD (</w:t>
            </w:r>
            <w:proofErr w:type="spellStart"/>
            <w:r w:rsidRPr="00C43B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Blu-ray</w:t>
            </w:r>
            <w:proofErr w:type="spellEnd"/>
            <w:r w:rsidRPr="00C43B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) i dyski sieciowe NAS lub taśmy magnetofonu cyfrowego DDS i płyty DVD (</w:t>
            </w:r>
            <w:proofErr w:type="spellStart"/>
            <w:r w:rsidRPr="00C43B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Blu-ray</w:t>
            </w:r>
            <w:proofErr w:type="spellEnd"/>
            <w:r w:rsidRPr="00C43B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) etc.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740B1D9F" w14:textId="77777777" w:rsidR="00C43B84" w:rsidRPr="00C43B84" w:rsidRDefault="00C43B84" w:rsidP="00C43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43B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bookmarkEnd w:id="14"/>
      <w:bookmarkEnd w:id="15"/>
    </w:tbl>
    <w:p w14:paraId="62F60240" w14:textId="77777777" w:rsidR="00550319" w:rsidRDefault="00550319" w:rsidP="00325EB4">
      <w:pPr>
        <w:pStyle w:val="Akapitzlist"/>
        <w:spacing w:line="276" w:lineRule="auto"/>
        <w:rPr>
          <w:rFonts w:ascii="Calibri" w:hAnsi="Calibri" w:cs="Calibri"/>
          <w:sz w:val="24"/>
          <w:szCs w:val="24"/>
        </w:rPr>
      </w:pPr>
    </w:p>
    <w:p w14:paraId="12C14A56" w14:textId="77777777" w:rsidR="00086430" w:rsidRDefault="00086430" w:rsidP="00325EB4">
      <w:pPr>
        <w:pStyle w:val="Akapitzlist"/>
        <w:spacing w:line="276" w:lineRule="auto"/>
        <w:rPr>
          <w:rFonts w:ascii="Calibri" w:hAnsi="Calibri" w:cs="Calibri"/>
          <w:sz w:val="24"/>
          <w:szCs w:val="24"/>
        </w:rPr>
      </w:pPr>
    </w:p>
    <w:p w14:paraId="1C4D8D1A" w14:textId="77777777" w:rsidR="00086430" w:rsidRPr="0046592D" w:rsidRDefault="00086430" w:rsidP="00086430">
      <w:pPr>
        <w:pStyle w:val="Akapitzlist"/>
        <w:numPr>
          <w:ilvl w:val="0"/>
          <w:numId w:val="2"/>
        </w:numPr>
        <w:spacing w:line="276" w:lineRule="auto"/>
        <w:rPr>
          <w:rFonts w:ascii="Calibri" w:hAnsi="Calibri" w:cs="Calibri"/>
          <w:b/>
          <w:i/>
          <w:sz w:val="24"/>
          <w:szCs w:val="24"/>
        </w:rPr>
      </w:pPr>
      <w:bookmarkStart w:id="16" w:name="OLE_LINK4"/>
      <w:bookmarkStart w:id="17" w:name="OLE_LINK5"/>
      <w:r w:rsidRPr="0046592D">
        <w:rPr>
          <w:rFonts w:ascii="Calibri" w:hAnsi="Calibri" w:cs="Calibri"/>
          <w:b/>
          <w:i/>
          <w:sz w:val="24"/>
          <w:szCs w:val="24"/>
        </w:rPr>
        <w:t xml:space="preserve">Przeniesienie wszystkich danych z wszystkich usług z </w:t>
      </w:r>
      <w:proofErr w:type="gramStart"/>
      <w:r w:rsidRPr="0046592D">
        <w:rPr>
          <w:rFonts w:ascii="Calibri" w:hAnsi="Calibri" w:cs="Calibri"/>
          <w:b/>
          <w:i/>
          <w:sz w:val="24"/>
          <w:szCs w:val="24"/>
        </w:rPr>
        <w:t xml:space="preserve">pkt. </w:t>
      </w:r>
      <w:r w:rsidR="0046592D">
        <w:rPr>
          <w:rFonts w:ascii="Calibri" w:hAnsi="Calibri" w:cs="Calibri"/>
          <w:b/>
          <w:i/>
          <w:sz w:val="24"/>
          <w:szCs w:val="24"/>
        </w:rPr>
        <w:t xml:space="preserve"> a</w:t>
      </w:r>
      <w:proofErr w:type="gramEnd"/>
      <w:r w:rsidR="0046592D">
        <w:rPr>
          <w:rFonts w:ascii="Calibri" w:hAnsi="Calibri" w:cs="Calibri"/>
          <w:b/>
          <w:i/>
          <w:sz w:val="24"/>
          <w:szCs w:val="24"/>
        </w:rPr>
        <w:t xml:space="preserve"> i b</w:t>
      </w:r>
      <w:r w:rsidRPr="0046592D">
        <w:rPr>
          <w:rFonts w:ascii="Calibri" w:hAnsi="Calibri" w:cs="Calibri"/>
          <w:b/>
          <w:i/>
          <w:sz w:val="24"/>
          <w:szCs w:val="24"/>
        </w:rPr>
        <w:t xml:space="preserve">  oraz domeny kssip.</w:t>
      </w:r>
      <w:proofErr w:type="gramStart"/>
      <w:r w:rsidRPr="0046592D">
        <w:rPr>
          <w:rFonts w:ascii="Calibri" w:hAnsi="Calibri" w:cs="Calibri"/>
          <w:b/>
          <w:i/>
          <w:sz w:val="24"/>
          <w:szCs w:val="24"/>
        </w:rPr>
        <w:t>gov</w:t>
      </w:r>
      <w:proofErr w:type="gramEnd"/>
      <w:r w:rsidRPr="0046592D">
        <w:rPr>
          <w:rFonts w:ascii="Calibri" w:hAnsi="Calibri" w:cs="Calibri"/>
          <w:b/>
          <w:i/>
          <w:sz w:val="24"/>
          <w:szCs w:val="24"/>
        </w:rPr>
        <w:t>.</w:t>
      </w:r>
      <w:proofErr w:type="gramStart"/>
      <w:r w:rsidRPr="0046592D">
        <w:rPr>
          <w:rFonts w:ascii="Calibri" w:hAnsi="Calibri" w:cs="Calibri"/>
          <w:b/>
          <w:i/>
          <w:sz w:val="24"/>
          <w:szCs w:val="24"/>
        </w:rPr>
        <w:t>pl</w:t>
      </w:r>
      <w:proofErr w:type="gramEnd"/>
      <w:r w:rsidRPr="0046592D">
        <w:rPr>
          <w:rFonts w:ascii="Calibri" w:hAnsi="Calibri" w:cs="Calibri"/>
          <w:b/>
          <w:i/>
          <w:sz w:val="24"/>
          <w:szCs w:val="24"/>
        </w:rPr>
        <w:t xml:space="preserve"> na serwery Wykonawcy w czasie 7 dni od podpisania umowy.</w:t>
      </w:r>
    </w:p>
    <w:p w14:paraId="662AD956" w14:textId="77777777" w:rsidR="00086430" w:rsidRPr="0046592D" w:rsidRDefault="00086430" w:rsidP="0046592D">
      <w:pPr>
        <w:pStyle w:val="Akapitzlist"/>
        <w:spacing w:line="276" w:lineRule="auto"/>
        <w:ind w:left="426"/>
        <w:rPr>
          <w:rFonts w:ascii="Calibri" w:hAnsi="Calibri" w:cs="Calibri"/>
          <w:b/>
          <w:i/>
          <w:sz w:val="24"/>
          <w:szCs w:val="24"/>
        </w:rPr>
      </w:pPr>
      <w:r w:rsidRPr="0046592D">
        <w:rPr>
          <w:rFonts w:ascii="Calibri" w:hAnsi="Calibri" w:cs="Calibri"/>
          <w:b/>
          <w:i/>
          <w:sz w:val="24"/>
          <w:szCs w:val="24"/>
        </w:rPr>
        <w:t>Maksymalny dopuszczalny czas niedostępności usług w czasie przeniesienia - 24 godziny</w:t>
      </w:r>
      <w:bookmarkEnd w:id="16"/>
      <w:bookmarkEnd w:id="17"/>
    </w:p>
    <w:p w14:paraId="14E0AF9B" w14:textId="77777777" w:rsidR="00086430" w:rsidRDefault="00086430" w:rsidP="00325EB4">
      <w:pPr>
        <w:pStyle w:val="Akapitzlist"/>
        <w:spacing w:line="276" w:lineRule="auto"/>
        <w:rPr>
          <w:rFonts w:ascii="Calibri" w:hAnsi="Calibri" w:cs="Calibri"/>
          <w:sz w:val="24"/>
          <w:szCs w:val="24"/>
        </w:rPr>
      </w:pPr>
    </w:p>
    <w:p w14:paraId="0ABD8E5A" w14:textId="77777777" w:rsidR="00111888" w:rsidRDefault="00111888" w:rsidP="00151D3E">
      <w:pPr>
        <w:pStyle w:val="Akapitzlist"/>
        <w:spacing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Wymagania dodatkowe:</w:t>
      </w:r>
    </w:p>
    <w:p w14:paraId="250AB949" w14:textId="77777777" w:rsidR="00111888" w:rsidRDefault="00111888" w:rsidP="00151D3E">
      <w:pPr>
        <w:pStyle w:val="Akapitzlist"/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2772EDE7" w14:textId="77777777" w:rsidR="00111888" w:rsidRPr="00111888" w:rsidRDefault="00111888" w:rsidP="00151D3E">
      <w:pPr>
        <w:pStyle w:val="Akapitzlist"/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111888">
        <w:rPr>
          <w:rFonts w:ascii="Calibri" w:hAnsi="Calibri" w:cs="Calibri"/>
          <w:sz w:val="24"/>
          <w:szCs w:val="24"/>
        </w:rPr>
        <w:t xml:space="preserve">Przedmiotowe usługi </w:t>
      </w:r>
      <w:r>
        <w:rPr>
          <w:rFonts w:ascii="Calibri" w:hAnsi="Calibri" w:cs="Calibri"/>
          <w:sz w:val="24"/>
          <w:szCs w:val="24"/>
        </w:rPr>
        <w:t xml:space="preserve">hostingu </w:t>
      </w:r>
      <w:r w:rsidRPr="00111888">
        <w:rPr>
          <w:rFonts w:ascii="Calibri" w:hAnsi="Calibri" w:cs="Calibri"/>
          <w:sz w:val="24"/>
          <w:szCs w:val="24"/>
        </w:rPr>
        <w:t>powinny zostać zrealizowane w szczególności zgodnie z następującymi dokumentami</w:t>
      </w:r>
      <w:r>
        <w:rPr>
          <w:rFonts w:ascii="Calibri" w:hAnsi="Calibri" w:cs="Calibri"/>
          <w:sz w:val="24"/>
          <w:szCs w:val="24"/>
        </w:rPr>
        <w:t>, Wykonawca powinien spełniać następujące normy</w:t>
      </w:r>
      <w:r w:rsidRPr="00111888">
        <w:rPr>
          <w:rFonts w:ascii="Calibri" w:hAnsi="Calibri" w:cs="Calibri"/>
          <w:sz w:val="24"/>
          <w:szCs w:val="24"/>
        </w:rPr>
        <w:t>:</w:t>
      </w:r>
    </w:p>
    <w:p w14:paraId="7F1D7C39" w14:textId="77777777" w:rsidR="00111888" w:rsidRPr="00111888" w:rsidRDefault="00111888" w:rsidP="00151D3E">
      <w:pPr>
        <w:pStyle w:val="Akapitzlist"/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111888">
        <w:rPr>
          <w:rFonts w:ascii="Calibri" w:hAnsi="Calibri" w:cs="Calibri"/>
          <w:sz w:val="24"/>
          <w:szCs w:val="24"/>
        </w:rPr>
        <w:t>•</w:t>
      </w:r>
      <w:r w:rsidRPr="00111888">
        <w:rPr>
          <w:rFonts w:ascii="Calibri" w:hAnsi="Calibri" w:cs="Calibri"/>
          <w:sz w:val="24"/>
          <w:szCs w:val="24"/>
        </w:rPr>
        <w:tab/>
        <w:t>Norma PN-ISO/IEC 27001 - „Technika informatyczna – Techniki bezpieczeństwa – Systemy zarządzania bezpieczeństwem informacji – Wymagania” lub równoważna;</w:t>
      </w:r>
    </w:p>
    <w:p w14:paraId="29339796" w14:textId="77777777" w:rsidR="00111888" w:rsidRPr="00111888" w:rsidRDefault="00111888" w:rsidP="00151D3E">
      <w:pPr>
        <w:pStyle w:val="Akapitzlist"/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111888">
        <w:rPr>
          <w:rFonts w:ascii="Calibri" w:hAnsi="Calibri" w:cs="Calibri"/>
          <w:sz w:val="24"/>
          <w:szCs w:val="24"/>
        </w:rPr>
        <w:t>•</w:t>
      </w:r>
      <w:r w:rsidRPr="00111888">
        <w:rPr>
          <w:rFonts w:ascii="Calibri" w:hAnsi="Calibri" w:cs="Calibri"/>
          <w:sz w:val="24"/>
          <w:szCs w:val="24"/>
        </w:rPr>
        <w:tab/>
        <w:t>Norma PN-ISO/IEC 27002 - „Technika informatyczna – Techniki bezpieczeństwa – Praktyczne zasady zabezpieczenia informacji” lub równoważna;</w:t>
      </w:r>
    </w:p>
    <w:p w14:paraId="3B4B1927" w14:textId="69083F41" w:rsidR="00111888" w:rsidRPr="00111888" w:rsidRDefault="00111888" w:rsidP="00151D3E">
      <w:pPr>
        <w:pStyle w:val="Akapitzlist"/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111888">
        <w:rPr>
          <w:rFonts w:ascii="Calibri" w:hAnsi="Calibri" w:cs="Calibri"/>
          <w:sz w:val="24"/>
          <w:szCs w:val="24"/>
        </w:rPr>
        <w:t>•</w:t>
      </w:r>
      <w:r w:rsidRPr="00111888">
        <w:rPr>
          <w:rFonts w:ascii="Calibri" w:hAnsi="Calibri" w:cs="Calibri"/>
          <w:sz w:val="24"/>
          <w:szCs w:val="24"/>
        </w:rPr>
        <w:tab/>
      </w:r>
      <w:r w:rsidR="00AD532C">
        <w:rPr>
          <w:rFonts w:ascii="Calibri" w:hAnsi="Calibri" w:cs="Calibri"/>
          <w:sz w:val="24"/>
          <w:szCs w:val="24"/>
        </w:rPr>
        <w:t xml:space="preserve">Norma </w:t>
      </w:r>
      <w:r w:rsidRPr="00111888">
        <w:rPr>
          <w:rFonts w:ascii="Calibri" w:hAnsi="Calibri" w:cs="Calibri"/>
          <w:sz w:val="24"/>
          <w:szCs w:val="24"/>
        </w:rPr>
        <w:t>PN-ISO/IEC 27005 - „Technika informatyczna -- Techniki bezpieczeństwa -- Zarządzanie ryzykiem w bezpieczeństwie informacji” lub równoważna;</w:t>
      </w:r>
    </w:p>
    <w:p w14:paraId="4B10C7D5" w14:textId="10A668C5" w:rsidR="00111888" w:rsidRPr="00111888" w:rsidRDefault="00111888" w:rsidP="00151D3E">
      <w:pPr>
        <w:pStyle w:val="Akapitzlist"/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111888">
        <w:rPr>
          <w:rFonts w:ascii="Calibri" w:hAnsi="Calibri" w:cs="Calibri"/>
          <w:sz w:val="24"/>
          <w:szCs w:val="24"/>
        </w:rPr>
        <w:t>•</w:t>
      </w:r>
      <w:r w:rsidRPr="00111888">
        <w:rPr>
          <w:rFonts w:ascii="Calibri" w:hAnsi="Calibri" w:cs="Calibri"/>
          <w:sz w:val="24"/>
          <w:szCs w:val="24"/>
        </w:rPr>
        <w:tab/>
      </w:r>
      <w:r w:rsidR="00AD532C">
        <w:rPr>
          <w:rFonts w:ascii="Calibri" w:hAnsi="Calibri" w:cs="Calibri"/>
          <w:sz w:val="24"/>
          <w:szCs w:val="24"/>
        </w:rPr>
        <w:t xml:space="preserve">Norma </w:t>
      </w:r>
      <w:r w:rsidRPr="00111888">
        <w:rPr>
          <w:rFonts w:ascii="Calibri" w:hAnsi="Calibri" w:cs="Calibri"/>
          <w:sz w:val="24"/>
          <w:szCs w:val="24"/>
        </w:rPr>
        <w:t>PN-ISO/IEC 24762 - Technika informatyczna -- Techniki bezpieczeństwa -- Wytyczne dla usług odtwarzania techn</w:t>
      </w:r>
      <w:r w:rsidR="0008725F">
        <w:rPr>
          <w:rFonts w:ascii="Calibri" w:hAnsi="Calibri" w:cs="Calibri"/>
          <w:sz w:val="24"/>
          <w:szCs w:val="24"/>
        </w:rPr>
        <w:t>iki teleinformatycznej</w:t>
      </w:r>
      <w:r w:rsidR="004F6417">
        <w:rPr>
          <w:rFonts w:ascii="Calibri" w:hAnsi="Calibri" w:cs="Calibri"/>
          <w:sz w:val="24"/>
          <w:szCs w:val="24"/>
        </w:rPr>
        <w:t xml:space="preserve"> </w:t>
      </w:r>
      <w:r w:rsidR="004F6417">
        <w:rPr>
          <w:rFonts w:ascii="Calibri" w:hAnsi="Calibri" w:cs="Calibri"/>
        </w:rPr>
        <w:t>po katastrofie lub równoważna.</w:t>
      </w:r>
    </w:p>
    <w:p w14:paraId="5DCF07F9" w14:textId="77777777" w:rsidR="00111888" w:rsidRDefault="00111888" w:rsidP="00151D3E">
      <w:pPr>
        <w:pStyle w:val="Akapitzlist"/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6A71D43D" w14:textId="77777777" w:rsidR="00111888" w:rsidRDefault="00111888" w:rsidP="00151D3E">
      <w:pPr>
        <w:pStyle w:val="Akapitzlist"/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2BE820DF" w14:textId="77777777" w:rsidR="00111888" w:rsidRPr="00111888" w:rsidRDefault="00111888" w:rsidP="00151D3E">
      <w:pPr>
        <w:pStyle w:val="Akapitzlist"/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111888">
        <w:rPr>
          <w:rFonts w:ascii="Calibri" w:hAnsi="Calibri" w:cs="Calibri"/>
          <w:sz w:val="24"/>
          <w:szCs w:val="24"/>
        </w:rPr>
        <w:t xml:space="preserve">W ramach </w:t>
      </w:r>
      <w:r>
        <w:rPr>
          <w:rFonts w:ascii="Calibri" w:hAnsi="Calibri" w:cs="Calibri"/>
          <w:sz w:val="24"/>
          <w:szCs w:val="24"/>
        </w:rPr>
        <w:t>działania i realizacji usług Zamawiający przeprowadzi zewnętrzną usługę au</w:t>
      </w:r>
      <w:r w:rsidR="00151D3E">
        <w:rPr>
          <w:rFonts w:ascii="Calibri" w:hAnsi="Calibri" w:cs="Calibri"/>
          <w:sz w:val="24"/>
          <w:szCs w:val="24"/>
        </w:rPr>
        <w:t>dytu bezpieczeństwa uwzględniają</w:t>
      </w:r>
      <w:r>
        <w:rPr>
          <w:rFonts w:ascii="Calibri" w:hAnsi="Calibri" w:cs="Calibri"/>
          <w:sz w:val="24"/>
          <w:szCs w:val="24"/>
        </w:rPr>
        <w:t>cą</w:t>
      </w:r>
      <w:r w:rsidRPr="00111888">
        <w:rPr>
          <w:rFonts w:ascii="Calibri" w:hAnsi="Calibri" w:cs="Calibri"/>
          <w:sz w:val="24"/>
          <w:szCs w:val="24"/>
        </w:rPr>
        <w:t xml:space="preserve"> metodologię lub zasady określone w:</w:t>
      </w:r>
    </w:p>
    <w:p w14:paraId="0341D665" w14:textId="77777777" w:rsidR="00111888" w:rsidRPr="00111888" w:rsidRDefault="00111888" w:rsidP="00151D3E">
      <w:pPr>
        <w:pStyle w:val="Akapitzlist"/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111888">
        <w:rPr>
          <w:rFonts w:ascii="Calibri" w:hAnsi="Calibri" w:cs="Calibri"/>
          <w:sz w:val="24"/>
          <w:szCs w:val="24"/>
        </w:rPr>
        <w:t>•</w:t>
      </w:r>
      <w:r w:rsidRPr="00111888">
        <w:rPr>
          <w:rFonts w:ascii="Calibri" w:hAnsi="Calibri" w:cs="Calibri"/>
          <w:sz w:val="24"/>
          <w:szCs w:val="24"/>
        </w:rPr>
        <w:tab/>
        <w:t>PN-EN ISO 19011 – „Wytyczne dotyczące audytowania systemów zarządzania”</w:t>
      </w:r>
    </w:p>
    <w:p w14:paraId="0FCA89D5" w14:textId="77777777" w:rsidR="00111888" w:rsidRPr="00111888" w:rsidRDefault="00111888" w:rsidP="00151D3E">
      <w:pPr>
        <w:pStyle w:val="Akapitzlist"/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111888">
        <w:rPr>
          <w:rFonts w:ascii="Calibri" w:hAnsi="Calibri" w:cs="Calibri"/>
          <w:sz w:val="24"/>
          <w:szCs w:val="24"/>
        </w:rPr>
        <w:t>•</w:t>
      </w:r>
      <w:r w:rsidRPr="00111888">
        <w:rPr>
          <w:rFonts w:ascii="Calibri" w:hAnsi="Calibri" w:cs="Calibri"/>
          <w:sz w:val="24"/>
          <w:szCs w:val="24"/>
        </w:rPr>
        <w:tab/>
        <w:t>ISO/IEC TR 13335 (PN-I-13335-1) - "Technika informacyjna - Wytyczne do zarządzania bezpieczeństwem systemów informatycznych”</w:t>
      </w:r>
    </w:p>
    <w:p w14:paraId="68165924" w14:textId="77777777" w:rsidR="00111888" w:rsidRPr="00111888" w:rsidRDefault="00111888" w:rsidP="00151D3E">
      <w:pPr>
        <w:pStyle w:val="Akapitzlist"/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111888">
        <w:rPr>
          <w:rFonts w:ascii="Calibri" w:hAnsi="Calibri" w:cs="Calibri"/>
          <w:sz w:val="24"/>
          <w:szCs w:val="24"/>
        </w:rPr>
        <w:t>•</w:t>
      </w:r>
      <w:r w:rsidRPr="00111888">
        <w:rPr>
          <w:rFonts w:ascii="Calibri" w:hAnsi="Calibri" w:cs="Calibri"/>
          <w:sz w:val="24"/>
          <w:szCs w:val="24"/>
        </w:rPr>
        <w:tab/>
        <w:t xml:space="preserve">ISO 9001 - Systemy </w:t>
      </w:r>
      <w:proofErr w:type="gramStart"/>
      <w:r w:rsidRPr="00111888">
        <w:rPr>
          <w:rFonts w:ascii="Calibri" w:hAnsi="Calibri" w:cs="Calibri"/>
          <w:sz w:val="24"/>
          <w:szCs w:val="24"/>
        </w:rPr>
        <w:t>zarządzania jakością</w:t>
      </w:r>
      <w:proofErr w:type="gramEnd"/>
      <w:r w:rsidRPr="00111888">
        <w:rPr>
          <w:rFonts w:ascii="Calibri" w:hAnsi="Calibri" w:cs="Calibri"/>
          <w:sz w:val="24"/>
          <w:szCs w:val="24"/>
        </w:rPr>
        <w:t xml:space="preserve"> -- Wymagania</w:t>
      </w:r>
    </w:p>
    <w:p w14:paraId="3C66A3BA" w14:textId="77777777" w:rsidR="00111888" w:rsidRPr="00111888" w:rsidRDefault="00111888" w:rsidP="00151D3E">
      <w:pPr>
        <w:pStyle w:val="Akapitzlist"/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111888">
        <w:rPr>
          <w:rFonts w:ascii="Calibri" w:hAnsi="Calibri" w:cs="Calibri"/>
          <w:sz w:val="24"/>
          <w:szCs w:val="24"/>
        </w:rPr>
        <w:t>•</w:t>
      </w:r>
      <w:r w:rsidRPr="00111888">
        <w:rPr>
          <w:rFonts w:ascii="Calibri" w:hAnsi="Calibri" w:cs="Calibri"/>
          <w:sz w:val="24"/>
          <w:szCs w:val="24"/>
        </w:rPr>
        <w:tab/>
        <w:t>ISO/IEC 29100 - Ramy prywatności</w:t>
      </w:r>
    </w:p>
    <w:p w14:paraId="48A3F4C1" w14:textId="77777777" w:rsidR="00111888" w:rsidRPr="00111888" w:rsidRDefault="00111888" w:rsidP="00151D3E">
      <w:pPr>
        <w:pStyle w:val="Akapitzlist"/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111888">
        <w:rPr>
          <w:rFonts w:ascii="Calibri" w:hAnsi="Calibri" w:cs="Calibri"/>
          <w:sz w:val="24"/>
          <w:szCs w:val="24"/>
        </w:rPr>
        <w:t>•</w:t>
      </w:r>
      <w:r w:rsidRPr="00111888">
        <w:rPr>
          <w:rFonts w:ascii="Calibri" w:hAnsi="Calibri" w:cs="Calibri"/>
          <w:sz w:val="24"/>
          <w:szCs w:val="24"/>
        </w:rPr>
        <w:tab/>
        <w:t>PN-ISO 15408-1 – Kryteria oceny zabezpieczeń informatycznych</w:t>
      </w:r>
    </w:p>
    <w:p w14:paraId="54F17651" w14:textId="77777777" w:rsidR="00111888" w:rsidRPr="00111888" w:rsidRDefault="00111888" w:rsidP="00151D3E">
      <w:pPr>
        <w:pStyle w:val="Akapitzlist"/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111888">
        <w:rPr>
          <w:rFonts w:ascii="Calibri" w:hAnsi="Calibri" w:cs="Calibri"/>
          <w:sz w:val="24"/>
          <w:szCs w:val="24"/>
        </w:rPr>
        <w:t>•</w:t>
      </w:r>
      <w:r w:rsidRPr="00111888">
        <w:rPr>
          <w:rFonts w:ascii="Calibri" w:hAnsi="Calibri" w:cs="Calibri"/>
          <w:sz w:val="24"/>
          <w:szCs w:val="24"/>
        </w:rPr>
        <w:tab/>
        <w:t>PN-ISO/IEC 18045 – Metodyka oceny zabezpieczeń informatycznych</w:t>
      </w:r>
    </w:p>
    <w:p w14:paraId="4E54D1F9" w14:textId="77777777" w:rsidR="00111888" w:rsidRPr="00111888" w:rsidRDefault="00111888" w:rsidP="00151D3E">
      <w:pPr>
        <w:pStyle w:val="Akapitzlist"/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111888">
        <w:rPr>
          <w:rFonts w:ascii="Calibri" w:hAnsi="Calibri" w:cs="Calibri"/>
          <w:sz w:val="24"/>
          <w:szCs w:val="24"/>
        </w:rPr>
        <w:t>•</w:t>
      </w:r>
      <w:r w:rsidRPr="00111888">
        <w:rPr>
          <w:rFonts w:ascii="Calibri" w:hAnsi="Calibri" w:cs="Calibri"/>
          <w:sz w:val="24"/>
          <w:szCs w:val="24"/>
        </w:rPr>
        <w:tab/>
        <w:t>PN-EN ISO 22301 Systemy zarzadzania ciągłością działania</w:t>
      </w:r>
    </w:p>
    <w:p w14:paraId="2708216A" w14:textId="77777777" w:rsidR="00111888" w:rsidRDefault="00111888" w:rsidP="00151D3E">
      <w:pPr>
        <w:pStyle w:val="Akapitzlist"/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111888">
        <w:rPr>
          <w:rFonts w:ascii="Calibri" w:hAnsi="Calibri" w:cs="Calibri"/>
          <w:sz w:val="24"/>
          <w:szCs w:val="24"/>
        </w:rPr>
        <w:t xml:space="preserve">Audyt środowiska sieciowego (po stronie </w:t>
      </w:r>
      <w:proofErr w:type="spellStart"/>
      <w:r w:rsidRPr="00111888">
        <w:rPr>
          <w:rFonts w:ascii="Calibri" w:hAnsi="Calibri" w:cs="Calibri"/>
          <w:sz w:val="24"/>
          <w:szCs w:val="24"/>
        </w:rPr>
        <w:t>hostingodawcy</w:t>
      </w:r>
      <w:proofErr w:type="spellEnd"/>
      <w:r w:rsidRPr="00111888">
        <w:rPr>
          <w:rFonts w:ascii="Calibri" w:hAnsi="Calibri" w:cs="Calibri"/>
          <w:sz w:val="24"/>
          <w:szCs w:val="24"/>
        </w:rPr>
        <w:t xml:space="preserve">) zostanie wykonany jako analiza wdrożenia norm ISO rodziny 27000 (określonych w rozporządzeniu Rady Ministrów w sprawie Krajowych Ram Interoperacyjności) oraz ewentualnie innych, dodatkowych norm i certyfikatów w zakresie świadczenia usługi hostingu w zakresie </w:t>
      </w:r>
      <w:r>
        <w:rPr>
          <w:rFonts w:ascii="Calibri" w:hAnsi="Calibri" w:cs="Calibri"/>
          <w:sz w:val="24"/>
          <w:szCs w:val="24"/>
        </w:rPr>
        <w:t>części B</w:t>
      </w:r>
      <w:r w:rsidR="00151D3E">
        <w:rPr>
          <w:rFonts w:ascii="Calibri" w:hAnsi="Calibri" w:cs="Calibri"/>
          <w:sz w:val="24"/>
          <w:szCs w:val="24"/>
        </w:rPr>
        <w:t xml:space="preserve"> (</w:t>
      </w:r>
      <w:proofErr w:type="gramStart"/>
      <w:r w:rsidR="00151D3E">
        <w:rPr>
          <w:rFonts w:ascii="Calibri" w:hAnsi="Calibri" w:cs="Calibri"/>
          <w:sz w:val="24"/>
          <w:szCs w:val="24"/>
        </w:rPr>
        <w:t>e-</w:t>
      </w:r>
      <w:proofErr w:type="spellStart"/>
      <w:r w:rsidR="00151D3E">
        <w:rPr>
          <w:rFonts w:ascii="Calibri" w:hAnsi="Calibri" w:cs="Calibri"/>
          <w:sz w:val="24"/>
          <w:szCs w:val="24"/>
        </w:rPr>
        <w:t>kssip</w:t>
      </w:r>
      <w:proofErr w:type="spellEnd"/>
      <w:r w:rsidR="00151D3E">
        <w:rPr>
          <w:rFonts w:ascii="Calibri" w:hAnsi="Calibri" w:cs="Calibri"/>
          <w:sz w:val="24"/>
          <w:szCs w:val="24"/>
        </w:rPr>
        <w:t>)</w:t>
      </w:r>
      <w:r>
        <w:rPr>
          <w:rFonts w:ascii="Calibri" w:hAnsi="Calibri" w:cs="Calibri"/>
          <w:sz w:val="24"/>
          <w:szCs w:val="24"/>
        </w:rPr>
        <w:t xml:space="preserve"> </w:t>
      </w:r>
      <w:r w:rsidRPr="00111888">
        <w:rPr>
          <w:rFonts w:ascii="Calibri" w:hAnsi="Calibri" w:cs="Calibri"/>
          <w:sz w:val="24"/>
          <w:szCs w:val="24"/>
        </w:rPr>
        <w:t xml:space="preserve">, </w:t>
      </w:r>
      <w:proofErr w:type="gramEnd"/>
      <w:r w:rsidRPr="00111888">
        <w:rPr>
          <w:rFonts w:ascii="Calibri" w:hAnsi="Calibri" w:cs="Calibri"/>
          <w:sz w:val="24"/>
          <w:szCs w:val="24"/>
        </w:rPr>
        <w:t>w szczególności zapewnienia prawidłowej implementacji i jego ciągłości działania.</w:t>
      </w:r>
    </w:p>
    <w:p w14:paraId="1153A93E" w14:textId="77777777" w:rsidR="005856A0" w:rsidRDefault="005856A0" w:rsidP="00151D3E">
      <w:pPr>
        <w:pStyle w:val="Akapitzlist"/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034181D7" w14:textId="77777777" w:rsidR="00F96D1F" w:rsidRDefault="00F96D1F" w:rsidP="00151D3E">
      <w:pPr>
        <w:pStyle w:val="Akapitzlist"/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031EB9E6" w14:textId="77777777" w:rsidR="00F96D1F" w:rsidRDefault="00F96D1F" w:rsidP="00151D3E">
      <w:pPr>
        <w:pStyle w:val="Akapitzlist"/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4CCE6727" w14:textId="77777777" w:rsidR="00F96D1F" w:rsidRDefault="00F96D1F" w:rsidP="00151D3E">
      <w:pPr>
        <w:pStyle w:val="Akapitzlist"/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5F1250A0" w14:textId="3AAA7C7F" w:rsidR="005856A0" w:rsidRPr="005856A0" w:rsidRDefault="005856A0" w:rsidP="00835550">
      <w:pPr>
        <w:pStyle w:val="Akapitzlist"/>
        <w:spacing w:line="276" w:lineRule="auto"/>
        <w:ind w:left="709"/>
        <w:jc w:val="both"/>
        <w:rPr>
          <w:rFonts w:ascii="Calibri" w:hAnsi="Calibri" w:cs="Calibri"/>
          <w:sz w:val="24"/>
          <w:szCs w:val="24"/>
        </w:rPr>
      </w:pPr>
      <w:r w:rsidRPr="005856A0">
        <w:rPr>
          <w:rFonts w:ascii="Calibri" w:hAnsi="Calibri" w:cs="Calibri"/>
          <w:sz w:val="24"/>
          <w:szCs w:val="24"/>
        </w:rPr>
        <w:lastRenderedPageBreak/>
        <w:t>Ogólne wymogi dotyczące personelu Wykonawcy:</w:t>
      </w:r>
    </w:p>
    <w:p w14:paraId="5CABE5D6" w14:textId="2A2EBF3B" w:rsidR="005856A0" w:rsidRPr="005856A0" w:rsidRDefault="005856A0" w:rsidP="00835550">
      <w:pPr>
        <w:pStyle w:val="Akapitzlist"/>
        <w:spacing w:line="276" w:lineRule="auto"/>
        <w:ind w:left="1134" w:hanging="294"/>
        <w:jc w:val="both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a</w:t>
      </w:r>
      <w:proofErr w:type="gramEnd"/>
      <w:r>
        <w:rPr>
          <w:rFonts w:ascii="Calibri" w:hAnsi="Calibri" w:cs="Calibri"/>
          <w:sz w:val="24"/>
          <w:szCs w:val="24"/>
        </w:rPr>
        <w:t xml:space="preserve">) </w:t>
      </w:r>
      <w:r w:rsidRPr="005856A0">
        <w:rPr>
          <w:rFonts w:ascii="Calibri" w:hAnsi="Calibri" w:cs="Calibri"/>
          <w:sz w:val="24"/>
          <w:szCs w:val="24"/>
        </w:rPr>
        <w:t xml:space="preserve">Wykonawca musi dysponować personelem zapewniającym poprawne wykonanie usługi; </w:t>
      </w:r>
    </w:p>
    <w:p w14:paraId="499D292B" w14:textId="37169FD0" w:rsidR="005856A0" w:rsidRPr="005856A0" w:rsidRDefault="005856A0" w:rsidP="00835550">
      <w:pPr>
        <w:pStyle w:val="Akapitzlist"/>
        <w:spacing w:line="276" w:lineRule="auto"/>
        <w:ind w:left="1134" w:hanging="284"/>
        <w:jc w:val="both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b</w:t>
      </w:r>
      <w:proofErr w:type="gramEnd"/>
      <w:r>
        <w:rPr>
          <w:rFonts w:ascii="Calibri" w:hAnsi="Calibri" w:cs="Calibri"/>
          <w:sz w:val="24"/>
          <w:szCs w:val="24"/>
        </w:rPr>
        <w:t xml:space="preserve">) </w:t>
      </w:r>
      <w:r w:rsidRPr="005856A0">
        <w:rPr>
          <w:rFonts w:ascii="Calibri" w:hAnsi="Calibri" w:cs="Calibri"/>
          <w:sz w:val="24"/>
          <w:szCs w:val="24"/>
        </w:rPr>
        <w:t>Wykonawca do wykonania usługi dopuści osoby, które zobowiązane będą przez niego do</w:t>
      </w:r>
      <w:r w:rsidR="00835550">
        <w:rPr>
          <w:rFonts w:ascii="Calibri" w:hAnsi="Calibri" w:cs="Calibri"/>
          <w:sz w:val="24"/>
          <w:szCs w:val="24"/>
        </w:rPr>
        <w:t> </w:t>
      </w:r>
      <w:r w:rsidRPr="005856A0">
        <w:rPr>
          <w:rFonts w:ascii="Calibri" w:hAnsi="Calibri" w:cs="Calibri"/>
          <w:sz w:val="24"/>
          <w:szCs w:val="24"/>
        </w:rPr>
        <w:t>zachowania w tajemnicy informacji powziętych w związku z wykonywaniem usługi;</w:t>
      </w:r>
    </w:p>
    <w:p w14:paraId="51905CEE" w14:textId="64B61B59" w:rsidR="005856A0" w:rsidRPr="00111888" w:rsidRDefault="005856A0" w:rsidP="00835550">
      <w:pPr>
        <w:pStyle w:val="Akapitzlist"/>
        <w:spacing w:line="276" w:lineRule="auto"/>
        <w:ind w:left="709"/>
        <w:jc w:val="both"/>
        <w:rPr>
          <w:rFonts w:ascii="Calibri" w:hAnsi="Calibri" w:cs="Calibri"/>
          <w:sz w:val="24"/>
          <w:szCs w:val="24"/>
        </w:rPr>
      </w:pPr>
      <w:r w:rsidRPr="005856A0">
        <w:rPr>
          <w:rFonts w:ascii="Calibri" w:hAnsi="Calibri" w:cs="Calibri"/>
          <w:sz w:val="24"/>
          <w:szCs w:val="24"/>
        </w:rPr>
        <w:t>Zamawiający wymaga, aby osoby wyznaczone przez Wykonawcę, które będą uczestniczyć w</w:t>
      </w:r>
      <w:r>
        <w:rPr>
          <w:rFonts w:ascii="Calibri" w:hAnsi="Calibri" w:cs="Calibri"/>
          <w:sz w:val="24"/>
          <w:szCs w:val="24"/>
        </w:rPr>
        <w:t> </w:t>
      </w:r>
      <w:r w:rsidRPr="005856A0">
        <w:rPr>
          <w:rFonts w:ascii="Calibri" w:hAnsi="Calibri" w:cs="Calibri"/>
          <w:sz w:val="24"/>
          <w:szCs w:val="24"/>
        </w:rPr>
        <w:t>wykonywaniu zamówienia posiadały biegłą znajomość języka polskiego w mowie i piśmie lub wykonawca zapewni stałą i profesjonalną obsługę tłumaczy.</w:t>
      </w:r>
    </w:p>
    <w:p w14:paraId="7DF69ED2" w14:textId="77777777" w:rsidR="00111888" w:rsidRPr="00111888" w:rsidRDefault="00111888" w:rsidP="00111888">
      <w:pPr>
        <w:pStyle w:val="Akapitzlist"/>
        <w:spacing w:line="276" w:lineRule="auto"/>
        <w:rPr>
          <w:rFonts w:ascii="Calibri" w:hAnsi="Calibri" w:cs="Calibri"/>
          <w:sz w:val="24"/>
          <w:szCs w:val="24"/>
        </w:rPr>
      </w:pPr>
    </w:p>
    <w:sectPr w:rsidR="00111888" w:rsidRPr="00111888" w:rsidSect="009307AC">
      <w:pgSz w:w="11906" w:h="16838"/>
      <w:pgMar w:top="851" w:right="849" w:bottom="709" w:left="426" w:header="284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B1AC6FB" w15:done="0"/>
  <w15:commentEx w15:paraId="3D5045B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5CBB32" w14:textId="77777777" w:rsidR="008E58E0" w:rsidRDefault="008E58E0" w:rsidP="00EB0847">
      <w:pPr>
        <w:spacing w:after="0" w:line="240" w:lineRule="auto"/>
      </w:pPr>
      <w:r>
        <w:separator/>
      </w:r>
    </w:p>
  </w:endnote>
  <w:endnote w:type="continuationSeparator" w:id="0">
    <w:p w14:paraId="324AFAF6" w14:textId="77777777" w:rsidR="008E58E0" w:rsidRDefault="008E58E0" w:rsidP="00EB0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7FD26C" w14:textId="77777777" w:rsidR="008E58E0" w:rsidRDefault="008E58E0" w:rsidP="00EB0847">
      <w:pPr>
        <w:spacing w:after="0" w:line="240" w:lineRule="auto"/>
      </w:pPr>
      <w:r>
        <w:separator/>
      </w:r>
    </w:p>
  </w:footnote>
  <w:footnote w:type="continuationSeparator" w:id="0">
    <w:p w14:paraId="7290F7F7" w14:textId="77777777" w:rsidR="008E58E0" w:rsidRDefault="008E58E0" w:rsidP="00EB08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50DDD"/>
    <w:multiLevelType w:val="multilevel"/>
    <w:tmpl w:val="17C2B66E"/>
    <w:lvl w:ilvl="0">
      <w:start w:val="1"/>
      <w:numFmt w:val="decimal"/>
      <w:pStyle w:val="StylLista2TimesNewRoman11pt"/>
      <w:lvlText w:val="%1."/>
      <w:lvlJc w:val="left"/>
      <w:pPr>
        <w:tabs>
          <w:tab w:val="num" w:pos="-324"/>
        </w:tabs>
        <w:ind w:left="-324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"/>
        </w:tabs>
        <w:ind w:left="10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540"/>
        </w:tabs>
        <w:ind w:left="54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116"/>
        </w:tabs>
        <w:ind w:left="1044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36"/>
        </w:tabs>
        <w:ind w:left="1548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96"/>
        </w:tabs>
        <w:ind w:left="2052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916"/>
        </w:tabs>
        <w:ind w:left="2556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76"/>
        </w:tabs>
        <w:ind w:left="3060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96"/>
        </w:tabs>
        <w:ind w:left="3636" w:hanging="1440"/>
      </w:pPr>
      <w:rPr>
        <w:rFonts w:cs="Times New Roman"/>
      </w:rPr>
    </w:lvl>
  </w:abstractNum>
  <w:abstractNum w:abstractNumId="1">
    <w:nsid w:val="537B53A3"/>
    <w:multiLevelType w:val="hybridMultilevel"/>
    <w:tmpl w:val="BF72EC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DA49D7"/>
    <w:multiLevelType w:val="hybridMultilevel"/>
    <w:tmpl w:val="B18CFB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6D3C35"/>
    <w:multiLevelType w:val="hybridMultilevel"/>
    <w:tmpl w:val="B18CFB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iotr Tomasikiewicz">
    <w15:presenceInfo w15:providerId="AD" w15:userId="S-1-5-21-1755299807-792167883-2452095854-12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D7B"/>
    <w:rsid w:val="0000754B"/>
    <w:rsid w:val="00037144"/>
    <w:rsid w:val="00064E4F"/>
    <w:rsid w:val="00086430"/>
    <w:rsid w:val="0008725F"/>
    <w:rsid w:val="00111888"/>
    <w:rsid w:val="00127248"/>
    <w:rsid w:val="00127D15"/>
    <w:rsid w:val="00135CE0"/>
    <w:rsid w:val="001425E8"/>
    <w:rsid w:val="00146001"/>
    <w:rsid w:val="00146403"/>
    <w:rsid w:val="00151D3E"/>
    <w:rsid w:val="001A7689"/>
    <w:rsid w:val="001B0992"/>
    <w:rsid w:val="001B6960"/>
    <w:rsid w:val="001C1F97"/>
    <w:rsid w:val="00295379"/>
    <w:rsid w:val="002A4EA1"/>
    <w:rsid w:val="0030034F"/>
    <w:rsid w:val="00325EB4"/>
    <w:rsid w:val="0038677B"/>
    <w:rsid w:val="003C5305"/>
    <w:rsid w:val="00410AF3"/>
    <w:rsid w:val="00411CEA"/>
    <w:rsid w:val="0044446A"/>
    <w:rsid w:val="00462E9F"/>
    <w:rsid w:val="0046592D"/>
    <w:rsid w:val="00470BF1"/>
    <w:rsid w:val="004F6417"/>
    <w:rsid w:val="00520484"/>
    <w:rsid w:val="00536588"/>
    <w:rsid w:val="005412EB"/>
    <w:rsid w:val="00550319"/>
    <w:rsid w:val="00582B3C"/>
    <w:rsid w:val="005856A0"/>
    <w:rsid w:val="005A7052"/>
    <w:rsid w:val="005C779D"/>
    <w:rsid w:val="005E3921"/>
    <w:rsid w:val="005F2F82"/>
    <w:rsid w:val="005F5DAF"/>
    <w:rsid w:val="0065779A"/>
    <w:rsid w:val="00666E78"/>
    <w:rsid w:val="006B20DC"/>
    <w:rsid w:val="007E4B7D"/>
    <w:rsid w:val="007F522E"/>
    <w:rsid w:val="00835550"/>
    <w:rsid w:val="008742CF"/>
    <w:rsid w:val="00897384"/>
    <w:rsid w:val="008A71AA"/>
    <w:rsid w:val="008E58E0"/>
    <w:rsid w:val="008F46AD"/>
    <w:rsid w:val="009307AC"/>
    <w:rsid w:val="00A019D5"/>
    <w:rsid w:val="00A42183"/>
    <w:rsid w:val="00AA2EB9"/>
    <w:rsid w:val="00AC7851"/>
    <w:rsid w:val="00AD532C"/>
    <w:rsid w:val="00AE5CF7"/>
    <w:rsid w:val="00AF1196"/>
    <w:rsid w:val="00B811F9"/>
    <w:rsid w:val="00BA5BFC"/>
    <w:rsid w:val="00BD3D7B"/>
    <w:rsid w:val="00C43B84"/>
    <w:rsid w:val="00C474E3"/>
    <w:rsid w:val="00C74DBD"/>
    <w:rsid w:val="00C816A0"/>
    <w:rsid w:val="00C86E8B"/>
    <w:rsid w:val="00CA2722"/>
    <w:rsid w:val="00CC4B6D"/>
    <w:rsid w:val="00CC7667"/>
    <w:rsid w:val="00D0340B"/>
    <w:rsid w:val="00D23B07"/>
    <w:rsid w:val="00D72D52"/>
    <w:rsid w:val="00D86E8B"/>
    <w:rsid w:val="00D92009"/>
    <w:rsid w:val="00D960D3"/>
    <w:rsid w:val="00DD0C35"/>
    <w:rsid w:val="00DE6590"/>
    <w:rsid w:val="00E01219"/>
    <w:rsid w:val="00E27602"/>
    <w:rsid w:val="00E52A5C"/>
    <w:rsid w:val="00E87A4F"/>
    <w:rsid w:val="00EB0847"/>
    <w:rsid w:val="00EE5E45"/>
    <w:rsid w:val="00EF1DE9"/>
    <w:rsid w:val="00F047D3"/>
    <w:rsid w:val="00F352B1"/>
    <w:rsid w:val="00F660D3"/>
    <w:rsid w:val="00F757D3"/>
    <w:rsid w:val="00F96D1F"/>
    <w:rsid w:val="00FA3AA6"/>
    <w:rsid w:val="00FB4FF9"/>
    <w:rsid w:val="00FC4CB8"/>
    <w:rsid w:val="00FF2DB4"/>
    <w:rsid w:val="00FF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A3A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3D7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D3D7B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rsid w:val="00BD3D7B"/>
    <w:pPr>
      <w:widowControl w:val="0"/>
      <w:tabs>
        <w:tab w:val="center" w:pos="4320"/>
        <w:tab w:val="right" w:pos="8640"/>
      </w:tabs>
      <w:spacing w:after="0"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BD3D7B"/>
    <w:rPr>
      <w:rFonts w:ascii="Times New Roman" w:eastAsia="Times New Roman" w:hAnsi="Times New Roman" w:cs="Times New Roman"/>
      <w:sz w:val="20"/>
      <w:szCs w:val="20"/>
    </w:rPr>
  </w:style>
  <w:style w:type="paragraph" w:customStyle="1" w:styleId="StylLista2TimesNewRoman11pt">
    <w:name w:val="Styl Lista 2 + Times New Roman 11 pt"/>
    <w:basedOn w:val="Lista2"/>
    <w:uiPriority w:val="99"/>
    <w:rsid w:val="00BD3D7B"/>
    <w:pPr>
      <w:numPr>
        <w:numId w:val="3"/>
      </w:numPr>
      <w:tabs>
        <w:tab w:val="clear" w:pos="-324"/>
        <w:tab w:val="num" w:pos="360"/>
      </w:tabs>
      <w:spacing w:after="180" w:line="240" w:lineRule="auto"/>
      <w:ind w:left="1068" w:hanging="283"/>
      <w:contextualSpacing w:val="0"/>
    </w:pPr>
    <w:rPr>
      <w:rFonts w:ascii="Times New Roman" w:eastAsia="Times New Roman" w:hAnsi="Times New Roman" w:cs="Times New Roman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D3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3D7B"/>
  </w:style>
  <w:style w:type="paragraph" w:styleId="Lista2">
    <w:name w:val="List 2"/>
    <w:basedOn w:val="Normalny"/>
    <w:uiPriority w:val="99"/>
    <w:semiHidden/>
    <w:unhideWhenUsed/>
    <w:rsid w:val="00BD3D7B"/>
    <w:pPr>
      <w:ind w:left="566" w:hanging="283"/>
      <w:contextualSpacing/>
    </w:pPr>
  </w:style>
  <w:style w:type="character" w:styleId="Pogrubienie">
    <w:name w:val="Strong"/>
    <w:basedOn w:val="Domylnaczcionkaakapitu"/>
    <w:uiPriority w:val="22"/>
    <w:qFormat/>
    <w:rsid w:val="00A019D5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A01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2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272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77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77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77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77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779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3D7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D3D7B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rsid w:val="00BD3D7B"/>
    <w:pPr>
      <w:widowControl w:val="0"/>
      <w:tabs>
        <w:tab w:val="center" w:pos="4320"/>
        <w:tab w:val="right" w:pos="8640"/>
      </w:tabs>
      <w:spacing w:after="0"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BD3D7B"/>
    <w:rPr>
      <w:rFonts w:ascii="Times New Roman" w:eastAsia="Times New Roman" w:hAnsi="Times New Roman" w:cs="Times New Roman"/>
      <w:sz w:val="20"/>
      <w:szCs w:val="20"/>
    </w:rPr>
  </w:style>
  <w:style w:type="paragraph" w:customStyle="1" w:styleId="StylLista2TimesNewRoman11pt">
    <w:name w:val="Styl Lista 2 + Times New Roman 11 pt"/>
    <w:basedOn w:val="Lista2"/>
    <w:uiPriority w:val="99"/>
    <w:rsid w:val="00BD3D7B"/>
    <w:pPr>
      <w:numPr>
        <w:numId w:val="3"/>
      </w:numPr>
      <w:tabs>
        <w:tab w:val="clear" w:pos="-324"/>
        <w:tab w:val="num" w:pos="360"/>
      </w:tabs>
      <w:spacing w:after="180" w:line="240" w:lineRule="auto"/>
      <w:ind w:left="1068" w:hanging="283"/>
      <w:contextualSpacing w:val="0"/>
    </w:pPr>
    <w:rPr>
      <w:rFonts w:ascii="Times New Roman" w:eastAsia="Times New Roman" w:hAnsi="Times New Roman" w:cs="Times New Roman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D3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3D7B"/>
  </w:style>
  <w:style w:type="paragraph" w:styleId="Lista2">
    <w:name w:val="List 2"/>
    <w:basedOn w:val="Normalny"/>
    <w:uiPriority w:val="99"/>
    <w:semiHidden/>
    <w:unhideWhenUsed/>
    <w:rsid w:val="00BD3D7B"/>
    <w:pPr>
      <w:ind w:left="566" w:hanging="283"/>
      <w:contextualSpacing/>
    </w:pPr>
  </w:style>
  <w:style w:type="character" w:styleId="Pogrubienie">
    <w:name w:val="Strong"/>
    <w:basedOn w:val="Domylnaczcionkaakapitu"/>
    <w:uiPriority w:val="22"/>
    <w:qFormat/>
    <w:rsid w:val="00A019D5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A01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2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272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77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77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77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77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779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6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sip.gov.pl" TargetMode="Externa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1920</Words>
  <Characters>11520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Sobierajska</dc:creator>
  <cp:lastModifiedBy>Andrzej Muszyński</cp:lastModifiedBy>
  <cp:revision>15</cp:revision>
  <cp:lastPrinted>2018-02-05T14:20:00Z</cp:lastPrinted>
  <dcterms:created xsi:type="dcterms:W3CDTF">2019-11-14T08:06:00Z</dcterms:created>
  <dcterms:modified xsi:type="dcterms:W3CDTF">2019-11-26T09:59:00Z</dcterms:modified>
</cp:coreProperties>
</file>