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CB" w:rsidRPr="007041CB" w:rsidRDefault="007041CB" w:rsidP="007041CB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269127118"/>
      <w:r w:rsidRPr="007041CB">
        <w:rPr>
          <w:rFonts w:asciiTheme="minorHAnsi" w:hAnsiTheme="minorHAnsi" w:cstheme="minorHAnsi"/>
        </w:rPr>
        <w:t>Wymagania w zakresie dokumentacji</w:t>
      </w:r>
      <w:bookmarkEnd w:id="0"/>
    </w:p>
    <w:p w:rsidR="007041CB" w:rsidRPr="007041CB" w:rsidRDefault="007041CB" w:rsidP="007041CB">
      <w:pPr>
        <w:pStyle w:val="Nagwek1"/>
        <w:rPr>
          <w:rFonts w:asciiTheme="minorHAnsi" w:hAnsiTheme="minorHAnsi" w:cstheme="minorHAnsi"/>
        </w:rPr>
      </w:pPr>
      <w:bookmarkStart w:id="1" w:name="_Toc269127119"/>
      <w:r w:rsidRPr="007041CB">
        <w:rPr>
          <w:rFonts w:asciiTheme="minorHAnsi" w:hAnsiTheme="minorHAnsi" w:cstheme="minorHAnsi"/>
        </w:rPr>
        <w:t>Wymagania ogólne</w:t>
      </w:r>
      <w:bookmarkEnd w:id="1"/>
    </w:p>
    <w:p w:rsidR="007041CB" w:rsidRPr="001C586A" w:rsidRDefault="007041CB" w:rsidP="001C586A">
      <w:pPr>
        <w:pStyle w:val="Nagwek2"/>
        <w:ind w:left="426" w:hanging="426"/>
        <w:rPr>
          <w:b w:val="0"/>
        </w:rPr>
      </w:pPr>
      <w:r w:rsidRPr="001C586A">
        <w:rPr>
          <w:b w:val="0"/>
        </w:rPr>
        <w:t>Zamawiający wymaga, aby Wykonawca przygotował, zgodnie z ogólnie akceptowalnymi standardami w dziedzinie dokumentowania, następujące rodzaje dokumentacji bezpośrednio związanej z przedmiotem zamówienia:</w:t>
      </w:r>
    </w:p>
    <w:p w:rsidR="007041CB" w:rsidRPr="00D65AE3" w:rsidRDefault="007041CB" w:rsidP="00D65AE3">
      <w:pPr>
        <w:pStyle w:val="Nagwek3"/>
        <w:ind w:hanging="294"/>
        <w:rPr>
          <w:i w:val="0"/>
        </w:rPr>
      </w:pPr>
      <w:r w:rsidRPr="00D65AE3">
        <w:rPr>
          <w:i w:val="0"/>
        </w:rPr>
        <w:t>Dokumentację projektową,</w:t>
      </w:r>
    </w:p>
    <w:p w:rsidR="007041CB" w:rsidRPr="00D65AE3" w:rsidRDefault="007041CB" w:rsidP="00D65AE3">
      <w:pPr>
        <w:pStyle w:val="Nagwek3"/>
        <w:ind w:hanging="294"/>
        <w:rPr>
          <w:i w:val="0"/>
        </w:rPr>
      </w:pPr>
      <w:r w:rsidRPr="00D65AE3">
        <w:rPr>
          <w:i w:val="0"/>
        </w:rPr>
        <w:t>Dokumentację systemową,</w:t>
      </w:r>
    </w:p>
    <w:p w:rsidR="007041CB" w:rsidRPr="00D65AE3" w:rsidRDefault="007041CB" w:rsidP="00D65AE3">
      <w:pPr>
        <w:pStyle w:val="Nagwek3"/>
        <w:ind w:hanging="294"/>
        <w:rPr>
          <w:i w:val="0"/>
        </w:rPr>
      </w:pPr>
      <w:r w:rsidRPr="00D65AE3">
        <w:rPr>
          <w:i w:val="0"/>
        </w:rPr>
        <w:t>Dokumentację eksploatacyjną,</w:t>
      </w:r>
    </w:p>
    <w:p w:rsidR="007041CB" w:rsidRPr="00D65AE3" w:rsidRDefault="007041CB" w:rsidP="00D65AE3">
      <w:pPr>
        <w:pStyle w:val="Nagwek3"/>
        <w:ind w:hanging="294"/>
        <w:rPr>
          <w:i w:val="0"/>
        </w:rPr>
      </w:pPr>
      <w:r w:rsidRPr="00D65AE3">
        <w:rPr>
          <w:i w:val="0"/>
        </w:rPr>
        <w:t>Dokumentację – Instrukcję Użytkownika Końcowego oraz materiały szkoleniowe,</w:t>
      </w:r>
    </w:p>
    <w:p w:rsidR="007041CB" w:rsidRPr="00D65AE3" w:rsidRDefault="007041CB" w:rsidP="00D65AE3">
      <w:pPr>
        <w:pStyle w:val="Nagwek3"/>
        <w:ind w:hanging="294"/>
        <w:rPr>
          <w:i w:val="0"/>
        </w:rPr>
      </w:pPr>
      <w:r w:rsidRPr="00D65AE3">
        <w:rPr>
          <w:i w:val="0"/>
        </w:rPr>
        <w:t>Dokumentację powykonawczą.</w:t>
      </w:r>
    </w:p>
    <w:p w:rsidR="007041CB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 xml:space="preserve">Wykonawca zobowiązany będzie do opracowania każdej z wymienionych w </w:t>
      </w:r>
      <w:r w:rsidR="003908BF">
        <w:rPr>
          <w:b w:val="0"/>
        </w:rPr>
        <w:t>punkcie 1.1</w:t>
      </w:r>
      <w:r w:rsidRPr="00D65AE3">
        <w:rPr>
          <w:b w:val="0"/>
        </w:rPr>
        <w:t xml:space="preserve"> 1</w:t>
      </w:r>
      <w:r w:rsidR="00120CBA">
        <w:rPr>
          <w:b w:val="0"/>
        </w:rPr>
        <w:t> </w:t>
      </w:r>
      <w:r w:rsidRPr="00D65AE3">
        <w:rPr>
          <w:b w:val="0"/>
        </w:rPr>
        <w:t>dokumentacji w języku polskim dla Zamawiającego</w:t>
      </w:r>
      <w:r w:rsidR="009B014C">
        <w:rPr>
          <w:b w:val="0"/>
        </w:rPr>
        <w:t xml:space="preserve"> w </w:t>
      </w:r>
      <w:r w:rsidRPr="00D65AE3">
        <w:rPr>
          <w:b w:val="0"/>
        </w:rPr>
        <w:t>wydrukowan</w:t>
      </w:r>
      <w:r w:rsidR="00120CBA">
        <w:rPr>
          <w:b w:val="0"/>
        </w:rPr>
        <w:t>ym</w:t>
      </w:r>
      <w:r w:rsidRPr="00D65AE3">
        <w:rPr>
          <w:b w:val="0"/>
        </w:rPr>
        <w:t xml:space="preserve"> egzemplarz</w:t>
      </w:r>
      <w:r w:rsidR="00120CBA">
        <w:rPr>
          <w:b w:val="0"/>
        </w:rPr>
        <w:t>u (1 egzemplarz)</w:t>
      </w:r>
      <w:r w:rsidRPr="00D65AE3">
        <w:rPr>
          <w:b w:val="0"/>
        </w:rPr>
        <w:t xml:space="preserve"> oraz w</w:t>
      </w:r>
      <w:r w:rsidR="009B014C">
        <w:rPr>
          <w:b w:val="0"/>
        </w:rPr>
        <w:t> </w:t>
      </w:r>
      <w:r w:rsidRPr="00D65AE3">
        <w:rPr>
          <w:b w:val="0"/>
        </w:rPr>
        <w:t>wersji elektronicznej</w:t>
      </w:r>
      <w:r w:rsidR="00120CBA">
        <w:rPr>
          <w:b w:val="0"/>
        </w:rPr>
        <w:t>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 xml:space="preserve">Zamawiający wymaga, aby wszystkie dokumenty tworzone w ramach realizacji przedsięwzięcia charakteryzowały się wysoką jakością, na którą będą miały wpływ, takie czynniki jak: </w:t>
      </w:r>
    </w:p>
    <w:p w:rsidR="007041CB" w:rsidRPr="00D65AE3" w:rsidRDefault="00C91038" w:rsidP="00D65AE3">
      <w:pPr>
        <w:pStyle w:val="Nagwek3"/>
        <w:ind w:left="1418" w:hanging="992"/>
        <w:rPr>
          <w:i w:val="0"/>
        </w:rPr>
      </w:pPr>
      <w:r>
        <w:rPr>
          <w:i w:val="0"/>
        </w:rPr>
        <w:t>c</w:t>
      </w:r>
      <w:r w:rsidR="007041CB" w:rsidRPr="00D65AE3">
        <w:rPr>
          <w:i w:val="0"/>
        </w:rPr>
        <w:t xml:space="preserve">zytelna i zrozumiała struktura zarówno poszczególnych dokumentów jak i całej dokumentacji z podziałem </w:t>
      </w:r>
      <w:r w:rsidR="003908BF">
        <w:rPr>
          <w:i w:val="0"/>
        </w:rPr>
        <w:t xml:space="preserve">np. </w:t>
      </w:r>
      <w:bookmarkStart w:id="2" w:name="_GoBack"/>
      <w:bookmarkEnd w:id="2"/>
      <w:r w:rsidR="007041CB" w:rsidRPr="00D65AE3">
        <w:rPr>
          <w:i w:val="0"/>
        </w:rPr>
        <w:t>na rozdziały, podrozdziały i sekcje.</w:t>
      </w:r>
    </w:p>
    <w:p w:rsidR="007041CB" w:rsidRPr="00D65AE3" w:rsidRDefault="00C91038" w:rsidP="00D65AE3">
      <w:pPr>
        <w:pStyle w:val="Nagwek3"/>
        <w:ind w:left="1418" w:hanging="992"/>
        <w:rPr>
          <w:i w:val="0"/>
        </w:rPr>
      </w:pPr>
      <w:r>
        <w:rPr>
          <w:i w:val="0"/>
        </w:rPr>
        <w:t>z</w:t>
      </w:r>
      <w:r w:rsidR="007041CB" w:rsidRPr="00D65AE3">
        <w:rPr>
          <w:i w:val="0"/>
        </w:rPr>
        <w:t>achowanie standardów, a także sposób pisania, rozumianych jako zachowanie jednolitej i spójnej struktury, formy i sposobu prezentacji treści poszczególnych dokumentów, oraz fragmentów tego samego dokumentu jak również całej dokumentacji.</w:t>
      </w:r>
    </w:p>
    <w:p w:rsidR="007041CB" w:rsidRPr="00D65AE3" w:rsidRDefault="00C91038" w:rsidP="00D65AE3">
      <w:pPr>
        <w:pStyle w:val="Nagwek3"/>
        <w:ind w:left="1418" w:hanging="992"/>
        <w:rPr>
          <w:i w:val="0"/>
        </w:rPr>
      </w:pPr>
      <w:r>
        <w:rPr>
          <w:i w:val="0"/>
        </w:rPr>
        <w:t>k</w:t>
      </w:r>
      <w:r w:rsidR="007041CB" w:rsidRPr="00D65AE3">
        <w:rPr>
          <w:i w:val="0"/>
        </w:rPr>
        <w:t>ompletność dokumentu, rozumiana jako pełne, bez wyraźnych, ewidentnych braków przedstawienie omawianego problemu obejmujące całość z danego zakresu rozpatrywanego zagadnienia. Oznacza to w szczególności jednoznaczne i wyczerpujące przedstawienie wszystkich zagadnień w odniesieniu do systemu.</w:t>
      </w:r>
    </w:p>
    <w:p w:rsidR="007041CB" w:rsidRPr="00D65AE3" w:rsidRDefault="00C91038" w:rsidP="00D65AE3">
      <w:pPr>
        <w:pStyle w:val="Nagwek3"/>
        <w:ind w:left="1418" w:hanging="992"/>
        <w:rPr>
          <w:i w:val="0"/>
        </w:rPr>
      </w:pPr>
      <w:r>
        <w:rPr>
          <w:i w:val="0"/>
        </w:rPr>
        <w:t>s</w:t>
      </w:r>
      <w:r w:rsidR="007041CB" w:rsidRPr="00D65AE3">
        <w:rPr>
          <w:i w:val="0"/>
        </w:rPr>
        <w:t>pójność i niesprzeczność dokumentu, rozumianych jako zapewnienie wzajemnej zgodności pomiędzy wszystkimi rodzajami informacji umieszczonymi w dokumencie, jak i brak logicznych sprzeczności pomiędzy informacjami zawartymi we wszystkich przekazanych dokumentach oraz we fragmentach tego samego dokumentu.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>W części dokumentacji dotyczącej specyfikacji wymagań dla każdego wymagania nadanie etykiety. Kolejno, aby w pozostałej części dokumentacji jednoznacznie wskazywać sposób realizacji określonych wymagań.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>Zamawiający wymaga, aby w dokumentacji w części obejmującej specyfikację wymagań dla każdego z nich została nadana niepowtarzalna etykieta w celu jednoznacznego wskazywania w</w:t>
      </w:r>
      <w:r w:rsidR="00C91038">
        <w:rPr>
          <w:b w:val="0"/>
        </w:rPr>
        <w:t> </w:t>
      </w:r>
      <w:r w:rsidRPr="00D65AE3">
        <w:rPr>
          <w:b w:val="0"/>
        </w:rPr>
        <w:t>pozostałej części dokumentacji sposobu realizacji określonych wymagań.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 xml:space="preserve">Zamawiający wymaga, aby cała dokumentacja, o której mowa powyżej, podlegała jego akceptacji. 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 xml:space="preserve">Dokumentacje o jakich mowa w </w:t>
      </w:r>
      <w:r w:rsidR="00C91038">
        <w:rPr>
          <w:b w:val="0"/>
        </w:rPr>
        <w:t>punkcie 1.2</w:t>
      </w:r>
      <w:r w:rsidRPr="00D65AE3">
        <w:rPr>
          <w:b w:val="0"/>
        </w:rPr>
        <w:t xml:space="preserve">  sporządzon</w:t>
      </w:r>
      <w:r w:rsidR="00D104DC">
        <w:rPr>
          <w:b w:val="0"/>
        </w:rPr>
        <w:t>a</w:t>
      </w:r>
      <w:r w:rsidRPr="00D65AE3">
        <w:rPr>
          <w:b w:val="0"/>
        </w:rPr>
        <w:t xml:space="preserve"> zostan</w:t>
      </w:r>
      <w:r w:rsidR="00D104DC">
        <w:rPr>
          <w:b w:val="0"/>
        </w:rPr>
        <w:t>ie</w:t>
      </w:r>
      <w:r w:rsidRPr="00D65AE3">
        <w:rPr>
          <w:b w:val="0"/>
        </w:rPr>
        <w:t xml:space="preserve"> w termin</w:t>
      </w:r>
      <w:r w:rsidR="00D104DC">
        <w:rPr>
          <w:b w:val="0"/>
        </w:rPr>
        <w:t>ie</w:t>
      </w:r>
      <w:r w:rsidRPr="00D65AE3">
        <w:rPr>
          <w:b w:val="0"/>
        </w:rPr>
        <w:t xml:space="preserve"> określony</w:t>
      </w:r>
      <w:r w:rsidR="00D104DC">
        <w:rPr>
          <w:b w:val="0"/>
        </w:rPr>
        <w:t>m</w:t>
      </w:r>
      <w:r w:rsidRPr="00D65AE3">
        <w:rPr>
          <w:b w:val="0"/>
        </w:rPr>
        <w:t xml:space="preserve"> w</w:t>
      </w:r>
      <w:r w:rsidR="00C91038">
        <w:rPr>
          <w:b w:val="0"/>
        </w:rPr>
        <w:t> </w:t>
      </w:r>
      <w:r w:rsidRPr="00D65AE3">
        <w:rPr>
          <w:b w:val="0"/>
        </w:rPr>
        <w:t>harmonogramie realizacji systemu, dostarczonym przez Wykonawcę i zaakceptowanym przez Zamawiającego.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>Zamawiający wymaga aby Wykonawca systemu wszelkie zmiany dokonane w systemie w</w:t>
      </w:r>
      <w:r w:rsidR="00C91038">
        <w:rPr>
          <w:b w:val="0"/>
        </w:rPr>
        <w:t> </w:t>
      </w:r>
      <w:r w:rsidRPr="00D65AE3">
        <w:rPr>
          <w:b w:val="0"/>
        </w:rPr>
        <w:t xml:space="preserve">okresie jego gwarancji nanosił do dokumentacji i w terminie do 30 dni od wprowadzenia zmiany do systemu przekazał uaktualnioną </w:t>
      </w:r>
      <w:r w:rsidR="00C91038">
        <w:rPr>
          <w:b w:val="0"/>
        </w:rPr>
        <w:t>wersję dokumentacji</w:t>
      </w:r>
      <w:r w:rsidRPr="00D65AE3">
        <w:rPr>
          <w:b w:val="0"/>
        </w:rPr>
        <w:t xml:space="preserve"> Zamawiającemu.</w:t>
      </w:r>
    </w:p>
    <w:p w:rsidR="007041CB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>Zamawiający wymaga aby Wykonawca przeniósł na Zamawiającego całość majątkowych praw autorskich do stworzonej dokumentacji.</w:t>
      </w:r>
    </w:p>
    <w:p w:rsidR="00B71A7A" w:rsidRPr="00B71A7A" w:rsidRDefault="00B71A7A" w:rsidP="00B71A7A"/>
    <w:p w:rsidR="007041CB" w:rsidRPr="007041CB" w:rsidRDefault="007041CB" w:rsidP="007041CB">
      <w:pPr>
        <w:pStyle w:val="Nagwek1"/>
        <w:rPr>
          <w:rFonts w:asciiTheme="minorHAnsi" w:hAnsiTheme="minorHAnsi" w:cstheme="minorHAnsi"/>
        </w:rPr>
      </w:pPr>
      <w:bookmarkStart w:id="3" w:name="_Toc269127120"/>
      <w:r w:rsidRPr="007041CB">
        <w:rPr>
          <w:rFonts w:asciiTheme="minorHAnsi" w:hAnsiTheme="minorHAnsi" w:cstheme="minorHAnsi"/>
        </w:rPr>
        <w:lastRenderedPageBreak/>
        <w:t>Dokumentacja Projektowa</w:t>
      </w:r>
      <w:bookmarkEnd w:id="3"/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>Dokumentacja projektowa musi być spójna i skoordynowana we wszystkich dziedzinach wiążących się z realizacją przedmiotu zamówienia oraz sporządzona w takiej formie i</w:t>
      </w:r>
      <w:r w:rsidR="0076703D">
        <w:rPr>
          <w:b w:val="0"/>
        </w:rPr>
        <w:t> </w:t>
      </w:r>
      <w:r w:rsidRPr="00D65AE3">
        <w:rPr>
          <w:b w:val="0"/>
        </w:rPr>
        <w:t>szczegółowości, aby możliwe było dokonanie jej oceny przez inny niezależny podmiot, co zastrzega sobie Zamawiający.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>Dokumentacja projektowa w szczególności musi zawierać: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>procesy kierujące przedsięwzięciem,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>strukturę i zawartość planów projektu,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>techniki zarządzania projektem,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>zestaw elementów sterujących zarządzaniem i jakością, w tym tworzona dokumentacja obejmująca również działania zarządcze, tj. planowanie, monitorowanie i raportowanie prac w ramach przedsięwzięcia, w sytuacjach normalnych i wyjątkowych, a także działania specjalistyczne determinowane przez zakres i cele przedsięwzięcia, opisujące prace niezbędne do wytworzenia produktów, które mają powstać w ramach realizacji przedmiotu zamówienia.</w:t>
      </w:r>
    </w:p>
    <w:p w:rsidR="007041CB" w:rsidRPr="007041CB" w:rsidRDefault="007041CB" w:rsidP="007041CB">
      <w:pPr>
        <w:pStyle w:val="Nagwek1"/>
        <w:rPr>
          <w:rFonts w:asciiTheme="minorHAnsi" w:hAnsiTheme="minorHAnsi" w:cstheme="minorHAnsi"/>
        </w:rPr>
      </w:pPr>
      <w:bookmarkStart w:id="4" w:name="_Toc269127121"/>
      <w:r w:rsidRPr="007041CB">
        <w:rPr>
          <w:rFonts w:asciiTheme="minorHAnsi" w:hAnsiTheme="minorHAnsi" w:cstheme="minorHAnsi"/>
        </w:rPr>
        <w:t>Dokumentacja Systemowa</w:t>
      </w:r>
      <w:bookmarkEnd w:id="4"/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>Dokumentacja systemowa musi w pełni odzwierciedlać architekturę systemu oraz wszystkie funkcje przewidziane do realizowania przez system, a także przez administratorów i</w:t>
      </w:r>
      <w:r w:rsidR="0076703D">
        <w:rPr>
          <w:b w:val="0"/>
        </w:rPr>
        <w:t> </w:t>
      </w:r>
      <w:r w:rsidRPr="00D65AE3">
        <w:rPr>
          <w:b w:val="0"/>
        </w:rPr>
        <w:t>użytkowników.</w:t>
      </w:r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>Dokumentacja systemowa musi zawierać kompletny i szczegółowy opis przyjętych rozwiązań funkcjonalnych wraz z informacjami o parametrach i sposobie konfiguracji, konstrukcyjnych, użytkowych i sprzętowych, z wyspecyfikowaniem asortymentowym i ilościowym wszystkich elementów składowych oraz oprogramowania.</w:t>
      </w:r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>Dokumentacja systemowa musi określać zasady i plany instalacji, uruchomienia i wdrożenia systemu, określać rodzaje, zasady i plan testów akceptacyjnych odbioru systemu wraz z</w:t>
      </w:r>
      <w:r w:rsidR="0076703D">
        <w:rPr>
          <w:b w:val="0"/>
        </w:rPr>
        <w:t> </w:t>
      </w:r>
      <w:r w:rsidRPr="00D65AE3">
        <w:rPr>
          <w:b w:val="0"/>
        </w:rPr>
        <w:t>kryteriami ich akceptacji, oraz procedury przeprowadzenia testów, wskazywać punkty krytyczne i zagrożenia mające wpływ na niezawodne działanie systemu.</w:t>
      </w:r>
    </w:p>
    <w:p w:rsidR="007041CB" w:rsidRPr="00D65AE3" w:rsidRDefault="007041CB" w:rsidP="00D65AE3">
      <w:pPr>
        <w:pStyle w:val="Nagwek2"/>
        <w:ind w:left="426" w:hanging="426"/>
        <w:rPr>
          <w:b w:val="0"/>
        </w:rPr>
      </w:pPr>
      <w:r w:rsidRPr="00D65AE3">
        <w:rPr>
          <w:b w:val="0"/>
        </w:rPr>
        <w:t xml:space="preserve">Dokumentacja systemowa musi zawierać co najmniej następujące informacje: </w:t>
      </w:r>
    </w:p>
    <w:p w:rsidR="007041CB" w:rsidRPr="00D65AE3" w:rsidRDefault="00B71A7A" w:rsidP="00D65AE3">
      <w:pPr>
        <w:pStyle w:val="Nagwek3"/>
        <w:ind w:left="1134" w:hanging="708"/>
        <w:rPr>
          <w:i w:val="0"/>
        </w:rPr>
      </w:pPr>
      <w:r>
        <w:rPr>
          <w:i w:val="0"/>
        </w:rPr>
        <w:t>o</w:t>
      </w:r>
      <w:r w:rsidR="007041CB" w:rsidRPr="00D65AE3">
        <w:rPr>
          <w:i w:val="0"/>
        </w:rPr>
        <w:t>pis wymagań funkcjonalnych i niefunkcjonalnych</w:t>
      </w:r>
      <w:r>
        <w:rPr>
          <w:i w:val="0"/>
        </w:rPr>
        <w:t>;</w:t>
      </w:r>
    </w:p>
    <w:p w:rsidR="007041CB" w:rsidRPr="00D65AE3" w:rsidRDefault="00B71A7A" w:rsidP="00D65AE3">
      <w:pPr>
        <w:pStyle w:val="Nagwek3"/>
        <w:ind w:left="1134" w:hanging="708"/>
        <w:rPr>
          <w:i w:val="0"/>
        </w:rPr>
      </w:pPr>
      <w:r>
        <w:rPr>
          <w:i w:val="0"/>
        </w:rPr>
        <w:t>s</w:t>
      </w:r>
      <w:r w:rsidR="007041CB" w:rsidRPr="00D65AE3">
        <w:rPr>
          <w:i w:val="0"/>
        </w:rPr>
        <w:t>pecyfikację wymagań funkcjonalnych</w:t>
      </w:r>
      <w:r>
        <w:rPr>
          <w:i w:val="0"/>
        </w:rPr>
        <w:t>;</w:t>
      </w:r>
    </w:p>
    <w:p w:rsidR="007041CB" w:rsidRPr="00D65AE3" w:rsidRDefault="00B71A7A" w:rsidP="00D65AE3">
      <w:pPr>
        <w:pStyle w:val="Nagwek3"/>
        <w:ind w:left="1134" w:hanging="708"/>
        <w:rPr>
          <w:i w:val="0"/>
        </w:rPr>
      </w:pPr>
      <w:r>
        <w:rPr>
          <w:i w:val="0"/>
        </w:rPr>
        <w:t>s</w:t>
      </w:r>
      <w:r w:rsidR="007041CB" w:rsidRPr="00D65AE3">
        <w:rPr>
          <w:i w:val="0"/>
        </w:rPr>
        <w:t>pecyfikację wymagań niefunkcjonalnych</w:t>
      </w:r>
      <w:r>
        <w:rPr>
          <w:i w:val="0"/>
        </w:rPr>
        <w:t>;</w:t>
      </w:r>
    </w:p>
    <w:p w:rsidR="007041CB" w:rsidRPr="00D65AE3" w:rsidRDefault="00B71A7A" w:rsidP="00D65AE3">
      <w:pPr>
        <w:pStyle w:val="Nagwek3"/>
        <w:ind w:left="1134" w:hanging="708"/>
        <w:rPr>
          <w:i w:val="0"/>
        </w:rPr>
      </w:pPr>
      <w:r>
        <w:rPr>
          <w:i w:val="0"/>
        </w:rPr>
        <w:t>o</w:t>
      </w:r>
      <w:r w:rsidR="007041CB" w:rsidRPr="00D65AE3">
        <w:rPr>
          <w:i w:val="0"/>
        </w:rPr>
        <w:t>pis wymagań sprzętowych i programowych</w:t>
      </w:r>
      <w:r>
        <w:rPr>
          <w:i w:val="0"/>
        </w:rPr>
        <w:t>;</w:t>
      </w:r>
      <w:r w:rsidR="007041CB" w:rsidRPr="00D65AE3">
        <w:rPr>
          <w:i w:val="0"/>
        </w:rPr>
        <w:t xml:space="preserve"> </w:t>
      </w:r>
    </w:p>
    <w:p w:rsidR="007041CB" w:rsidRPr="00D65AE3" w:rsidRDefault="00B71A7A" w:rsidP="00D65AE3">
      <w:pPr>
        <w:pStyle w:val="Nagwek3"/>
        <w:ind w:left="1134" w:hanging="708"/>
        <w:rPr>
          <w:i w:val="0"/>
        </w:rPr>
      </w:pPr>
      <w:r>
        <w:rPr>
          <w:i w:val="0"/>
        </w:rPr>
        <w:t>s</w:t>
      </w:r>
      <w:r w:rsidR="007041CB" w:rsidRPr="00D65AE3">
        <w:rPr>
          <w:i w:val="0"/>
        </w:rPr>
        <w:t>pecyfikację wymagań sprzętowych</w:t>
      </w:r>
      <w:r>
        <w:rPr>
          <w:i w:val="0"/>
        </w:rPr>
        <w:t>;</w:t>
      </w:r>
    </w:p>
    <w:p w:rsidR="007041CB" w:rsidRPr="00D65AE3" w:rsidRDefault="00B71A7A" w:rsidP="00D65AE3">
      <w:pPr>
        <w:pStyle w:val="Nagwek3"/>
        <w:ind w:left="1134" w:hanging="708"/>
        <w:rPr>
          <w:i w:val="0"/>
        </w:rPr>
      </w:pPr>
      <w:r>
        <w:rPr>
          <w:i w:val="0"/>
        </w:rPr>
        <w:t>s</w:t>
      </w:r>
      <w:r w:rsidR="007041CB" w:rsidRPr="00D65AE3">
        <w:rPr>
          <w:i w:val="0"/>
        </w:rPr>
        <w:t>pecyfikację wymagań programowych. Opis i specyfikację interfejsów. Program przebiegu testów i sposób oszacowania niezawodności zastosowanego rozwiązania, w</w:t>
      </w:r>
      <w:r w:rsidR="002447A2">
        <w:rPr>
          <w:i w:val="0"/>
        </w:rPr>
        <w:t> </w:t>
      </w:r>
      <w:r w:rsidR="007041CB" w:rsidRPr="00D65AE3">
        <w:rPr>
          <w:i w:val="0"/>
        </w:rPr>
        <w:t>tym propozycję raportów z testów</w:t>
      </w:r>
      <w:r>
        <w:rPr>
          <w:i w:val="0"/>
        </w:rPr>
        <w:t>;</w:t>
      </w:r>
      <w:r w:rsidR="007041CB" w:rsidRPr="00D65AE3">
        <w:rPr>
          <w:i w:val="0"/>
        </w:rPr>
        <w:t xml:space="preserve"> </w:t>
      </w:r>
    </w:p>
    <w:p w:rsidR="007041CB" w:rsidRPr="00EC59FF" w:rsidRDefault="007041CB" w:rsidP="00D65AE3">
      <w:pPr>
        <w:pStyle w:val="Nagwek3"/>
        <w:ind w:left="1134" w:hanging="708"/>
        <w:rPr>
          <w:i w:val="0"/>
        </w:rPr>
      </w:pPr>
      <w:r w:rsidRPr="00EC59FF">
        <w:rPr>
          <w:i w:val="0"/>
        </w:rPr>
        <w:t xml:space="preserve">Kody źródłowe (o ile będą one wytwarzane w ramach </w:t>
      </w:r>
      <w:r w:rsidR="00253525" w:rsidRPr="00EC59FF">
        <w:rPr>
          <w:i w:val="0"/>
        </w:rPr>
        <w:t>P</w:t>
      </w:r>
      <w:r w:rsidRPr="00EC59FF">
        <w:rPr>
          <w:i w:val="0"/>
        </w:rPr>
        <w:t>rojektu).</w:t>
      </w:r>
    </w:p>
    <w:p w:rsidR="007041CB" w:rsidRPr="007041CB" w:rsidRDefault="007041CB" w:rsidP="007041CB">
      <w:pPr>
        <w:pStyle w:val="Nagwek1"/>
        <w:rPr>
          <w:rFonts w:asciiTheme="minorHAnsi" w:hAnsiTheme="minorHAnsi" w:cstheme="minorHAnsi"/>
        </w:rPr>
      </w:pPr>
      <w:bookmarkStart w:id="5" w:name="_Toc269127122"/>
      <w:r w:rsidRPr="007041CB">
        <w:rPr>
          <w:rFonts w:asciiTheme="minorHAnsi" w:hAnsiTheme="minorHAnsi" w:cstheme="minorHAnsi"/>
        </w:rPr>
        <w:t>Dokumentacja Eksploatacyjna</w:t>
      </w:r>
      <w:bookmarkEnd w:id="5"/>
    </w:p>
    <w:p w:rsidR="007041CB" w:rsidRPr="007041CB" w:rsidRDefault="007041CB" w:rsidP="00D65AE3">
      <w:pPr>
        <w:pStyle w:val="Nagwek2"/>
        <w:ind w:left="426" w:hanging="426"/>
        <w:rPr>
          <w:rFonts w:asciiTheme="minorHAnsi" w:hAnsiTheme="minorHAnsi" w:cstheme="minorHAnsi"/>
        </w:rPr>
      </w:pPr>
      <w:r w:rsidRPr="00D65AE3">
        <w:rPr>
          <w:b w:val="0"/>
        </w:rPr>
        <w:t>Dokumentacja</w:t>
      </w:r>
      <w:r w:rsidRPr="007041CB">
        <w:rPr>
          <w:rFonts w:asciiTheme="minorHAnsi" w:hAnsiTheme="minorHAnsi" w:cstheme="minorHAnsi"/>
        </w:rPr>
        <w:t xml:space="preserve"> eksploatacyjna, musi zawierać co najmniej: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>procedury administracyjne, w tym szczegółową procedurę przechowywania dokumentów</w:t>
      </w:r>
      <w:r w:rsidR="005C6747">
        <w:rPr>
          <w:i w:val="0"/>
        </w:rPr>
        <w:t xml:space="preserve"> elektronicznych</w:t>
      </w:r>
      <w:r w:rsidRPr="00D65AE3">
        <w:rPr>
          <w:i w:val="0"/>
        </w:rPr>
        <w:t xml:space="preserve"> w czasie nie krótszym niż 10 lat,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>procedury zabezpieczeń (</w:t>
      </w:r>
      <w:proofErr w:type="spellStart"/>
      <w:r w:rsidRPr="00D65AE3">
        <w:rPr>
          <w:i w:val="0"/>
        </w:rPr>
        <w:t>backup’owe</w:t>
      </w:r>
      <w:proofErr w:type="spellEnd"/>
      <w:r w:rsidRPr="00D65AE3">
        <w:rPr>
          <w:i w:val="0"/>
        </w:rPr>
        <w:t xml:space="preserve">),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procedury awaryjne,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procedury użytkownika, </w:t>
      </w:r>
    </w:p>
    <w:p w:rsidR="007041CB" w:rsidRPr="005C6747" w:rsidRDefault="007041CB" w:rsidP="005C6747">
      <w:pPr>
        <w:pStyle w:val="Nagwek2"/>
        <w:ind w:left="426" w:hanging="426"/>
        <w:rPr>
          <w:b w:val="0"/>
        </w:rPr>
      </w:pPr>
      <w:r w:rsidRPr="005C6747">
        <w:rPr>
          <w:b w:val="0"/>
        </w:rPr>
        <w:lastRenderedPageBreak/>
        <w:t xml:space="preserve">Każda z procedur powinna zawierać, co najmniej następujące informacje: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identyfikator i nazwę procedury.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rodzaj procedury.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data utworzenia i zatwierdzenia oraz wersja procedury.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cel i zakres procedury.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warunki uruchomienia procedury i oczekiwany rezultat jej wykonania.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dane osób, które opracowały procedurę, sprawdziły, zaakceptowały i zatwierdziły. </w:t>
      </w:r>
    </w:p>
    <w:p w:rsidR="007041CB" w:rsidRPr="00D65AE3" w:rsidRDefault="007041CB" w:rsidP="00D65AE3">
      <w:pPr>
        <w:pStyle w:val="Nagwek3"/>
        <w:ind w:left="1134" w:hanging="708"/>
        <w:rPr>
          <w:i w:val="0"/>
        </w:rPr>
      </w:pPr>
      <w:r w:rsidRPr="00D65AE3">
        <w:rPr>
          <w:i w:val="0"/>
        </w:rPr>
        <w:t xml:space="preserve">działania, które występują jedno po drugim, jakie należy wykonać, aby osiągnąć postawiony cel, w tym informacja o osobie (zgodnie z zaproponowanymi rolami), która powinna wykonać dane czynności. </w:t>
      </w:r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>Wymagane jest opracowanie szczegółowego, ścisłego, w pełni przetestowanego planu postępowania na wypadek awarii. Plan powinien obejmować wszystkie możliwości — od ponownego wczytania danych z dysków lub taśm zapasowych po przeniesienie działalności do innej lokalizacji, wyposażonej w sprzęt i oprogramowanie gotowe do natychmiastowego podjęcia pracy.</w:t>
      </w:r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 xml:space="preserve">Zamawiający dodatkowo wymaga, aby w dokumentacji w części obejmującej specyfikację wymagań dla każdego z nich została nadana niepowtarzalna etykieta w celu jednoznacznego wskazywania w pozostałej części dokumentacji sposobu realizacji określonych wymagań. </w:t>
      </w:r>
    </w:p>
    <w:p w:rsidR="007041CB" w:rsidRPr="007041CB" w:rsidRDefault="007041CB" w:rsidP="007041CB">
      <w:pPr>
        <w:pStyle w:val="Nagwek1"/>
        <w:rPr>
          <w:rFonts w:asciiTheme="minorHAnsi" w:hAnsiTheme="minorHAnsi" w:cstheme="minorHAnsi"/>
        </w:rPr>
      </w:pPr>
      <w:bookmarkStart w:id="6" w:name="_Toc269127123"/>
      <w:r w:rsidRPr="007041CB">
        <w:rPr>
          <w:rFonts w:asciiTheme="minorHAnsi" w:hAnsiTheme="minorHAnsi" w:cstheme="minorHAnsi"/>
        </w:rPr>
        <w:t>Dokumentacja – Instrukcja Użytkownika Końcowego</w:t>
      </w:r>
      <w:bookmarkEnd w:id="6"/>
    </w:p>
    <w:p w:rsidR="007041CB" w:rsidRPr="00D65AE3" w:rsidRDefault="00136A5A" w:rsidP="0076703D">
      <w:pPr>
        <w:pStyle w:val="Nagwek2"/>
        <w:ind w:left="426" w:hanging="426"/>
        <w:jc w:val="both"/>
        <w:rPr>
          <w:b w:val="0"/>
        </w:rPr>
      </w:pPr>
      <w:r>
        <w:rPr>
          <w:b w:val="0"/>
        </w:rPr>
        <w:t>Zamawiający wymaga dostarczenie d</w:t>
      </w:r>
      <w:r w:rsidR="007041CB" w:rsidRPr="00D65AE3">
        <w:rPr>
          <w:b w:val="0"/>
        </w:rPr>
        <w:t>okumentacj</w:t>
      </w:r>
      <w:r>
        <w:rPr>
          <w:b w:val="0"/>
        </w:rPr>
        <w:t>i</w:t>
      </w:r>
      <w:r w:rsidR="007041CB" w:rsidRPr="00D65AE3">
        <w:rPr>
          <w:b w:val="0"/>
        </w:rPr>
        <w:t xml:space="preserve"> standardow</w:t>
      </w:r>
      <w:r>
        <w:rPr>
          <w:b w:val="0"/>
        </w:rPr>
        <w:t>ej</w:t>
      </w:r>
      <w:r w:rsidR="007041CB" w:rsidRPr="00D65AE3">
        <w:rPr>
          <w:b w:val="0"/>
        </w:rPr>
        <w:t>, umożliwiając</w:t>
      </w:r>
      <w:r>
        <w:rPr>
          <w:b w:val="0"/>
        </w:rPr>
        <w:t>ej</w:t>
      </w:r>
      <w:r w:rsidR="007041CB" w:rsidRPr="00D65AE3">
        <w:rPr>
          <w:b w:val="0"/>
        </w:rPr>
        <w:t xml:space="preserve"> samodzielne i</w:t>
      </w:r>
      <w:r>
        <w:rPr>
          <w:b w:val="0"/>
        </w:rPr>
        <w:t> </w:t>
      </w:r>
      <w:r w:rsidR="007041CB" w:rsidRPr="00D65AE3">
        <w:rPr>
          <w:b w:val="0"/>
        </w:rPr>
        <w:t>sprawne wykonywanie wszelkich operacji przez użytkownika w pracy z Systemem.</w:t>
      </w:r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 xml:space="preserve">Instrukcje stanowiskowe powinny umożliwiać samodzielne i sprawne wykonywanie wszelkich operacji przez użytkownika w pracy z systemem. </w:t>
      </w:r>
    </w:p>
    <w:p w:rsidR="007041CB" w:rsidRPr="00D65AE3" w:rsidRDefault="007041CB" w:rsidP="0076703D">
      <w:pPr>
        <w:pStyle w:val="Nagwek2"/>
        <w:ind w:left="426" w:hanging="426"/>
        <w:jc w:val="both"/>
        <w:rPr>
          <w:b w:val="0"/>
        </w:rPr>
      </w:pPr>
      <w:r w:rsidRPr="00D65AE3">
        <w:rPr>
          <w:b w:val="0"/>
        </w:rPr>
        <w:t>Dokumentacja powinna przedstawiać nie tylko elementarne operacje manipulacyjne w systemie, ale zapewniać zadaniowy opis wykonywanych przez użytkowników działań.</w:t>
      </w:r>
    </w:p>
    <w:p w:rsidR="007041CB" w:rsidRPr="007041CB" w:rsidRDefault="007041CB" w:rsidP="007041CB">
      <w:pPr>
        <w:pStyle w:val="Nagwek1"/>
        <w:rPr>
          <w:rFonts w:asciiTheme="minorHAnsi" w:hAnsiTheme="minorHAnsi" w:cstheme="minorHAnsi"/>
        </w:rPr>
      </w:pPr>
      <w:bookmarkStart w:id="7" w:name="_Toc269127124"/>
      <w:r w:rsidRPr="007041CB">
        <w:rPr>
          <w:rFonts w:asciiTheme="minorHAnsi" w:hAnsiTheme="minorHAnsi" w:cstheme="minorHAnsi"/>
        </w:rPr>
        <w:t>Dokumentacja powykonawcza</w:t>
      </w:r>
      <w:bookmarkEnd w:id="7"/>
      <w:r w:rsidRPr="007041CB">
        <w:rPr>
          <w:rFonts w:asciiTheme="minorHAnsi" w:hAnsiTheme="minorHAnsi" w:cstheme="minorHAnsi"/>
        </w:rPr>
        <w:t xml:space="preserve"> </w:t>
      </w:r>
    </w:p>
    <w:p w:rsidR="007041CB" w:rsidRPr="00D65AE3" w:rsidRDefault="007041CB" w:rsidP="0076703D">
      <w:pPr>
        <w:pStyle w:val="Nagwek2"/>
        <w:numPr>
          <w:ilvl w:val="0"/>
          <w:numId w:val="0"/>
        </w:numPr>
        <w:ind w:left="426"/>
        <w:jc w:val="both"/>
        <w:rPr>
          <w:b w:val="0"/>
        </w:rPr>
      </w:pPr>
      <w:r w:rsidRPr="00D65AE3">
        <w:rPr>
          <w:b w:val="0"/>
        </w:rPr>
        <w:t>Dokumentację powykonawczą systemu stanowić będzie zaktualizowana dokumentacja projektowa uzupełniona o opis wykonanych instalacji technicznych, opis zainstalowanego oprogramowania wraz z informacjami o parametrach i sposobie konfiguracji, instrukcje techniczno</w:t>
      </w:r>
      <w:r w:rsidR="00EF3A7B">
        <w:rPr>
          <w:b w:val="0"/>
        </w:rPr>
        <w:t>-</w:t>
      </w:r>
      <w:r w:rsidRPr="00D65AE3">
        <w:rPr>
          <w:b w:val="0"/>
        </w:rPr>
        <w:t>instalacyjne, instrukcje obsługi oraz inne dokumenty producentów, a także materiały szkoleniowe i podręczniki w zakresie dotyczącym Systemu.</w:t>
      </w:r>
    </w:p>
    <w:p w:rsidR="007041CB" w:rsidRPr="007041CB" w:rsidRDefault="007041CB">
      <w:pPr>
        <w:rPr>
          <w:rFonts w:cstheme="minorHAnsi"/>
        </w:rPr>
      </w:pPr>
    </w:p>
    <w:sectPr w:rsidR="007041CB" w:rsidRPr="007041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EB" w:rsidRDefault="000707EB" w:rsidP="00EA5056">
      <w:pPr>
        <w:spacing w:after="0" w:line="240" w:lineRule="auto"/>
      </w:pPr>
      <w:r>
        <w:separator/>
      </w:r>
    </w:p>
  </w:endnote>
  <w:endnote w:type="continuationSeparator" w:id="0">
    <w:p w:rsidR="000707EB" w:rsidRDefault="000707EB" w:rsidP="00EA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19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sz w:val="28"/>
            <w:szCs w:val="28"/>
          </w:rPr>
          <w:id w:val="1293635359"/>
          <w:docPartObj>
            <w:docPartGallery w:val="Page Numbers (Bottom of Page)"/>
            <w:docPartUnique/>
          </w:docPartObj>
        </w:sdtPr>
        <w:sdtEndPr/>
        <w:sdtContent>
          <w:p w:rsidR="002A23F6" w:rsidRDefault="002A23F6" w:rsidP="002A23F6">
            <w:pPr>
              <w:pStyle w:val="Stopka"/>
              <w:jc w:val="right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str. </w:t>
            </w:r>
            <w:r>
              <w:rPr>
                <w:rFonts w:eastAsiaTheme="minorEastAsia"/>
                <w:szCs w:val="21"/>
              </w:rPr>
              <w:fldChar w:fldCharType="begin"/>
            </w:r>
            <w:r>
              <w:instrText>PAGE    \* MERGEFORMAT</w:instrText>
            </w:r>
            <w:r>
              <w:rPr>
                <w:rFonts w:eastAsiaTheme="minorEastAsia"/>
                <w:szCs w:val="21"/>
              </w:rPr>
              <w:fldChar w:fldCharType="separate"/>
            </w:r>
            <w:r w:rsidR="001D1922" w:rsidRPr="001D1922">
              <w:rPr>
                <w:rFonts w:asciiTheme="majorHAnsi" w:eastAsiaTheme="majorEastAsia" w:hAnsiTheme="majorHAnsi" w:cstheme="majorBidi"/>
                <w:noProof/>
                <w:sz w:val="28"/>
                <w:szCs w:val="28"/>
              </w:rPr>
              <w:t>1</w:t>
            </w:r>
            <w:r>
              <w:rPr>
                <w:rFonts w:asciiTheme="majorHAnsi" w:eastAsiaTheme="majorEastAsia" w:hAnsiTheme="majorHAnsi" w:cstheme="majorBidi"/>
                <w:sz w:val="28"/>
                <w:szCs w:val="28"/>
              </w:rPr>
              <w:fldChar w:fldCharType="end"/>
            </w:r>
          </w:p>
        </w:sdtContent>
      </w:sdt>
      <w:p w:rsidR="00DC314A" w:rsidRDefault="001D1922">
        <w:pPr>
          <w:pStyle w:val="Stopka"/>
          <w:jc w:val="center"/>
        </w:pPr>
      </w:p>
    </w:sdtContent>
  </w:sdt>
  <w:p w:rsidR="00DC314A" w:rsidRDefault="00DC31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EB" w:rsidRDefault="000707EB" w:rsidP="00EA5056">
      <w:pPr>
        <w:spacing w:after="0" w:line="240" w:lineRule="auto"/>
      </w:pPr>
      <w:r>
        <w:separator/>
      </w:r>
    </w:p>
  </w:footnote>
  <w:footnote w:type="continuationSeparator" w:id="0">
    <w:p w:rsidR="000707EB" w:rsidRDefault="000707EB" w:rsidP="00EA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56" w:rsidRDefault="00EA5056" w:rsidP="00EA5056">
    <w:pPr>
      <w:pStyle w:val="Nagwek"/>
    </w:pPr>
    <w:r>
      <w:t xml:space="preserve">Załącznik nr </w:t>
    </w:r>
    <w:r w:rsidR="006512DB">
      <w:t>3</w:t>
    </w:r>
    <w:r>
      <w:t xml:space="preserve"> do Opisu Przedmiotu Zamówienia</w:t>
    </w:r>
  </w:p>
  <w:p w:rsidR="00EA5056" w:rsidRDefault="00EA5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6E2974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149C4750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06F67ED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51332BC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C66171F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B83BE5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C8B04A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704A0627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56"/>
    <w:rsid w:val="000707EB"/>
    <w:rsid w:val="00120CBA"/>
    <w:rsid w:val="00136A5A"/>
    <w:rsid w:val="00141E62"/>
    <w:rsid w:val="00142118"/>
    <w:rsid w:val="0017115D"/>
    <w:rsid w:val="001C586A"/>
    <w:rsid w:val="001D1922"/>
    <w:rsid w:val="002447A2"/>
    <w:rsid w:val="00253525"/>
    <w:rsid w:val="002A23F6"/>
    <w:rsid w:val="003908BF"/>
    <w:rsid w:val="005906A9"/>
    <w:rsid w:val="005C6747"/>
    <w:rsid w:val="005F6D03"/>
    <w:rsid w:val="00633C74"/>
    <w:rsid w:val="006512DB"/>
    <w:rsid w:val="0069676A"/>
    <w:rsid w:val="007041CB"/>
    <w:rsid w:val="0076703D"/>
    <w:rsid w:val="00797BCD"/>
    <w:rsid w:val="007E52A1"/>
    <w:rsid w:val="009B014C"/>
    <w:rsid w:val="009F71E8"/>
    <w:rsid w:val="00A612D6"/>
    <w:rsid w:val="00B550BE"/>
    <w:rsid w:val="00B71A7A"/>
    <w:rsid w:val="00BA0882"/>
    <w:rsid w:val="00C91038"/>
    <w:rsid w:val="00D104DC"/>
    <w:rsid w:val="00D65AE3"/>
    <w:rsid w:val="00DC314A"/>
    <w:rsid w:val="00E82EE6"/>
    <w:rsid w:val="00EA5056"/>
    <w:rsid w:val="00EC59FF"/>
    <w:rsid w:val="00EF3A7B"/>
    <w:rsid w:val="00F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41CB"/>
    <w:pPr>
      <w:keepNext/>
      <w:widowControl w:val="0"/>
      <w:numPr>
        <w:numId w:val="8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gwek2">
    <w:name w:val="heading 2"/>
    <w:basedOn w:val="Nagwek1"/>
    <w:next w:val="Normalny"/>
    <w:link w:val="Nagwek2Znak"/>
    <w:qFormat/>
    <w:rsid w:val="007041CB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7041CB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7041CB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7041CB"/>
    <w:pPr>
      <w:widowControl w:val="0"/>
      <w:numPr>
        <w:ilvl w:val="4"/>
        <w:numId w:val="8"/>
      </w:numPr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7041CB"/>
    <w:pPr>
      <w:widowControl w:val="0"/>
      <w:numPr>
        <w:ilvl w:val="5"/>
        <w:numId w:val="8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7041CB"/>
    <w:pPr>
      <w:widowControl w:val="0"/>
      <w:numPr>
        <w:ilvl w:val="6"/>
        <w:numId w:val="8"/>
      </w:numPr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41CB"/>
    <w:pPr>
      <w:widowControl w:val="0"/>
      <w:numPr>
        <w:ilvl w:val="7"/>
        <w:numId w:val="8"/>
      </w:num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41CB"/>
    <w:pPr>
      <w:widowControl w:val="0"/>
      <w:numPr>
        <w:ilvl w:val="8"/>
        <w:numId w:val="8"/>
      </w:numPr>
      <w:spacing w:before="240" w:after="60" w:line="240" w:lineRule="atLeast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056"/>
  </w:style>
  <w:style w:type="paragraph" w:styleId="Stopka">
    <w:name w:val="footer"/>
    <w:basedOn w:val="Normalny"/>
    <w:link w:val="StopkaZnak"/>
    <w:uiPriority w:val="99"/>
    <w:unhideWhenUsed/>
    <w:rsid w:val="00EA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056"/>
  </w:style>
  <w:style w:type="character" w:customStyle="1" w:styleId="Nagwek1Znak">
    <w:name w:val="Nagłówek 1 Znak"/>
    <w:basedOn w:val="Domylnaczcionkaakapitu"/>
    <w:link w:val="Nagwek1"/>
    <w:rsid w:val="007041CB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041CB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7041CB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041CB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7041CB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7041CB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7041CB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7041C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7041CB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zwyky">
    <w:name w:val="zwykły"/>
    <w:basedOn w:val="Normalny"/>
    <w:link w:val="zwykyZnak"/>
    <w:qFormat/>
    <w:rsid w:val="007041CB"/>
    <w:pPr>
      <w:widowControl w:val="0"/>
      <w:tabs>
        <w:tab w:val="left" w:pos="1260"/>
      </w:tabs>
      <w:spacing w:after="120" w:line="240" w:lineRule="atLeast"/>
      <w:ind w:left="709"/>
      <w:jc w:val="both"/>
    </w:pPr>
    <w:rPr>
      <w:rFonts w:ascii="Arial" w:eastAsia="Times New Roman" w:hAnsi="Arial" w:cs="Times New Roman"/>
      <w:iCs/>
      <w:lang w:val="x-none"/>
    </w:rPr>
  </w:style>
  <w:style w:type="character" w:customStyle="1" w:styleId="zwykyZnak">
    <w:name w:val="zwykły Znak"/>
    <w:link w:val="zwyky"/>
    <w:rsid w:val="007041CB"/>
    <w:rPr>
      <w:rFonts w:ascii="Arial" w:eastAsia="Times New Roman" w:hAnsi="Arial" w:cs="Times New Roman"/>
      <w:iCs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C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C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041CB"/>
    <w:pPr>
      <w:keepNext/>
      <w:widowControl w:val="0"/>
      <w:numPr>
        <w:numId w:val="8"/>
      </w:numPr>
      <w:spacing w:before="120" w:after="60" w:line="240" w:lineRule="atLeas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gwek2">
    <w:name w:val="heading 2"/>
    <w:basedOn w:val="Nagwek1"/>
    <w:next w:val="Normalny"/>
    <w:link w:val="Nagwek2Znak"/>
    <w:qFormat/>
    <w:rsid w:val="007041CB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qFormat/>
    <w:rsid w:val="007041CB"/>
    <w:pPr>
      <w:numPr>
        <w:ilvl w:val="2"/>
      </w:numPr>
      <w:outlineLvl w:val="2"/>
    </w:pPr>
    <w:rPr>
      <w:b w:val="0"/>
      <w:i/>
      <w:sz w:val="20"/>
    </w:rPr>
  </w:style>
  <w:style w:type="paragraph" w:styleId="Nagwek4">
    <w:name w:val="heading 4"/>
    <w:basedOn w:val="Nagwek1"/>
    <w:next w:val="Normalny"/>
    <w:link w:val="Nagwek4Znak"/>
    <w:qFormat/>
    <w:rsid w:val="007041CB"/>
    <w:pPr>
      <w:numPr>
        <w:ilvl w:val="3"/>
      </w:numPr>
      <w:outlineLvl w:val="3"/>
    </w:pPr>
    <w:rPr>
      <w:b w:val="0"/>
      <w:sz w:val="20"/>
    </w:rPr>
  </w:style>
  <w:style w:type="paragraph" w:styleId="Nagwek5">
    <w:name w:val="heading 5"/>
    <w:basedOn w:val="Normalny"/>
    <w:next w:val="Normalny"/>
    <w:link w:val="Nagwek5Znak"/>
    <w:qFormat/>
    <w:rsid w:val="007041CB"/>
    <w:pPr>
      <w:widowControl w:val="0"/>
      <w:numPr>
        <w:ilvl w:val="4"/>
        <w:numId w:val="8"/>
      </w:numPr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7041CB"/>
    <w:pPr>
      <w:widowControl w:val="0"/>
      <w:numPr>
        <w:ilvl w:val="5"/>
        <w:numId w:val="8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7041CB"/>
    <w:pPr>
      <w:widowControl w:val="0"/>
      <w:numPr>
        <w:ilvl w:val="6"/>
        <w:numId w:val="8"/>
      </w:numPr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41CB"/>
    <w:pPr>
      <w:widowControl w:val="0"/>
      <w:numPr>
        <w:ilvl w:val="7"/>
        <w:numId w:val="8"/>
      </w:num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41CB"/>
    <w:pPr>
      <w:widowControl w:val="0"/>
      <w:numPr>
        <w:ilvl w:val="8"/>
        <w:numId w:val="8"/>
      </w:numPr>
      <w:spacing w:before="240" w:after="60" w:line="240" w:lineRule="atLeast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056"/>
  </w:style>
  <w:style w:type="paragraph" w:styleId="Stopka">
    <w:name w:val="footer"/>
    <w:basedOn w:val="Normalny"/>
    <w:link w:val="StopkaZnak"/>
    <w:uiPriority w:val="99"/>
    <w:unhideWhenUsed/>
    <w:rsid w:val="00EA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056"/>
  </w:style>
  <w:style w:type="character" w:customStyle="1" w:styleId="Nagwek1Znak">
    <w:name w:val="Nagłówek 1 Znak"/>
    <w:basedOn w:val="Domylnaczcionkaakapitu"/>
    <w:link w:val="Nagwek1"/>
    <w:rsid w:val="007041CB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041CB"/>
    <w:rPr>
      <w:rFonts w:ascii="Arial" w:eastAsia="Times New Roman" w:hAnsi="Arial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7041CB"/>
    <w:rPr>
      <w:rFonts w:ascii="Arial" w:eastAsia="Times New Roman" w:hAnsi="Arial" w:cs="Times New Roman"/>
      <w:i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041CB"/>
    <w:rPr>
      <w:rFonts w:ascii="Arial" w:eastAsia="Times New Roman" w:hAnsi="Arial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7041CB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7041CB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7041CB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7041C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7041CB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zwyky">
    <w:name w:val="zwykły"/>
    <w:basedOn w:val="Normalny"/>
    <w:link w:val="zwykyZnak"/>
    <w:qFormat/>
    <w:rsid w:val="007041CB"/>
    <w:pPr>
      <w:widowControl w:val="0"/>
      <w:tabs>
        <w:tab w:val="left" w:pos="1260"/>
      </w:tabs>
      <w:spacing w:after="120" w:line="240" w:lineRule="atLeast"/>
      <w:ind w:left="709"/>
      <w:jc w:val="both"/>
    </w:pPr>
    <w:rPr>
      <w:rFonts w:ascii="Arial" w:eastAsia="Times New Roman" w:hAnsi="Arial" w:cs="Times New Roman"/>
      <w:iCs/>
      <w:lang w:val="x-none"/>
    </w:rPr>
  </w:style>
  <w:style w:type="character" w:customStyle="1" w:styleId="zwykyZnak">
    <w:name w:val="zwykły Znak"/>
    <w:link w:val="zwyky"/>
    <w:rsid w:val="007041CB"/>
    <w:rPr>
      <w:rFonts w:ascii="Arial" w:eastAsia="Times New Roman" w:hAnsi="Arial" w:cs="Times New Roman"/>
      <w:iCs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C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C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Grzegorz Dąbrowski</cp:lastModifiedBy>
  <cp:revision>14</cp:revision>
  <cp:lastPrinted>2014-12-16T12:13:00Z</cp:lastPrinted>
  <dcterms:created xsi:type="dcterms:W3CDTF">2014-09-17T09:06:00Z</dcterms:created>
  <dcterms:modified xsi:type="dcterms:W3CDTF">2014-12-16T12:16:00Z</dcterms:modified>
</cp:coreProperties>
</file>