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4736465</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1822E8" w:rsidRDefault="00AB7001" w:rsidP="000A78A4">
      <w:pPr>
        <w:tabs>
          <w:tab w:val="left" w:pos="0"/>
        </w:tabs>
        <w:spacing w:before="60" w:line="276" w:lineRule="auto"/>
        <w:jc w:val="both"/>
        <w:rPr>
          <w:rFonts w:ascii="Bookman Old Style" w:hAnsi="Bookman Old Style"/>
        </w:rPr>
      </w:pPr>
      <w:r>
        <w:rPr>
          <w:rFonts w:ascii="Bookman Old Style" w:hAnsi="Bookman Old Style"/>
        </w:rPr>
        <w:t xml:space="preserve">                              </w:t>
      </w:r>
      <w:r w:rsidR="007934F2" w:rsidRPr="0034434E">
        <w:rPr>
          <w:rFonts w:ascii="Bookman Old Style" w:hAnsi="Bookman Old Style"/>
        </w:rPr>
        <w:tab/>
      </w:r>
      <w:r w:rsidR="007934F2" w:rsidRPr="0034434E">
        <w:rPr>
          <w:rFonts w:ascii="Bookman Old Style" w:hAnsi="Bookman Old Style"/>
        </w:rPr>
        <w:tab/>
      </w:r>
      <w:r w:rsidR="000A78A4" w:rsidRPr="0034434E">
        <w:rPr>
          <w:rFonts w:ascii="Bookman Old Style" w:hAnsi="Bookman Old Style"/>
        </w:rPr>
        <w:tab/>
      </w:r>
      <w:r w:rsidR="000A78A4" w:rsidRPr="0034434E">
        <w:rPr>
          <w:rFonts w:ascii="Bookman Old Style" w:hAnsi="Bookman Old Style"/>
        </w:rPr>
        <w:tab/>
      </w:r>
    </w:p>
    <w:p w:rsidR="001822E8" w:rsidRPr="001822E8" w:rsidRDefault="00423451" w:rsidP="001822E8">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377C10">
        <w:rPr>
          <w:rFonts w:ascii="Bookman Old Style" w:hAnsi="Bookman Old Style"/>
        </w:rPr>
        <w:t>197.2017</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EC7D8C">
        <w:rPr>
          <w:rFonts w:ascii="Bookman Old Style" w:hAnsi="Bookman Old Style"/>
        </w:rPr>
        <w:t>Lublin, 20 grudnia</w:t>
      </w:r>
      <w:r w:rsidR="001822E8" w:rsidRPr="001822E8">
        <w:rPr>
          <w:rFonts w:ascii="Bookman Old Style" w:hAnsi="Bookman Old Style"/>
        </w:rPr>
        <w:t xml:space="preserve"> 2017 r.</w:t>
      </w:r>
    </w:p>
    <w:p w:rsidR="000A78A4" w:rsidRPr="00760E5B" w:rsidRDefault="001822E8" w:rsidP="001822E8">
      <w:pPr>
        <w:tabs>
          <w:tab w:val="left" w:pos="0"/>
        </w:tabs>
        <w:spacing w:before="60" w:line="276" w:lineRule="auto"/>
        <w:jc w:val="both"/>
        <w:rPr>
          <w:rFonts w:ascii="Bookman Old Style" w:hAnsi="Bookman Old Style"/>
        </w:rPr>
      </w:pPr>
      <w:r>
        <w:rPr>
          <w:rFonts w:ascii="Bookman Old Style" w:hAnsi="Bookman Old Style"/>
        </w:rPr>
        <w:t>C</w:t>
      </w:r>
      <w:r w:rsidR="008F7CB6">
        <w:rPr>
          <w:rFonts w:ascii="Bookman Old Style" w:hAnsi="Bookman Old Style"/>
        </w:rPr>
        <w:t>25/B</w:t>
      </w:r>
      <w:r w:rsidRPr="001822E8">
        <w:rPr>
          <w:rFonts w:ascii="Bookman Old Style" w:hAnsi="Bookman Old Style"/>
        </w:rPr>
        <w:t>/18</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rsidR="000A78A4" w:rsidRPr="009406B1" w:rsidRDefault="003733C5"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D66881" w:rsidRPr="00D66881" w:rsidRDefault="0000563D" w:rsidP="00447226">
      <w:pPr>
        <w:jc w:val="center"/>
        <w:rPr>
          <w:rFonts w:ascii="Bookman Old Style" w:hAnsi="Bookman Old Style"/>
          <w:i/>
        </w:rPr>
      </w:pPr>
      <w:r w:rsidRPr="00E353F0">
        <w:rPr>
          <w:rFonts w:ascii="Bookman Old Style" w:hAnsi="Bookman Old Style"/>
        </w:rPr>
        <w:t xml:space="preserve">SZKOLENIA DLA </w:t>
      </w:r>
      <w:r w:rsidR="008937A1">
        <w:rPr>
          <w:rFonts w:ascii="Bookman Old Style" w:hAnsi="Bookman Old Style"/>
        </w:rPr>
        <w:t>SĘDZI</w:t>
      </w:r>
      <w:r w:rsidR="007934F2">
        <w:rPr>
          <w:rFonts w:ascii="Bookman Old Style" w:hAnsi="Bookman Old Style"/>
        </w:rPr>
        <w:t xml:space="preserve">ÓW </w:t>
      </w:r>
      <w:r w:rsidR="00132A34">
        <w:rPr>
          <w:rFonts w:ascii="Bookman Old Style" w:hAnsi="Bookman Old Style"/>
        </w:rPr>
        <w:t xml:space="preserve">ORZEKAJĄCYCH </w:t>
      </w:r>
      <w:r w:rsidR="008937A1">
        <w:rPr>
          <w:rFonts w:ascii="Bookman Old Style" w:hAnsi="Bookman Old Style"/>
        </w:rPr>
        <w:br/>
      </w:r>
      <w:r w:rsidR="00132A34">
        <w:rPr>
          <w:rFonts w:ascii="Bookman Old Style" w:hAnsi="Bookman Old Style"/>
        </w:rPr>
        <w:t xml:space="preserve">W WYDZIAŁACH </w:t>
      </w:r>
      <w:r w:rsidR="007934F2">
        <w:rPr>
          <w:rFonts w:ascii="Bookman Old Style" w:hAnsi="Bookman Old Style"/>
        </w:rPr>
        <w:t>RODZINNYCH I NIELETNICH</w:t>
      </w:r>
      <w:r w:rsidR="008937A1">
        <w:rPr>
          <w:rFonts w:ascii="Bookman Old Style" w:hAnsi="Bookman Old Style"/>
        </w:rPr>
        <w:t xml:space="preserve">, </w:t>
      </w:r>
      <w:r w:rsidR="00132A34">
        <w:rPr>
          <w:rFonts w:ascii="Bookman Old Style" w:hAnsi="Bookman Old Style"/>
        </w:rPr>
        <w:t>ASYSTENTÓW SĘ</w:t>
      </w:r>
      <w:r w:rsidR="00132A34" w:rsidRPr="00132A34">
        <w:rPr>
          <w:rFonts w:ascii="Bookman Old Style" w:hAnsi="Bookman Old Style"/>
        </w:rPr>
        <w:t>DZIÓW</w:t>
      </w:r>
      <w:r w:rsidR="008937A1">
        <w:rPr>
          <w:rFonts w:ascii="Bookman Old Style" w:hAnsi="Bookman Old Style"/>
        </w:rPr>
        <w:t xml:space="preserve"> ORZEKAJĄCYCH W TYCH WYDZIAŁACH ORAZ</w:t>
      </w:r>
      <w:r w:rsidR="00132A34" w:rsidRPr="00132A34">
        <w:rPr>
          <w:rFonts w:ascii="Bookman Old Style" w:hAnsi="Bookman Old Style"/>
        </w:rPr>
        <w:t xml:space="preserve"> </w:t>
      </w:r>
      <w:r w:rsidR="00132A34">
        <w:rPr>
          <w:rFonts w:ascii="Bookman Old Style" w:hAnsi="Bookman Old Style"/>
        </w:rPr>
        <w:t xml:space="preserve">PROKURATORÓW </w:t>
      </w:r>
      <w:r w:rsidR="008937A1">
        <w:rPr>
          <w:rFonts w:ascii="Bookman Old Style" w:hAnsi="Bookman Old Style"/>
        </w:rPr>
        <w:br/>
      </w:r>
      <w:r w:rsidR="00132A34">
        <w:rPr>
          <w:rFonts w:ascii="Bookman Old Style" w:hAnsi="Bookman Old Style"/>
        </w:rPr>
        <w:t>I ASESORÓW PRO</w:t>
      </w:r>
      <w:r w:rsidR="00132A34" w:rsidRPr="00132A34">
        <w:rPr>
          <w:rFonts w:ascii="Bookman Old Style" w:hAnsi="Bookman Old Style"/>
        </w:rPr>
        <w:t>KURATURY ZAJMUJĄCY</w:t>
      </w:r>
      <w:r w:rsidR="00132A34">
        <w:rPr>
          <w:rFonts w:ascii="Bookman Old Style" w:hAnsi="Bookman Old Style"/>
        </w:rPr>
        <w:t>CH</w:t>
      </w:r>
      <w:r w:rsidR="00132A34" w:rsidRPr="00132A34">
        <w:rPr>
          <w:rFonts w:ascii="Bookman Old Style" w:hAnsi="Bookman Old Style"/>
        </w:rPr>
        <w:t xml:space="preserve"> SIĘ SPRAWAMI Z ZAKRESU PRAWA CYWILNEGO</w:t>
      </w:r>
    </w:p>
    <w:p w:rsidR="000A78A4" w:rsidRPr="00D66881" w:rsidRDefault="00D67534" w:rsidP="0000563D">
      <w:pPr>
        <w:jc w:val="center"/>
        <w:rPr>
          <w:rFonts w:ascii="Bookman Old Style" w:hAnsi="Bookman Old Style"/>
          <w:b/>
          <w:i/>
        </w:rPr>
      </w:pPr>
      <w:r>
        <w:rPr>
          <w:rFonts w:ascii="Bookman Old Style" w:hAnsi="Bookman Old Style"/>
          <w:b/>
          <w:i/>
        </w:rPr>
        <w:pict>
          <v:shape id="_x0000_i1026" type="#_x0000_t75" style="width:470.6pt;height:6.25pt" o:hrpct="0" o:hralign="center" o:hr="t">
            <v:imagedata r:id="rId9" o:title="BD14845_"/>
          </v:shape>
        </w:pict>
      </w:r>
    </w:p>
    <w:p w:rsidR="00766D2C" w:rsidRPr="008F7CB6" w:rsidRDefault="00766D2C" w:rsidP="000A78A4">
      <w:pPr>
        <w:rPr>
          <w:rFonts w:ascii="Bookman Old Style" w:hAnsi="Bookman Old Style"/>
          <w:b/>
          <w:sz w:val="10"/>
          <w:szCs w:val="10"/>
        </w:rPr>
      </w:pPr>
    </w:p>
    <w:p w:rsidR="000A78A4" w:rsidRPr="009406B1" w:rsidRDefault="00D6753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67534"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447226" w:rsidRPr="008F7CB6" w:rsidRDefault="00447226" w:rsidP="000A78A4">
      <w:pPr>
        <w:jc w:val="center"/>
        <w:rPr>
          <w:rFonts w:ascii="Bookman Old Style" w:hAnsi="Bookman Old Style"/>
          <w:b/>
          <w:sz w:val="14"/>
          <w:szCs w:val="14"/>
        </w:rPr>
      </w:pPr>
    </w:p>
    <w:p w:rsidR="007D5160" w:rsidRPr="00E91B1C" w:rsidRDefault="007D5160" w:rsidP="007D5160">
      <w:pPr>
        <w:spacing w:line="276" w:lineRule="auto"/>
        <w:jc w:val="center"/>
        <w:rPr>
          <w:rFonts w:ascii="Bookman Old Style" w:hAnsi="Bookman Old Style"/>
          <w:b/>
        </w:rPr>
      </w:pPr>
      <w:r w:rsidRPr="00E91B1C">
        <w:rPr>
          <w:rFonts w:ascii="Bookman Old Style" w:hAnsi="Bookman Old Style"/>
          <w:b/>
        </w:rPr>
        <w:t>„</w:t>
      </w:r>
      <w:r w:rsidR="00C07389">
        <w:rPr>
          <w:rFonts w:ascii="Bookman Old Style" w:eastAsia="Calibri" w:hAnsi="Bookman Old Style"/>
          <w:b/>
          <w:lang w:eastAsia="en-US"/>
        </w:rPr>
        <w:t>Sprawy opiekuńcze z elementem transgranicznym</w:t>
      </w:r>
      <w:r w:rsidRPr="00E91B1C">
        <w:rPr>
          <w:rFonts w:ascii="Bookman Old Style" w:eastAsia="Calibri" w:hAnsi="Bookman Old Style"/>
          <w:b/>
          <w:lang w:eastAsia="en-US"/>
        </w:rPr>
        <w:t>”</w:t>
      </w:r>
    </w:p>
    <w:p w:rsidR="00447226" w:rsidRPr="008F7CB6" w:rsidRDefault="00447226" w:rsidP="000A78A4">
      <w:pPr>
        <w:jc w:val="center"/>
        <w:rPr>
          <w:rFonts w:ascii="Bookman Old Style" w:hAnsi="Bookman Old Style"/>
          <w:b/>
          <w:sz w:val="12"/>
          <w:szCs w:val="12"/>
        </w:rPr>
      </w:pPr>
    </w:p>
    <w:p w:rsidR="000A78A4" w:rsidRPr="009406B1" w:rsidRDefault="00D6753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67534"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813D7C" w:rsidRPr="008F7CB6" w:rsidRDefault="00813D7C" w:rsidP="008F7CB6">
      <w:pPr>
        <w:rPr>
          <w:rFonts w:ascii="Bookman Old Style" w:hAnsi="Bookman Old Style"/>
          <w:sz w:val="10"/>
          <w:szCs w:val="10"/>
        </w:rPr>
      </w:pPr>
    </w:p>
    <w:p w:rsidR="008F7CB6" w:rsidRPr="008F7CB6" w:rsidRDefault="008F7CB6" w:rsidP="008F7CB6">
      <w:pPr>
        <w:spacing w:line="276" w:lineRule="auto"/>
        <w:rPr>
          <w:rFonts w:ascii="Bookman Old Style" w:hAnsi="Bookman Old Style"/>
          <w:b/>
          <w:u w:val="single"/>
        </w:rPr>
      </w:pPr>
      <w:r>
        <w:rPr>
          <w:rFonts w:ascii="Bookman Old Style" w:hAnsi="Bookman Old Style"/>
        </w:rPr>
        <w:t>17 – 19 października</w:t>
      </w:r>
      <w:r w:rsidR="00D17ADF">
        <w:rPr>
          <w:rFonts w:ascii="Bookman Old Style" w:hAnsi="Bookman Old Style"/>
        </w:rPr>
        <w:t xml:space="preserve"> </w:t>
      </w:r>
      <w:r w:rsidR="00C07389">
        <w:rPr>
          <w:rFonts w:ascii="Bookman Old Style" w:hAnsi="Bookman Old Style"/>
        </w:rPr>
        <w:t>2018</w:t>
      </w:r>
      <w:r w:rsidR="00B20A45" w:rsidRPr="00B20A45">
        <w:rPr>
          <w:rFonts w:ascii="Bookman Old Style" w:hAnsi="Bookman Old Style"/>
        </w:rPr>
        <w:t xml:space="preserve"> r.</w:t>
      </w:r>
      <w:r w:rsidR="00C71514">
        <w:rPr>
          <w:rFonts w:ascii="Bookman Old Style" w:hAnsi="Bookman Old Style"/>
        </w:rPr>
        <w:tab/>
      </w:r>
      <w:r w:rsidRPr="008F7CB6">
        <w:rPr>
          <w:rFonts w:ascii="Bookman Old Style" w:hAnsi="Bookman Old Style"/>
          <w:b/>
          <w:u w:val="single"/>
        </w:rPr>
        <w:t>Zajęcia:</w:t>
      </w:r>
    </w:p>
    <w:p w:rsidR="008F7CB6" w:rsidRPr="008F7CB6" w:rsidRDefault="008F7CB6" w:rsidP="008F7CB6">
      <w:pPr>
        <w:spacing w:line="276" w:lineRule="auto"/>
        <w:ind w:left="3540"/>
        <w:rPr>
          <w:rFonts w:ascii="Bookman Old Style" w:hAnsi="Bookman Old Style"/>
        </w:rPr>
      </w:pPr>
      <w:r w:rsidRPr="008F7CB6">
        <w:rPr>
          <w:rFonts w:ascii="Bookman Old Style" w:hAnsi="Bookman Old Style"/>
        </w:rPr>
        <w:t>Krajowa Szkoła Sądownictwa i Prokuratury</w:t>
      </w:r>
    </w:p>
    <w:p w:rsidR="008F7CB6" w:rsidRPr="008F7CB6" w:rsidRDefault="008F7CB6" w:rsidP="008F7CB6">
      <w:pPr>
        <w:spacing w:line="276" w:lineRule="auto"/>
        <w:ind w:left="3540"/>
        <w:rPr>
          <w:rFonts w:ascii="Bookman Old Style" w:hAnsi="Bookman Old Style"/>
        </w:rPr>
      </w:pPr>
      <w:r w:rsidRPr="008F7CB6">
        <w:rPr>
          <w:rFonts w:ascii="Bookman Old Style" w:hAnsi="Bookman Old Style"/>
        </w:rPr>
        <w:t>ul. Krakowskie Przedmieście 62</w:t>
      </w:r>
    </w:p>
    <w:p w:rsidR="008F7CB6" w:rsidRPr="008F7CB6" w:rsidRDefault="008F7CB6" w:rsidP="008F7CB6">
      <w:pPr>
        <w:spacing w:line="276" w:lineRule="auto"/>
        <w:ind w:left="3540"/>
        <w:rPr>
          <w:rFonts w:ascii="Bookman Old Style" w:hAnsi="Bookman Old Style"/>
        </w:rPr>
      </w:pPr>
      <w:r w:rsidRPr="008F7CB6">
        <w:rPr>
          <w:rFonts w:ascii="Bookman Old Style" w:hAnsi="Bookman Old Style"/>
        </w:rPr>
        <w:t>20-076 Lublin</w:t>
      </w:r>
    </w:p>
    <w:p w:rsidR="008F7CB6" w:rsidRPr="008F7CB6" w:rsidRDefault="008F7CB6" w:rsidP="008F7CB6">
      <w:pPr>
        <w:spacing w:line="276" w:lineRule="auto"/>
        <w:ind w:left="3540"/>
        <w:rPr>
          <w:rFonts w:ascii="Bookman Old Style" w:hAnsi="Bookman Old Style"/>
          <w:sz w:val="14"/>
          <w:szCs w:val="14"/>
        </w:rPr>
      </w:pPr>
    </w:p>
    <w:p w:rsidR="008F7CB6" w:rsidRPr="008F7CB6" w:rsidRDefault="008F7CB6" w:rsidP="008F7CB6">
      <w:pPr>
        <w:spacing w:line="276" w:lineRule="auto"/>
        <w:ind w:left="3540"/>
        <w:contextualSpacing/>
        <w:rPr>
          <w:rFonts w:ascii="Bookman Old Style" w:hAnsi="Bookman Old Style"/>
          <w:b/>
          <w:u w:val="single"/>
        </w:rPr>
      </w:pPr>
      <w:r w:rsidRPr="008F7CB6">
        <w:rPr>
          <w:rFonts w:ascii="Bookman Old Style" w:hAnsi="Bookman Old Style"/>
          <w:b/>
          <w:u w:val="single"/>
        </w:rPr>
        <w:t>Zakwaterowanie:</w:t>
      </w:r>
    </w:p>
    <w:p w:rsidR="003733C5" w:rsidRDefault="008F7CB6" w:rsidP="003733C5">
      <w:pPr>
        <w:spacing w:line="276" w:lineRule="auto"/>
        <w:ind w:left="3540"/>
        <w:contextualSpacing/>
        <w:rPr>
          <w:rFonts w:ascii="Bookman Old Style" w:hAnsi="Bookman Old Style"/>
          <w:lang w:val="en-US"/>
        </w:rPr>
      </w:pPr>
      <w:r w:rsidRPr="003733C5">
        <w:rPr>
          <w:rFonts w:ascii="Bookman Old Style" w:hAnsi="Bookman Old Style"/>
          <w:lang w:val="en-US"/>
        </w:rPr>
        <w:t xml:space="preserve">Lublin, hotel </w:t>
      </w:r>
      <w:r w:rsidR="003733C5" w:rsidRPr="003733C5">
        <w:rPr>
          <w:rFonts w:ascii="Bookman Old Style" w:hAnsi="Bookman Old Style"/>
          <w:lang w:val="en-US"/>
        </w:rPr>
        <w:t>CAMPANILE</w:t>
      </w:r>
    </w:p>
    <w:p w:rsidR="003733C5" w:rsidRPr="003733C5" w:rsidRDefault="003733C5" w:rsidP="003733C5">
      <w:pPr>
        <w:spacing w:line="276" w:lineRule="auto"/>
        <w:ind w:left="3540"/>
        <w:contextualSpacing/>
        <w:rPr>
          <w:rFonts w:ascii="Bookman Old Style" w:hAnsi="Bookman Old Style"/>
          <w:lang w:val="en-US"/>
        </w:rPr>
      </w:pPr>
      <w:r w:rsidRPr="003733C5">
        <w:rPr>
          <w:rFonts w:ascii="Bookman Old Style" w:hAnsi="Bookman Old Style"/>
          <w:lang w:val="en-US"/>
        </w:rPr>
        <w:t>UL. LUBOMELSKA 14-16</w:t>
      </w:r>
      <w:r>
        <w:rPr>
          <w:rFonts w:ascii="Bookman Old Style" w:hAnsi="Bookman Old Style"/>
          <w:lang w:val="en-US"/>
        </w:rPr>
        <w:t xml:space="preserve">, </w:t>
      </w:r>
      <w:r w:rsidRPr="003733C5">
        <w:rPr>
          <w:rFonts w:ascii="Bookman Old Style" w:hAnsi="Bookman Old Style"/>
          <w:lang w:val="en-US"/>
        </w:rPr>
        <w:t xml:space="preserve"> 20-072 LUBLIN </w:t>
      </w:r>
    </w:p>
    <w:p w:rsidR="000A78A4" w:rsidRPr="009406B1" w:rsidRDefault="00D67534"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67534"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813D7C" w:rsidRPr="008F7CB6" w:rsidRDefault="00813D7C" w:rsidP="008F7CB6">
      <w:pPr>
        <w:rPr>
          <w:rFonts w:ascii="Bookman Old Style" w:hAnsi="Bookman Old Style"/>
          <w:sz w:val="14"/>
          <w:szCs w:val="14"/>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7C0B7D"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1049D1" w:rsidRDefault="000A78A4" w:rsidP="007934F2">
      <w:pPr>
        <w:spacing w:before="60"/>
        <w:jc w:val="center"/>
        <w:rPr>
          <w:rFonts w:ascii="Bookman Old Style" w:hAnsi="Bookman Old Style"/>
          <w:sz w:val="20"/>
          <w:szCs w:val="20"/>
        </w:rPr>
      </w:pPr>
      <w:r w:rsidRPr="003D61AB">
        <w:rPr>
          <w:rFonts w:ascii="Bookman Old Style" w:hAnsi="Bookman Old Style"/>
        </w:rPr>
        <w:t>tel. 81 440 87 10</w:t>
      </w:r>
    </w:p>
    <w:p w:rsidR="0037589E" w:rsidRPr="008F7CB6" w:rsidRDefault="0037589E" w:rsidP="000A78A4">
      <w:pPr>
        <w:rPr>
          <w:rFonts w:ascii="Bookman Old Style" w:hAnsi="Bookman Old Style"/>
          <w:b/>
          <w:sz w:val="14"/>
          <w:szCs w:val="14"/>
        </w:rPr>
      </w:pPr>
    </w:p>
    <w:p w:rsidR="000A78A4" w:rsidRDefault="00D6753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67534" w:rsidP="008937A1">
      <w:pPr>
        <w:rPr>
          <w:rFonts w:ascii="Bookman Old Style" w:hAnsi="Bookman Old Style"/>
        </w:rPr>
        <w:sectPr w:rsidR="000A78A4" w:rsidSect="0037589E">
          <w:pgSz w:w="11906" w:h="16838"/>
          <w:pgMar w:top="284"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5E5A7A" w:rsidRPr="0076750C" w:rsidRDefault="005E5A7A" w:rsidP="005E5A7A">
      <w:pPr>
        <w:spacing w:before="60"/>
        <w:jc w:val="both"/>
        <w:rPr>
          <w:rFonts w:ascii="Bookman Old Style" w:hAnsi="Bookman Old Style"/>
          <w:sz w:val="22"/>
          <w:szCs w:val="22"/>
        </w:rPr>
      </w:pPr>
      <w:r w:rsidRPr="0076750C">
        <w:rPr>
          <w:rFonts w:ascii="Bookman Old Style" w:hAnsi="Bookman Old Style"/>
          <w:sz w:val="22"/>
          <w:szCs w:val="22"/>
        </w:rPr>
        <w:lastRenderedPageBreak/>
        <w:t>merytorycznie:</w:t>
      </w:r>
      <w:r w:rsidR="003733C5">
        <w:rPr>
          <w:rFonts w:ascii="Bookman Old Style" w:hAnsi="Bookman Old Style"/>
          <w:sz w:val="22"/>
          <w:szCs w:val="22"/>
        </w:rPr>
        <w:tab/>
      </w:r>
      <w:r w:rsidR="003733C5">
        <w:rPr>
          <w:rFonts w:ascii="Bookman Old Style" w:hAnsi="Bookman Old Style"/>
          <w:sz w:val="22"/>
          <w:szCs w:val="22"/>
        </w:rPr>
        <w:tab/>
      </w:r>
      <w:r w:rsidR="003733C5">
        <w:rPr>
          <w:rFonts w:ascii="Bookman Old Style" w:hAnsi="Bookman Old Style"/>
          <w:sz w:val="22"/>
          <w:szCs w:val="22"/>
        </w:rPr>
        <w:tab/>
      </w:r>
      <w:r w:rsidR="003733C5">
        <w:rPr>
          <w:rFonts w:ascii="Bookman Old Style" w:hAnsi="Bookman Old Style"/>
          <w:sz w:val="22"/>
          <w:szCs w:val="22"/>
        </w:rPr>
        <w:tab/>
      </w:r>
      <w:r w:rsidRPr="0076750C">
        <w:rPr>
          <w:rFonts w:ascii="Bookman Old Style" w:hAnsi="Bookman Old Style"/>
          <w:sz w:val="22"/>
          <w:szCs w:val="22"/>
        </w:rPr>
        <w:t>organizacyjnie</w:t>
      </w:r>
      <w:r>
        <w:rPr>
          <w:rFonts w:ascii="Bookman Old Style" w:hAnsi="Bookman Old Style"/>
          <w:sz w:val="22"/>
          <w:szCs w:val="22"/>
        </w:rPr>
        <w:t>:</w:t>
      </w:r>
    </w:p>
    <w:p w:rsidR="005E5A7A" w:rsidRPr="00B90A6F" w:rsidRDefault="00E821B3" w:rsidP="005E5A7A">
      <w:pPr>
        <w:spacing w:before="60" w:line="276" w:lineRule="auto"/>
        <w:jc w:val="both"/>
        <w:rPr>
          <w:rFonts w:ascii="Bookman Old Style" w:hAnsi="Bookman Old Style"/>
          <w:sz w:val="22"/>
          <w:szCs w:val="22"/>
        </w:rPr>
      </w:pPr>
      <w:r>
        <w:rPr>
          <w:rFonts w:ascii="Bookman Old Style" w:hAnsi="Bookman Old Style"/>
          <w:sz w:val="22"/>
          <w:szCs w:val="22"/>
        </w:rPr>
        <w:t>sędzia Grzegorz Kister</w:t>
      </w:r>
      <w:r>
        <w:rPr>
          <w:rFonts w:ascii="Bookman Old Style" w:hAnsi="Bookman Old Style"/>
          <w:sz w:val="22"/>
          <w:szCs w:val="22"/>
        </w:rPr>
        <w:tab/>
      </w:r>
      <w:r w:rsidR="003733C5">
        <w:rPr>
          <w:rFonts w:ascii="Bookman Old Style" w:hAnsi="Bookman Old Style"/>
          <w:sz w:val="22"/>
          <w:szCs w:val="22"/>
        </w:rPr>
        <w:tab/>
      </w:r>
      <w:r w:rsidR="003733C5">
        <w:rPr>
          <w:rFonts w:ascii="Bookman Old Style" w:hAnsi="Bookman Old Style"/>
          <w:sz w:val="22"/>
          <w:szCs w:val="22"/>
        </w:rPr>
        <w:tab/>
        <w:t>specjalista Małgorzata Wójtowicz-Dołęga</w:t>
      </w:r>
    </w:p>
    <w:p w:rsidR="005E5A7A" w:rsidRPr="008F7CB6" w:rsidRDefault="00E821B3" w:rsidP="005E5A7A">
      <w:pPr>
        <w:spacing w:before="60" w:line="276" w:lineRule="auto"/>
        <w:jc w:val="both"/>
        <w:rPr>
          <w:rFonts w:ascii="Bookman Old Style" w:hAnsi="Bookman Old Style"/>
          <w:sz w:val="22"/>
          <w:szCs w:val="22"/>
          <w:lang w:val="en-US"/>
        </w:rPr>
      </w:pPr>
      <w:r w:rsidRPr="008F7CB6">
        <w:rPr>
          <w:rFonts w:ascii="Bookman Old Style" w:hAnsi="Bookman Old Style"/>
          <w:sz w:val="22"/>
          <w:szCs w:val="22"/>
          <w:lang w:val="en-US"/>
        </w:rPr>
        <w:t>tel. 81 458 37 54</w:t>
      </w:r>
      <w:r w:rsidR="003733C5">
        <w:rPr>
          <w:rFonts w:ascii="Bookman Old Style" w:hAnsi="Bookman Old Style"/>
          <w:sz w:val="22"/>
          <w:szCs w:val="22"/>
          <w:lang w:val="en-US"/>
        </w:rPr>
        <w:tab/>
      </w:r>
      <w:r w:rsidR="003733C5">
        <w:rPr>
          <w:rFonts w:ascii="Bookman Old Style" w:hAnsi="Bookman Old Style"/>
          <w:sz w:val="22"/>
          <w:szCs w:val="22"/>
          <w:lang w:val="en-US"/>
        </w:rPr>
        <w:tab/>
      </w:r>
      <w:r w:rsidR="003733C5">
        <w:rPr>
          <w:rFonts w:ascii="Bookman Old Style" w:hAnsi="Bookman Old Style"/>
          <w:sz w:val="22"/>
          <w:szCs w:val="22"/>
          <w:lang w:val="en-US"/>
        </w:rPr>
        <w:tab/>
      </w:r>
      <w:r w:rsidR="003733C5">
        <w:rPr>
          <w:rFonts w:ascii="Bookman Old Style" w:hAnsi="Bookman Old Style"/>
          <w:sz w:val="22"/>
          <w:szCs w:val="22"/>
          <w:lang w:val="en-US"/>
        </w:rPr>
        <w:tab/>
        <w:t>tel. 81 458 37 52</w:t>
      </w:r>
    </w:p>
    <w:p w:rsidR="005E5A7A" w:rsidRDefault="005E5A7A" w:rsidP="005E5A7A">
      <w:pPr>
        <w:spacing w:before="60" w:line="276" w:lineRule="auto"/>
        <w:jc w:val="both"/>
        <w:rPr>
          <w:lang w:val="en-US"/>
        </w:rPr>
      </w:pPr>
      <w:r w:rsidRPr="00BB491F">
        <w:rPr>
          <w:rFonts w:ascii="Bookman Old Style" w:hAnsi="Bookman Old Style"/>
          <w:sz w:val="22"/>
          <w:szCs w:val="22"/>
          <w:lang w:val="en-US"/>
        </w:rPr>
        <w:t xml:space="preserve">e-mail: </w:t>
      </w:r>
      <w:hyperlink r:id="rId10" w:history="1">
        <w:r w:rsidR="004F15A4" w:rsidRPr="00242355">
          <w:rPr>
            <w:rStyle w:val="Hipercze"/>
            <w:rFonts w:ascii="Bookman Old Style" w:hAnsi="Bookman Old Style"/>
            <w:sz w:val="22"/>
            <w:szCs w:val="22"/>
            <w:lang w:val="en-US"/>
          </w:rPr>
          <w:t>g.kister@kssip.gov.pl</w:t>
        </w:r>
      </w:hyperlink>
      <w:r w:rsidR="003733C5">
        <w:rPr>
          <w:rFonts w:ascii="Bookman Old Style" w:hAnsi="Bookman Old Style"/>
          <w:sz w:val="22"/>
          <w:szCs w:val="22"/>
          <w:lang w:val="en-US"/>
        </w:rPr>
        <w:t xml:space="preserve"> </w:t>
      </w:r>
      <w:r w:rsidR="003733C5">
        <w:rPr>
          <w:rFonts w:ascii="Bookman Old Style" w:hAnsi="Bookman Old Style"/>
          <w:sz w:val="22"/>
          <w:szCs w:val="22"/>
          <w:lang w:val="en-US"/>
        </w:rPr>
        <w:tab/>
      </w:r>
      <w:r w:rsidR="003733C5">
        <w:rPr>
          <w:rFonts w:ascii="Bookman Old Style" w:hAnsi="Bookman Old Style"/>
          <w:sz w:val="22"/>
          <w:szCs w:val="22"/>
          <w:lang w:val="en-US"/>
        </w:rPr>
        <w:tab/>
      </w:r>
      <w:r w:rsidRPr="00BB491F">
        <w:rPr>
          <w:rFonts w:ascii="Bookman Old Style" w:hAnsi="Bookman Old Style"/>
          <w:sz w:val="22"/>
          <w:szCs w:val="22"/>
          <w:lang w:val="en-US"/>
        </w:rPr>
        <w:t xml:space="preserve">e-mail: </w:t>
      </w:r>
      <w:r w:rsidR="003733C5" w:rsidRPr="003733C5">
        <w:rPr>
          <w:lang w:val="en-US"/>
        </w:rPr>
        <w:t>m.wo</w:t>
      </w:r>
      <w:bookmarkStart w:id="0" w:name="_GoBack"/>
      <w:bookmarkEnd w:id="0"/>
      <w:r w:rsidR="003733C5" w:rsidRPr="003733C5">
        <w:rPr>
          <w:lang w:val="en-US"/>
        </w:rPr>
        <w:t>jtowicz@kssip.gov.pl</w:t>
      </w:r>
    </w:p>
    <w:p w:rsidR="003733C5" w:rsidRPr="00BB491F" w:rsidRDefault="003733C5" w:rsidP="005E5A7A">
      <w:pPr>
        <w:spacing w:before="60" w:line="276" w:lineRule="auto"/>
        <w:jc w:val="both"/>
        <w:rPr>
          <w:color w:val="1F497D" w:themeColor="text2"/>
          <w:lang w:val="en-US"/>
        </w:rPr>
      </w:pPr>
    </w:p>
    <w:p w:rsidR="005E5A7A" w:rsidRPr="000C7207" w:rsidRDefault="00760E5B" w:rsidP="000C7207">
      <w:pPr>
        <w:tabs>
          <w:tab w:val="left" w:pos="5010"/>
        </w:tabs>
        <w:spacing w:line="360" w:lineRule="auto"/>
        <w:rPr>
          <w:rFonts w:ascii="Bookman Old Style" w:hAnsi="Bookman Old Style"/>
          <w:sz w:val="22"/>
          <w:szCs w:val="22"/>
          <w:lang w:val="en-US"/>
        </w:rPr>
      </w:pPr>
      <w:r w:rsidRPr="00BB491F">
        <w:rPr>
          <w:rFonts w:ascii="Bookman Old Style" w:hAnsi="Bookman Old Style"/>
          <w:sz w:val="22"/>
          <w:szCs w:val="22"/>
          <w:lang w:val="en-US"/>
        </w:rPr>
        <w:tab/>
      </w:r>
    </w:p>
    <w:p w:rsidR="000A78A4" w:rsidRDefault="00D67534" w:rsidP="000A78A4">
      <w:pPr>
        <w:rPr>
          <w:rFonts w:ascii="Bookman Old Style" w:hAnsi="Bookman Old Style"/>
          <w:lang w:val="pt-BR"/>
        </w:rPr>
        <w:sectPr w:rsidR="000A78A4" w:rsidSect="00FE4325">
          <w:type w:val="continuous"/>
          <w:pgSz w:w="11906" w:h="16838"/>
          <w:pgMar w:top="426"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Default="007D5160"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r w:rsidR="00D67534">
        <w:rPr>
          <w:rFonts w:ascii="Bookman Old Style" w:hAnsi="Bookman Old Style"/>
          <w:b/>
        </w:rPr>
        <w:pict>
          <v:shape id="_x0000_i1036" type="#_x0000_t75" style="width:119.55pt;height:5.6pt" o:hrpct="0" o:hr="t">
            <v:imagedata r:id="rId9" o:title="BD14845_"/>
          </v:shape>
        </w:pict>
      </w:r>
    </w:p>
    <w:p w:rsidR="000A78A4" w:rsidRPr="00080467" w:rsidRDefault="000A78A4" w:rsidP="000A78A4">
      <w:pPr>
        <w:ind w:right="-709"/>
        <w:rPr>
          <w:rFonts w:ascii="Bookman Old Style" w:hAnsi="Bookman Old Style"/>
        </w:rPr>
        <w:sectPr w:rsidR="000A78A4" w:rsidRPr="00080467" w:rsidSect="004E3DFE">
          <w:type w:val="continuous"/>
          <w:pgSz w:w="11906" w:h="16838"/>
          <w:pgMar w:top="2091" w:right="1416" w:bottom="1417" w:left="1417" w:header="0" w:footer="708" w:gutter="0"/>
          <w:cols w:space="143"/>
          <w:docGrid w:linePitch="360"/>
        </w:sectPr>
      </w:pPr>
    </w:p>
    <w:p w:rsidR="000A78A4" w:rsidRPr="00AD243E" w:rsidRDefault="000A78A4" w:rsidP="00FE4325">
      <w:pPr>
        <w:ind w:right="-709"/>
        <w:rPr>
          <w:rFonts w:ascii="Bookman Old Style" w:hAnsi="Bookman Old Style"/>
          <w:sz w:val="6"/>
          <w:szCs w:val="6"/>
        </w:rPr>
      </w:pPr>
    </w:p>
    <w:p w:rsidR="00080467" w:rsidRDefault="00080467" w:rsidP="00FE4325">
      <w:pPr>
        <w:ind w:right="1"/>
        <w:jc w:val="both"/>
        <w:rPr>
          <w:rFonts w:ascii="Bookman Old Style" w:hAnsi="Bookman Old Style"/>
        </w:rPr>
      </w:pPr>
      <w:r>
        <w:rPr>
          <w:rFonts w:ascii="Bookman Old Style" w:hAnsi="Bookman Old Style"/>
          <w:b/>
        </w:rPr>
        <w:t>Sylwia Jastrzemska</w:t>
      </w:r>
      <w:r>
        <w:rPr>
          <w:rFonts w:ascii="Bookman Old Style" w:hAnsi="Bookman Old Style"/>
        </w:rPr>
        <w:t xml:space="preserve"> </w:t>
      </w:r>
    </w:p>
    <w:p w:rsidR="00080467" w:rsidRDefault="00080467" w:rsidP="00FE4325">
      <w:pPr>
        <w:ind w:right="1"/>
        <w:jc w:val="both"/>
        <w:rPr>
          <w:rFonts w:ascii="Bookman Old Style" w:hAnsi="Bookman Old Style"/>
        </w:rPr>
      </w:pPr>
      <w:r>
        <w:rPr>
          <w:rFonts w:ascii="Bookman Old Style" w:hAnsi="Bookman Old Style"/>
        </w:rPr>
        <w:t>doktor nauk prawnych, sędzia Sądu Okręgowego we Wrocławiu. W ramach obowiązków służbowych sprawowała nadzór nad sprawami Oz, w tym także nad sprawami, w których ma zastosowanie prawo unijne. Autorka licznych artykułów na tematy związane z prawnymi aspektami integracji europejskiej. Prowadząca wykłady w zakresie stosowania rozporządzeń UE na konferencjach międzynarodowych.</w:t>
      </w:r>
    </w:p>
    <w:p w:rsidR="005C5527" w:rsidRPr="00AD243E" w:rsidRDefault="005C5527" w:rsidP="00AD243E">
      <w:pPr>
        <w:jc w:val="both"/>
        <w:rPr>
          <w:rFonts w:ascii="Bookman Old Style" w:hAnsi="Bookman Old Style"/>
          <w:sz w:val="10"/>
          <w:szCs w:val="10"/>
        </w:rPr>
      </w:pPr>
    </w:p>
    <w:p w:rsidR="0000563D" w:rsidRDefault="0000563D" w:rsidP="00AD243E">
      <w:pPr>
        <w:jc w:val="both"/>
        <w:rPr>
          <w:rFonts w:ascii="Bookman Old Style" w:hAnsi="Bookman Old Style"/>
        </w:rPr>
      </w:pPr>
      <w:r w:rsidRPr="00CC2961">
        <w:rPr>
          <w:rFonts w:ascii="Bookman Old Style" w:hAnsi="Bookman Old Style"/>
        </w:rPr>
        <w:t xml:space="preserve">Zajęcia prowadzone będą w formie </w:t>
      </w:r>
      <w:r w:rsidR="007934F2">
        <w:rPr>
          <w:rFonts w:ascii="Bookman Old Style" w:hAnsi="Bookman Old Style"/>
        </w:rPr>
        <w:t>seminarium.</w:t>
      </w:r>
    </w:p>
    <w:p w:rsidR="00FE4325" w:rsidRPr="00FE4325" w:rsidRDefault="00FE4325" w:rsidP="00AD243E">
      <w:pPr>
        <w:ind w:right="-709"/>
        <w:jc w:val="both"/>
        <w:rPr>
          <w:rFonts w:ascii="Bookman Old Style" w:hAnsi="Bookman Old Style"/>
          <w:sz w:val="16"/>
          <w:szCs w:val="16"/>
        </w:rPr>
      </w:pPr>
    </w:p>
    <w:p w:rsidR="000A78A4" w:rsidRDefault="000A78A4" w:rsidP="005E5A7A">
      <w:pPr>
        <w:ind w:right="1"/>
        <w:jc w:val="center"/>
        <w:rPr>
          <w:rFonts w:ascii="Bookman Old Style" w:hAnsi="Bookman Old Style"/>
          <w:b/>
        </w:rPr>
      </w:pPr>
      <w:r w:rsidRPr="002D2B81">
        <w:rPr>
          <w:rFonts w:ascii="Bookman Old Style" w:hAnsi="Bookman Old Style"/>
          <w:b/>
        </w:rPr>
        <w:t>PROGRAM SZCZEGÓŁOWY</w:t>
      </w:r>
    </w:p>
    <w:p w:rsidR="00FE4325" w:rsidRPr="00AD243E" w:rsidRDefault="00FE4325" w:rsidP="005E5A7A">
      <w:pPr>
        <w:ind w:right="1"/>
        <w:jc w:val="center"/>
        <w:rPr>
          <w:rFonts w:ascii="Bookman Old Style" w:hAnsi="Bookman Old Style"/>
          <w:b/>
          <w:sz w:val="10"/>
          <w:szCs w:val="10"/>
        </w:rPr>
      </w:pPr>
    </w:p>
    <w:p w:rsidR="005E5A7A" w:rsidRDefault="00D67534" w:rsidP="005E5A7A">
      <w:pPr>
        <w:ind w:right="1"/>
        <w:jc w:val="center"/>
        <w:rPr>
          <w:rFonts w:ascii="Bookman Old Style" w:hAnsi="Bookman Old Style"/>
          <w:b/>
        </w:rPr>
      </w:pPr>
      <w:r>
        <w:rPr>
          <w:rFonts w:ascii="Bookman Old Style" w:hAnsi="Bookman Old Style"/>
          <w:b/>
        </w:rPr>
        <w:pict>
          <v:shape id="_x0000_i1037" type="#_x0000_t75" style="width:470.6pt;height:6.25pt" o:hrpct="0" o:hralign="center" o:hr="t">
            <v:imagedata r:id="rId9" o:title="BD14845_"/>
          </v:shape>
        </w:pict>
      </w:r>
    </w:p>
    <w:p w:rsidR="0062717B" w:rsidRPr="002D2B81" w:rsidRDefault="002B7B73" w:rsidP="005E5A7A">
      <w:pPr>
        <w:ind w:right="-709"/>
        <w:rPr>
          <w:rFonts w:ascii="Bookman Old Style" w:hAnsi="Bookman Old Style"/>
          <w:b/>
        </w:rPr>
      </w:pPr>
      <w:r>
        <w:rPr>
          <w:rFonts w:ascii="Bookman Old Style" w:hAnsi="Bookman Old Style"/>
          <w:b/>
        </w:rPr>
        <w:t>ŚRODA</w:t>
      </w:r>
      <w:r>
        <w:rPr>
          <w:rFonts w:ascii="Bookman Old Style" w:hAnsi="Bookman Old Style"/>
          <w:b/>
        </w:rPr>
        <w:tab/>
      </w:r>
      <w:r>
        <w:rPr>
          <w:rFonts w:ascii="Bookman Old Style" w:hAnsi="Bookman Old Style"/>
          <w:b/>
        </w:rPr>
        <w:tab/>
        <w:t>17 października</w:t>
      </w:r>
      <w:r w:rsidR="005E5A7A">
        <w:rPr>
          <w:rFonts w:ascii="Bookman Old Style" w:hAnsi="Bookman Old Style"/>
          <w:b/>
        </w:rPr>
        <w:t xml:space="preserve"> 2018 r. </w:t>
      </w:r>
    </w:p>
    <w:p w:rsidR="000A78A4" w:rsidRPr="00D17ADF" w:rsidRDefault="00D67534" w:rsidP="005E5A7A">
      <w:pPr>
        <w:ind w:right="1"/>
        <w:jc w:val="center"/>
        <w:rPr>
          <w:rFonts w:ascii="Bookman Old Style" w:hAnsi="Bookman Old Style"/>
          <w:b/>
        </w:rPr>
        <w:sectPr w:rsidR="000A78A4" w:rsidRPr="00D17ADF"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C7207" w:rsidRPr="00275130" w:rsidRDefault="000C7207" w:rsidP="000C7207">
      <w:pPr>
        <w:jc w:val="both"/>
        <w:rPr>
          <w:rFonts w:ascii="Bookman Old Style" w:hAnsi="Bookman Old Style"/>
        </w:rPr>
      </w:pPr>
      <w:r w:rsidRPr="00275130">
        <w:rPr>
          <w:rFonts w:ascii="Bookman Old Style" w:hAnsi="Bookman Old Style"/>
        </w:rPr>
        <w:lastRenderedPageBreak/>
        <w:t>od godz. 12.00</w:t>
      </w:r>
      <w:r w:rsidRPr="00275130">
        <w:rPr>
          <w:rFonts w:ascii="Bookman Old Style" w:hAnsi="Bookman Old Style"/>
        </w:rPr>
        <w:tab/>
        <w:t>zakwaterowanie uczestników w hotelu</w:t>
      </w:r>
    </w:p>
    <w:p w:rsidR="000C7207" w:rsidRPr="00275130" w:rsidRDefault="000C7207" w:rsidP="000C7207">
      <w:pPr>
        <w:jc w:val="both"/>
        <w:rPr>
          <w:rFonts w:ascii="Bookman Old Style" w:hAnsi="Bookman Old Style"/>
          <w:sz w:val="16"/>
          <w:szCs w:val="16"/>
        </w:rPr>
      </w:pPr>
    </w:p>
    <w:p w:rsidR="000C7207" w:rsidRPr="00275130" w:rsidRDefault="000C7207" w:rsidP="000C7207">
      <w:pPr>
        <w:jc w:val="both"/>
        <w:rPr>
          <w:rFonts w:ascii="Bookman Old Style" w:hAnsi="Bookman Old Style"/>
        </w:rPr>
      </w:pPr>
      <w:r w:rsidRPr="00275130">
        <w:rPr>
          <w:rFonts w:ascii="Bookman Old Style" w:hAnsi="Bookman Old Style"/>
        </w:rPr>
        <w:t>14.00 – 15.00</w:t>
      </w:r>
      <w:r w:rsidRPr="00275130">
        <w:rPr>
          <w:rFonts w:ascii="Bookman Old Style" w:hAnsi="Bookman Old Style"/>
        </w:rPr>
        <w:tab/>
        <w:t>lunch w KSSiP</w:t>
      </w:r>
    </w:p>
    <w:p w:rsidR="00813D7C" w:rsidRPr="00AD243E" w:rsidRDefault="00813D7C" w:rsidP="000C7207">
      <w:pPr>
        <w:pStyle w:val="Tekstpodstawowy"/>
        <w:tabs>
          <w:tab w:val="left" w:pos="0"/>
        </w:tabs>
        <w:rPr>
          <w:rFonts w:ascii="Bookman Old Style" w:hAnsi="Bookman Old Style"/>
          <w:b/>
          <w:sz w:val="14"/>
          <w:szCs w:val="14"/>
        </w:rPr>
      </w:pPr>
    </w:p>
    <w:p w:rsidR="00D17ADF" w:rsidRDefault="000C7207" w:rsidP="00AD243E">
      <w:pPr>
        <w:tabs>
          <w:tab w:val="left" w:pos="851"/>
        </w:tabs>
        <w:ind w:left="2124" w:hanging="2124"/>
        <w:contextualSpacing/>
        <w:jc w:val="both"/>
        <w:rPr>
          <w:rFonts w:ascii="Bookman Old Style" w:eastAsia="Calibri" w:hAnsi="Bookman Old Style"/>
          <w:b/>
          <w:lang w:eastAsia="en-US"/>
        </w:rPr>
      </w:pPr>
      <w:r>
        <w:rPr>
          <w:rFonts w:ascii="Bookman Old Style" w:hAnsi="Bookman Old Style"/>
          <w:b/>
        </w:rPr>
        <w:t>15.00 – 16.3</w:t>
      </w:r>
      <w:r w:rsidR="00381602">
        <w:rPr>
          <w:rFonts w:ascii="Bookman Old Style" w:hAnsi="Bookman Old Style"/>
          <w:b/>
        </w:rPr>
        <w:t>0</w:t>
      </w:r>
      <w:r w:rsidR="000A78A4" w:rsidRPr="002D2B81">
        <w:rPr>
          <w:rFonts w:ascii="Bookman Old Style" w:hAnsi="Bookman Old Style"/>
          <w:b/>
        </w:rPr>
        <w:tab/>
      </w:r>
      <w:r w:rsidR="005C5527" w:rsidRPr="005C5527">
        <w:rPr>
          <w:rFonts w:ascii="Bookman Old Style" w:hAnsi="Bookman Old Style"/>
          <w:b/>
        </w:rPr>
        <w:t>Podstawowe zasady</w:t>
      </w:r>
      <w:r w:rsidR="005C5527">
        <w:rPr>
          <w:rFonts w:ascii="Bookman Old Style" w:hAnsi="Bookman Old Style"/>
          <w:b/>
        </w:rPr>
        <w:t xml:space="preserve"> stosowania prawa europejskiego</w:t>
      </w:r>
      <w:r w:rsidR="005C5527" w:rsidRPr="005C5527">
        <w:rPr>
          <w:rFonts w:ascii="Bookman Old Style" w:hAnsi="Bookman Old Style"/>
          <w:b/>
        </w:rPr>
        <w:t>, pojęcie sprawy unijnej z uwzględnieniem pojęcia sprawy pozornie unijnej.</w:t>
      </w:r>
      <w:r w:rsidR="006E6BD8" w:rsidRPr="005C5527">
        <w:rPr>
          <w:rFonts w:ascii="Bookman Old Style" w:eastAsia="Calibri" w:hAnsi="Bookman Old Style"/>
          <w:b/>
          <w:lang w:eastAsia="en-US"/>
        </w:rPr>
        <w:t xml:space="preserve"> </w:t>
      </w:r>
      <w:r w:rsidR="00F46858">
        <w:rPr>
          <w:rFonts w:ascii="Bookman Old Style" w:eastAsia="Calibri" w:hAnsi="Bookman Old Style"/>
          <w:b/>
          <w:lang w:eastAsia="en-US"/>
        </w:rPr>
        <w:t>Orzecznictwo TSUE jako źródło prawa.</w:t>
      </w:r>
    </w:p>
    <w:p w:rsidR="005C5527" w:rsidRPr="005C5527" w:rsidRDefault="00F46858" w:rsidP="005E5A7A">
      <w:pPr>
        <w:tabs>
          <w:tab w:val="left" w:pos="851"/>
        </w:tabs>
        <w:spacing w:before="120"/>
        <w:ind w:left="2124"/>
        <w:contextualSpacing/>
        <w:jc w:val="both"/>
        <w:rPr>
          <w:rFonts w:ascii="Bookman Old Style" w:hAnsi="Bookman Old Style"/>
          <w:b/>
          <w:bCs/>
          <w:color w:val="000000"/>
        </w:rPr>
      </w:pPr>
      <w:r>
        <w:rPr>
          <w:rFonts w:ascii="Bookman Old Style" w:hAnsi="Bookman Old Style"/>
          <w:b/>
        </w:rPr>
        <w:t>Zakres przedmiotowy i j</w:t>
      </w:r>
      <w:r w:rsidR="00760E5B">
        <w:rPr>
          <w:rFonts w:ascii="Bookman Old Style" w:hAnsi="Bookman Old Style"/>
          <w:b/>
        </w:rPr>
        <w:t>urysdykcja</w:t>
      </w:r>
      <w:r w:rsidR="005C5527" w:rsidRPr="005C5527">
        <w:rPr>
          <w:rFonts w:ascii="Bookman Old Style" w:hAnsi="Bookman Old Style"/>
          <w:b/>
        </w:rPr>
        <w:t xml:space="preserve"> w</w:t>
      </w:r>
      <w:r w:rsidR="005C5527" w:rsidRPr="005C5527">
        <w:rPr>
          <w:rFonts w:ascii="Bookman Old Style" w:hAnsi="Bookman Old Style"/>
          <w:bCs/>
          <w:color w:val="000000"/>
        </w:rPr>
        <w:t xml:space="preserve"> </w:t>
      </w:r>
      <w:r w:rsidR="005C5527" w:rsidRPr="005C5527">
        <w:rPr>
          <w:rFonts w:ascii="Bookman Old Style" w:hAnsi="Bookman Old Style"/>
          <w:b/>
          <w:bCs/>
          <w:color w:val="000000"/>
        </w:rPr>
        <w:t xml:space="preserve">sprawach małżeńskich </w:t>
      </w:r>
      <w:r w:rsidR="00A9567D">
        <w:rPr>
          <w:rFonts w:ascii="Bookman Old Style" w:hAnsi="Bookman Old Style"/>
          <w:b/>
          <w:bCs/>
          <w:color w:val="000000"/>
        </w:rPr>
        <w:t>według Rozporządzenia 2201/2003 (Bruksela II bis)</w:t>
      </w:r>
      <w:r w:rsidR="005C5527" w:rsidRPr="005C5527">
        <w:rPr>
          <w:rFonts w:ascii="Bookman Old Style" w:hAnsi="Bookman Old Style"/>
          <w:b/>
          <w:bCs/>
          <w:color w:val="000000"/>
        </w:rPr>
        <w:t>.</w:t>
      </w:r>
      <w:r w:rsidR="00C07389">
        <w:rPr>
          <w:rFonts w:ascii="Bookman Old Style" w:hAnsi="Bookman Old Style"/>
          <w:b/>
          <w:bCs/>
          <w:color w:val="000000"/>
        </w:rPr>
        <w:t xml:space="preserve"> Definicja zwykłego pobytu małżonka</w:t>
      </w:r>
      <w:r>
        <w:rPr>
          <w:rFonts w:ascii="Bookman Old Style" w:hAnsi="Bookman Old Style"/>
          <w:b/>
          <w:bCs/>
          <w:color w:val="000000"/>
        </w:rPr>
        <w:t>. Orzecznictwo TSUE.</w:t>
      </w:r>
    </w:p>
    <w:p w:rsidR="0000563D" w:rsidRDefault="00D119B5" w:rsidP="005E5A7A">
      <w:pPr>
        <w:pStyle w:val="Tekstpodstawowy"/>
        <w:tabs>
          <w:tab w:val="left" w:pos="0"/>
        </w:tabs>
        <w:rPr>
          <w:rFonts w:ascii="Bookman Old Style" w:hAnsi="Bookman Old Style"/>
        </w:rPr>
      </w:pPr>
      <w:r>
        <w:rPr>
          <w:rFonts w:ascii="Bookman Old Style" w:hAnsi="Bookman Old Style"/>
          <w:b/>
          <w:szCs w:val="24"/>
        </w:rPr>
        <w:tab/>
      </w:r>
      <w:r>
        <w:rPr>
          <w:rFonts w:ascii="Bookman Old Style" w:hAnsi="Bookman Old Style"/>
          <w:b/>
          <w:szCs w:val="24"/>
        </w:rPr>
        <w:tab/>
      </w:r>
      <w:r>
        <w:rPr>
          <w:rFonts w:ascii="Bookman Old Style" w:hAnsi="Bookman Old Style"/>
          <w:b/>
          <w:szCs w:val="24"/>
        </w:rPr>
        <w:tab/>
      </w:r>
      <w:r w:rsidR="00936AE2">
        <w:rPr>
          <w:rFonts w:ascii="Bookman Old Style" w:hAnsi="Bookman Old Style"/>
          <w:szCs w:val="24"/>
        </w:rPr>
        <w:t>Prowadzenie</w:t>
      </w:r>
      <w:r w:rsidR="0000563D" w:rsidRPr="005A05D1">
        <w:rPr>
          <w:rFonts w:ascii="Bookman Old Style" w:hAnsi="Bookman Old Style"/>
          <w:szCs w:val="24"/>
        </w:rPr>
        <w:t xml:space="preserve"> </w:t>
      </w:r>
      <w:r w:rsidR="0000563D">
        <w:rPr>
          <w:rFonts w:ascii="Bookman Old Style" w:hAnsi="Bookman Old Style"/>
          <w:szCs w:val="24"/>
        </w:rPr>
        <w:t xml:space="preserve">– </w:t>
      </w:r>
      <w:r w:rsidR="00D17ADF" w:rsidRPr="00D17ADF">
        <w:rPr>
          <w:rFonts w:ascii="Bookman Old Style" w:hAnsi="Bookman Old Style"/>
          <w:szCs w:val="24"/>
        </w:rPr>
        <w:t>Sylwia Jastrzemska</w:t>
      </w:r>
    </w:p>
    <w:p w:rsidR="000A78A4" w:rsidRPr="00AD243E" w:rsidRDefault="000A78A4" w:rsidP="005E5A7A">
      <w:pPr>
        <w:pStyle w:val="Tekstpodstawowy"/>
        <w:tabs>
          <w:tab w:val="left" w:pos="0"/>
        </w:tabs>
        <w:ind w:left="2127" w:hanging="2127"/>
        <w:rPr>
          <w:rFonts w:ascii="Bookman Old Style" w:hAnsi="Bookman Old Style"/>
          <w:sz w:val="14"/>
          <w:szCs w:val="14"/>
        </w:rPr>
      </w:pPr>
    </w:p>
    <w:p w:rsidR="000A78A4" w:rsidRPr="007C4295" w:rsidRDefault="000C7207" w:rsidP="00FE4325">
      <w:pPr>
        <w:pStyle w:val="Tekstpodstawowy"/>
        <w:tabs>
          <w:tab w:val="left" w:pos="0"/>
        </w:tabs>
        <w:ind w:left="2127" w:hanging="2127"/>
        <w:rPr>
          <w:rFonts w:ascii="Bookman Old Style" w:hAnsi="Bookman Old Style"/>
          <w:sz w:val="16"/>
          <w:szCs w:val="16"/>
        </w:rPr>
      </w:pPr>
      <w:r>
        <w:rPr>
          <w:rFonts w:ascii="Bookman Old Style" w:hAnsi="Bookman Old Style"/>
          <w:szCs w:val="24"/>
        </w:rPr>
        <w:t>16.30 – 16.4</w:t>
      </w:r>
      <w:r w:rsidR="00381602">
        <w:rPr>
          <w:rFonts w:ascii="Bookman Old Style" w:hAnsi="Bookman Old Style"/>
          <w:szCs w:val="24"/>
        </w:rPr>
        <w:t>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C07389" w:rsidRDefault="000C7207" w:rsidP="00AD243E">
      <w:pPr>
        <w:tabs>
          <w:tab w:val="left" w:pos="851"/>
        </w:tabs>
        <w:ind w:left="2124" w:hanging="2124"/>
        <w:contextualSpacing/>
        <w:jc w:val="both"/>
        <w:rPr>
          <w:rFonts w:ascii="Bookman Old Style" w:hAnsi="Bookman Old Style"/>
          <w:b/>
          <w:bCs/>
          <w:color w:val="000000"/>
        </w:rPr>
      </w:pPr>
      <w:r>
        <w:rPr>
          <w:rFonts w:ascii="Bookman Old Style" w:hAnsi="Bookman Old Style"/>
          <w:b/>
        </w:rPr>
        <w:t>16.4</w:t>
      </w:r>
      <w:r w:rsidR="004551ED">
        <w:rPr>
          <w:rFonts w:ascii="Bookman Old Style" w:hAnsi="Bookman Old Style"/>
          <w:b/>
        </w:rPr>
        <w:t xml:space="preserve">5 </w:t>
      </w:r>
      <w:r>
        <w:rPr>
          <w:rFonts w:ascii="Bookman Old Style" w:hAnsi="Bookman Old Style"/>
          <w:b/>
        </w:rPr>
        <w:t>– 18.1</w:t>
      </w:r>
      <w:r w:rsidR="00381602">
        <w:rPr>
          <w:rFonts w:ascii="Bookman Old Style" w:hAnsi="Bookman Old Style"/>
          <w:b/>
        </w:rPr>
        <w:t>5</w:t>
      </w:r>
      <w:r w:rsidR="000A78A4" w:rsidRPr="002D2B81">
        <w:rPr>
          <w:rFonts w:ascii="Bookman Old Style" w:hAnsi="Bookman Old Style"/>
          <w:b/>
        </w:rPr>
        <w:t xml:space="preserve"> </w:t>
      </w:r>
      <w:r w:rsidR="000A78A4" w:rsidRPr="002D2B81">
        <w:rPr>
          <w:rFonts w:ascii="Bookman Old Style" w:hAnsi="Bookman Old Style"/>
          <w:b/>
        </w:rPr>
        <w:tab/>
      </w:r>
      <w:r w:rsidR="00C07389">
        <w:rPr>
          <w:rFonts w:ascii="Bookman Old Style" w:hAnsi="Bookman Old Style"/>
          <w:b/>
        </w:rPr>
        <w:t>Jurysdykcja</w:t>
      </w:r>
      <w:r w:rsidR="0040514F">
        <w:rPr>
          <w:rFonts w:ascii="Bookman Old Style" w:hAnsi="Bookman Old Style"/>
          <w:b/>
        </w:rPr>
        <w:t xml:space="preserve"> </w:t>
      </w:r>
      <w:r w:rsidR="0040514F">
        <w:rPr>
          <w:rFonts w:ascii="Bookman Old Style" w:hAnsi="Bookman Old Style"/>
          <w:b/>
          <w:bCs/>
          <w:color w:val="000000"/>
        </w:rPr>
        <w:t xml:space="preserve">w sprawach dotyczących </w:t>
      </w:r>
      <w:r w:rsidR="00C07389" w:rsidRPr="005C5527">
        <w:rPr>
          <w:rFonts w:ascii="Bookman Old Style" w:hAnsi="Bookman Old Style"/>
          <w:b/>
          <w:bCs/>
          <w:color w:val="000000"/>
        </w:rPr>
        <w:t>odpowiedzialności rodzicielskiej</w:t>
      </w:r>
      <w:r w:rsidR="00C07389">
        <w:rPr>
          <w:rFonts w:ascii="Bookman Old Style" w:hAnsi="Bookman Old Style"/>
          <w:b/>
          <w:bCs/>
          <w:color w:val="000000"/>
        </w:rPr>
        <w:t xml:space="preserve"> według Rozporządzenia 2201/2003 (Bruksela II bis)</w:t>
      </w:r>
      <w:r w:rsidR="00C07389" w:rsidRPr="005C5527">
        <w:rPr>
          <w:rFonts w:ascii="Bookman Old Style" w:hAnsi="Bookman Old Style"/>
          <w:b/>
          <w:bCs/>
          <w:color w:val="000000"/>
        </w:rPr>
        <w:t>.</w:t>
      </w:r>
      <w:r w:rsidR="00C07389">
        <w:rPr>
          <w:rFonts w:ascii="Bookman Old Style" w:hAnsi="Bookman Old Style"/>
          <w:b/>
          <w:bCs/>
          <w:color w:val="000000"/>
        </w:rPr>
        <w:t xml:space="preserve"> Zasada główna – m</w:t>
      </w:r>
      <w:r w:rsidR="00094128">
        <w:rPr>
          <w:rFonts w:ascii="Bookman Old Style" w:hAnsi="Bookman Old Style"/>
          <w:b/>
          <w:bCs/>
          <w:color w:val="000000"/>
        </w:rPr>
        <w:t xml:space="preserve">iejsce zwykłego pobytu dziecka – </w:t>
      </w:r>
      <w:r w:rsidR="00C07389">
        <w:rPr>
          <w:rFonts w:ascii="Bookman Old Style" w:hAnsi="Bookman Old Style"/>
          <w:b/>
          <w:bCs/>
          <w:color w:val="000000"/>
        </w:rPr>
        <w:t xml:space="preserve">pojęcie </w:t>
      </w:r>
    </w:p>
    <w:p w:rsidR="005E5A7A" w:rsidRPr="005E5A7A" w:rsidRDefault="00C07389" w:rsidP="005E5A7A">
      <w:pPr>
        <w:tabs>
          <w:tab w:val="left" w:pos="851"/>
        </w:tabs>
        <w:spacing w:before="120"/>
        <w:ind w:left="2124"/>
        <w:contextualSpacing/>
        <w:jc w:val="both"/>
        <w:rPr>
          <w:rFonts w:ascii="Bookman Old Style" w:hAnsi="Bookman Old Style"/>
          <w:b/>
        </w:rPr>
      </w:pPr>
      <w:r>
        <w:rPr>
          <w:rFonts w:ascii="Bookman Old Style" w:hAnsi="Bookman Old Style"/>
          <w:b/>
          <w:bCs/>
          <w:color w:val="000000"/>
        </w:rPr>
        <w:t>autonomiczne. Jurysdykcje dodatkowe.</w:t>
      </w:r>
      <w:r w:rsidR="00F46858" w:rsidRPr="00F46858">
        <w:rPr>
          <w:rFonts w:ascii="Bookman Old Style" w:hAnsi="Bookman Old Style"/>
          <w:b/>
          <w:bCs/>
          <w:color w:val="000000"/>
        </w:rPr>
        <w:t xml:space="preserve"> </w:t>
      </w:r>
      <w:r w:rsidR="00F46858">
        <w:rPr>
          <w:rFonts w:ascii="Bookman Old Style" w:hAnsi="Bookman Old Style"/>
          <w:b/>
          <w:bCs/>
          <w:color w:val="000000"/>
        </w:rPr>
        <w:t>Orzecznictwo TSUE.</w:t>
      </w:r>
    </w:p>
    <w:p w:rsidR="00AB101C" w:rsidRDefault="005C5527" w:rsidP="005E5A7A">
      <w:pPr>
        <w:pStyle w:val="Tekstpodstawowy"/>
        <w:tabs>
          <w:tab w:val="left" w:pos="0"/>
          <w:tab w:val="left" w:pos="2835"/>
        </w:tabs>
        <w:ind w:left="2127" w:hanging="2127"/>
        <w:rPr>
          <w:rFonts w:ascii="Bookman Old Style" w:hAnsi="Bookman Old Style"/>
          <w:szCs w:val="24"/>
        </w:rPr>
      </w:pPr>
      <w:r>
        <w:rPr>
          <w:rFonts w:ascii="Bookman Old Style" w:hAnsi="Bookman Old Style"/>
          <w:b/>
          <w:szCs w:val="24"/>
        </w:rPr>
        <w:tab/>
      </w:r>
      <w:r w:rsidR="00F46858" w:rsidRPr="00F46858">
        <w:rPr>
          <w:rFonts w:ascii="Bookman Old Style" w:hAnsi="Bookman Old Style"/>
          <w:szCs w:val="24"/>
        </w:rPr>
        <w:t>P</w:t>
      </w:r>
      <w:r w:rsidR="0000563D" w:rsidRPr="005A05D1">
        <w:rPr>
          <w:rFonts w:ascii="Bookman Old Style" w:hAnsi="Bookman Old Style"/>
          <w:szCs w:val="24"/>
        </w:rPr>
        <w:t>rowadz</w:t>
      </w:r>
      <w:r w:rsidR="00936AE2">
        <w:rPr>
          <w:rFonts w:ascii="Bookman Old Style" w:hAnsi="Bookman Old Style"/>
          <w:szCs w:val="24"/>
        </w:rPr>
        <w:t>enie</w:t>
      </w:r>
      <w:r w:rsidR="0000563D" w:rsidRPr="005A05D1">
        <w:rPr>
          <w:rFonts w:ascii="Bookman Old Style" w:hAnsi="Bookman Old Style"/>
          <w:szCs w:val="24"/>
        </w:rPr>
        <w:t xml:space="preserve"> </w:t>
      </w:r>
      <w:r w:rsidR="0000563D">
        <w:rPr>
          <w:rFonts w:ascii="Bookman Old Style" w:hAnsi="Bookman Old Style"/>
          <w:szCs w:val="24"/>
        </w:rPr>
        <w:t xml:space="preserve">– </w:t>
      </w:r>
      <w:r w:rsidR="00D17ADF" w:rsidRPr="00D17ADF">
        <w:rPr>
          <w:rFonts w:ascii="Bookman Old Style" w:hAnsi="Bookman Old Style"/>
          <w:szCs w:val="24"/>
        </w:rPr>
        <w:t>Sylwia Jastrzemska</w:t>
      </w:r>
    </w:p>
    <w:p w:rsidR="00652E35" w:rsidRPr="00AD243E" w:rsidRDefault="00652E35" w:rsidP="005E5A7A">
      <w:pPr>
        <w:pStyle w:val="Tekstpodstawowy"/>
        <w:tabs>
          <w:tab w:val="left" w:pos="0"/>
        </w:tabs>
        <w:rPr>
          <w:rFonts w:ascii="Bookman Old Style" w:hAnsi="Bookman Old Style"/>
          <w:sz w:val="16"/>
          <w:szCs w:val="16"/>
        </w:rPr>
      </w:pPr>
    </w:p>
    <w:p w:rsidR="00281D20" w:rsidRPr="00AD243E" w:rsidRDefault="00813D7C" w:rsidP="00AD243E">
      <w:pPr>
        <w:pStyle w:val="Tekstpodstawowy"/>
        <w:tabs>
          <w:tab w:val="left" w:pos="0"/>
        </w:tabs>
        <w:rPr>
          <w:rFonts w:ascii="Bookman Old Style" w:hAnsi="Bookman Old Style"/>
          <w:szCs w:val="24"/>
        </w:rPr>
      </w:pPr>
      <w:r>
        <w:rPr>
          <w:rFonts w:ascii="Bookman Old Style" w:hAnsi="Bookman Old Style"/>
          <w:szCs w:val="24"/>
        </w:rPr>
        <w:t>18</w:t>
      </w:r>
      <w:r w:rsidR="009600F9">
        <w:rPr>
          <w:rFonts w:ascii="Bookman Old Style" w:hAnsi="Bookman Old Style"/>
          <w:szCs w:val="24"/>
        </w:rPr>
        <w:t>.45</w:t>
      </w:r>
      <w:r w:rsidR="004551ED">
        <w:rPr>
          <w:rFonts w:ascii="Bookman Old Style" w:hAnsi="Bookman Old Style"/>
          <w:szCs w:val="24"/>
        </w:rPr>
        <w:t xml:space="preserve">  </w:t>
      </w:r>
      <w:r w:rsidR="004551ED">
        <w:rPr>
          <w:rFonts w:ascii="Bookman Old Style" w:hAnsi="Bookman Old Style"/>
          <w:szCs w:val="24"/>
        </w:rPr>
        <w:tab/>
      </w:r>
      <w:r w:rsidR="00652E35">
        <w:rPr>
          <w:rFonts w:ascii="Bookman Old Style" w:hAnsi="Bookman Old Style"/>
          <w:szCs w:val="24"/>
        </w:rPr>
        <w:tab/>
      </w:r>
      <w:r>
        <w:rPr>
          <w:rFonts w:ascii="Bookman Old Style" w:hAnsi="Bookman Old Style"/>
          <w:szCs w:val="24"/>
        </w:rPr>
        <w:t xml:space="preserve">kolacja </w:t>
      </w:r>
      <w:r w:rsidR="009600F9">
        <w:rPr>
          <w:rFonts w:ascii="Bookman Old Style" w:hAnsi="Bookman Old Style"/>
          <w:szCs w:val="24"/>
        </w:rPr>
        <w:t>w hotelu</w:t>
      </w:r>
    </w:p>
    <w:p w:rsidR="00D17ADF" w:rsidRDefault="00D67534" w:rsidP="004E3DFE">
      <w:pPr>
        <w:ind w:right="1"/>
        <w:jc w:val="center"/>
        <w:rPr>
          <w:rFonts w:ascii="Bookman Old Style" w:hAnsi="Bookman Old Style"/>
          <w:b/>
        </w:rPr>
      </w:pPr>
      <w:r>
        <w:rPr>
          <w:rFonts w:ascii="Bookman Old Style" w:hAnsi="Bookman Old Style"/>
          <w:b/>
        </w:rPr>
        <w:pict>
          <v:shape id="_x0000_i1039" type="#_x0000_t75" style="width:470.6pt;height:6.25pt" o:hrpct="0" o:hralign="center" o:hr="t">
            <v:imagedata r:id="rId9" o:title="BD14845_"/>
          </v:shape>
        </w:pict>
      </w:r>
    </w:p>
    <w:p w:rsidR="00C07389" w:rsidRDefault="005E5A7A" w:rsidP="00D17ADF">
      <w:pPr>
        <w:ind w:right="1"/>
        <w:rPr>
          <w:rFonts w:ascii="Bookman Old Style" w:hAnsi="Bookman Old Style"/>
          <w:b/>
        </w:rPr>
      </w:pPr>
      <w:r>
        <w:rPr>
          <w:rFonts w:ascii="Bookman Old Style" w:hAnsi="Bookman Old Style"/>
          <w:b/>
        </w:rPr>
        <w:t>CZWARTEK</w:t>
      </w:r>
      <w:r w:rsidR="002B7B73">
        <w:rPr>
          <w:rFonts w:ascii="Bookman Old Style" w:hAnsi="Bookman Old Style"/>
          <w:b/>
        </w:rPr>
        <w:tab/>
        <w:t>18 października</w:t>
      </w:r>
      <w:r w:rsidRPr="005E5A7A">
        <w:rPr>
          <w:rFonts w:ascii="Bookman Old Style" w:hAnsi="Bookman Old Style"/>
          <w:b/>
        </w:rPr>
        <w:t xml:space="preserve"> 2018 r.</w:t>
      </w:r>
    </w:p>
    <w:p w:rsidR="004E3DFE" w:rsidRPr="00D17ADF" w:rsidRDefault="00D67534" w:rsidP="00D17ADF">
      <w:pPr>
        <w:ind w:right="1"/>
        <w:rPr>
          <w:rFonts w:ascii="Bookman Old Style" w:hAnsi="Bookman Old Style"/>
          <w:b/>
        </w:rPr>
        <w:sectPr w:rsidR="004E3DFE" w:rsidRPr="00D17ADF" w:rsidSect="00FE4325">
          <w:type w:val="continuous"/>
          <w:pgSz w:w="11906" w:h="16838"/>
          <w:pgMar w:top="426" w:right="1416" w:bottom="1417" w:left="1417" w:header="0" w:footer="708" w:gutter="0"/>
          <w:cols w:space="567"/>
          <w:docGrid w:linePitch="360"/>
        </w:sectPr>
      </w:pPr>
      <w:r>
        <w:rPr>
          <w:rFonts w:ascii="Bookman Old Style" w:hAnsi="Bookman Old Style"/>
          <w:b/>
        </w:rPr>
        <w:pict>
          <v:shape id="_x0000_i1040" type="#_x0000_t75" style="width:470.6pt;height:6.25pt" o:hrpct="0" o:hr="t">
            <v:imagedata r:id="rId9" o:title="BD14845_"/>
          </v:shape>
        </w:pict>
      </w:r>
    </w:p>
    <w:p w:rsidR="001049D1" w:rsidRPr="00AD243E" w:rsidRDefault="001049D1" w:rsidP="00FE4325">
      <w:pPr>
        <w:pStyle w:val="Tekstpodstawowy"/>
        <w:tabs>
          <w:tab w:val="left" w:pos="180"/>
        </w:tabs>
        <w:ind w:left="2832" w:hanging="2832"/>
        <w:rPr>
          <w:rFonts w:ascii="Bookman Old Style" w:hAnsi="Bookman Old Style"/>
          <w:sz w:val="10"/>
          <w:szCs w:val="10"/>
        </w:rPr>
      </w:pPr>
    </w:p>
    <w:p w:rsidR="004E3DFE" w:rsidRPr="002B57AA" w:rsidRDefault="009600F9" w:rsidP="00FE4325">
      <w:pPr>
        <w:pStyle w:val="Tekstpodstawowy"/>
        <w:tabs>
          <w:tab w:val="left" w:pos="180"/>
        </w:tabs>
        <w:ind w:left="2127" w:hanging="2127"/>
        <w:rPr>
          <w:rFonts w:ascii="Bookman Old Style" w:hAnsi="Bookman Old Style"/>
          <w:szCs w:val="24"/>
        </w:rPr>
      </w:pPr>
      <w:r>
        <w:rPr>
          <w:rFonts w:ascii="Bookman Old Style" w:hAnsi="Bookman Old Style"/>
          <w:szCs w:val="24"/>
        </w:rPr>
        <w:t>7.00 – 8</w:t>
      </w:r>
      <w:r w:rsidR="00FE4325">
        <w:rPr>
          <w:rFonts w:ascii="Bookman Old Style" w:hAnsi="Bookman Old Style"/>
          <w:szCs w:val="24"/>
        </w:rPr>
        <w:t>.00</w:t>
      </w:r>
      <w:r w:rsidR="00FE4325">
        <w:rPr>
          <w:rFonts w:ascii="Bookman Old Style" w:hAnsi="Bookman Old Style"/>
          <w:szCs w:val="24"/>
        </w:rPr>
        <w:tab/>
      </w:r>
      <w:r w:rsidR="004E3DFE">
        <w:rPr>
          <w:rFonts w:ascii="Bookman Old Style" w:hAnsi="Bookman Old Style"/>
          <w:szCs w:val="24"/>
        </w:rPr>
        <w:t xml:space="preserve">śniadanie </w:t>
      </w:r>
      <w:r>
        <w:rPr>
          <w:rFonts w:ascii="Bookman Old Style" w:hAnsi="Bookman Old Style"/>
          <w:szCs w:val="24"/>
        </w:rPr>
        <w:t>w hotelu</w:t>
      </w:r>
    </w:p>
    <w:p w:rsidR="001049D1" w:rsidRPr="00AD243E" w:rsidRDefault="001049D1" w:rsidP="00FE4325">
      <w:pPr>
        <w:pStyle w:val="Tekstpodstawowy"/>
        <w:tabs>
          <w:tab w:val="left" w:pos="0"/>
        </w:tabs>
        <w:rPr>
          <w:rFonts w:ascii="Bookman Old Style" w:hAnsi="Bookman Old Style"/>
          <w:b/>
          <w:sz w:val="14"/>
          <w:szCs w:val="14"/>
        </w:rPr>
      </w:pPr>
    </w:p>
    <w:p w:rsidR="00C07389" w:rsidRPr="00FE4325" w:rsidRDefault="001049D1" w:rsidP="00AD243E">
      <w:pPr>
        <w:tabs>
          <w:tab w:val="left" w:pos="851"/>
        </w:tabs>
        <w:ind w:left="2124" w:hanging="2124"/>
        <w:contextualSpacing/>
        <w:jc w:val="both"/>
        <w:rPr>
          <w:rFonts w:ascii="Bookman Old Style" w:hAnsi="Bookman Old Style"/>
          <w:b/>
        </w:rPr>
      </w:pPr>
      <w:r>
        <w:rPr>
          <w:rFonts w:ascii="Bookman Old Style" w:hAnsi="Bookman Old Style"/>
          <w:b/>
        </w:rPr>
        <w:t>9.00 – 10.3</w:t>
      </w:r>
      <w:r w:rsidR="004E3DFE">
        <w:rPr>
          <w:rFonts w:ascii="Bookman Old Style" w:hAnsi="Bookman Old Style"/>
          <w:b/>
        </w:rPr>
        <w:t>0</w:t>
      </w:r>
      <w:r w:rsidR="004E3DFE" w:rsidRPr="002D2B81">
        <w:rPr>
          <w:rFonts w:ascii="Bookman Old Style" w:hAnsi="Bookman Old Style"/>
          <w:b/>
        </w:rPr>
        <w:tab/>
      </w:r>
      <w:r w:rsidR="00C07389" w:rsidRPr="00E91B1C">
        <w:rPr>
          <w:rFonts w:ascii="Bookman Old Style" w:hAnsi="Bookman Old Style"/>
          <w:b/>
          <w:bCs/>
          <w:color w:val="000000"/>
        </w:rPr>
        <w:t>Zawisłość sprawy i postępowania zależne.</w:t>
      </w:r>
      <w:r w:rsidR="00C07389">
        <w:rPr>
          <w:rFonts w:ascii="Bookman Old Style" w:hAnsi="Bookman Old Style"/>
          <w:b/>
          <w:bCs/>
          <w:color w:val="000000"/>
        </w:rPr>
        <w:t xml:space="preserve"> </w:t>
      </w:r>
      <w:r w:rsidR="00C07389">
        <w:rPr>
          <w:rFonts w:ascii="Bookman Old Style" w:hAnsi="Bookman Old Style"/>
          <w:b/>
        </w:rPr>
        <w:t xml:space="preserve">Środki </w:t>
      </w:r>
      <w:r w:rsidR="00FE4325">
        <w:rPr>
          <w:rFonts w:ascii="Bookman Old Style" w:hAnsi="Bookman Old Style"/>
          <w:b/>
        </w:rPr>
        <w:t xml:space="preserve"> </w:t>
      </w:r>
      <w:r w:rsidR="00C07389">
        <w:rPr>
          <w:rFonts w:ascii="Bookman Old Style" w:hAnsi="Bookman Old Style"/>
          <w:b/>
        </w:rPr>
        <w:t>zabezpieczaj</w:t>
      </w:r>
      <w:r w:rsidR="00F46858">
        <w:rPr>
          <w:rFonts w:ascii="Bookman Old Style" w:hAnsi="Bookman Old Style"/>
          <w:b/>
        </w:rPr>
        <w:t>ą</w:t>
      </w:r>
      <w:r w:rsidR="00C07389">
        <w:rPr>
          <w:rFonts w:ascii="Bookman Old Style" w:hAnsi="Bookman Old Style"/>
          <w:b/>
        </w:rPr>
        <w:t xml:space="preserve">ce </w:t>
      </w:r>
      <w:r w:rsidR="00C07389">
        <w:rPr>
          <w:rFonts w:ascii="Bookman Old Style" w:hAnsi="Bookman Old Style"/>
          <w:b/>
          <w:bCs/>
          <w:color w:val="000000"/>
        </w:rPr>
        <w:t xml:space="preserve">według </w:t>
      </w:r>
      <w:r w:rsidR="00F46858">
        <w:rPr>
          <w:rFonts w:ascii="Bookman Old Style" w:hAnsi="Bookman Old Style"/>
          <w:b/>
        </w:rPr>
        <w:t xml:space="preserve"> art.</w:t>
      </w:r>
      <w:r w:rsidR="00094128">
        <w:rPr>
          <w:rFonts w:ascii="Bookman Old Style" w:hAnsi="Bookman Old Style"/>
          <w:b/>
        </w:rPr>
        <w:t xml:space="preserve"> </w:t>
      </w:r>
      <w:r w:rsidR="00F46858">
        <w:rPr>
          <w:rFonts w:ascii="Bookman Old Style" w:hAnsi="Bookman Old Style"/>
          <w:b/>
        </w:rPr>
        <w:t xml:space="preserve">20. </w:t>
      </w:r>
    </w:p>
    <w:p w:rsidR="00F46858" w:rsidRPr="00FE4325" w:rsidRDefault="00FE4325" w:rsidP="00FE4325">
      <w:pPr>
        <w:pStyle w:val="Tekstpodstawowy"/>
        <w:tabs>
          <w:tab w:val="left" w:pos="0"/>
        </w:tabs>
        <w:ind w:left="2127" w:hanging="2127"/>
        <w:rPr>
          <w:rFonts w:ascii="Bookman Old Style" w:hAnsi="Bookman Old Style"/>
          <w:b/>
          <w:bCs/>
          <w:color w:val="000000"/>
        </w:rPr>
      </w:pPr>
      <w:r>
        <w:rPr>
          <w:rFonts w:ascii="Bookman Old Style" w:hAnsi="Bookman Old Style"/>
          <w:b/>
          <w:bCs/>
          <w:color w:val="000000"/>
        </w:rPr>
        <w:tab/>
      </w:r>
      <w:r w:rsidR="00C07389">
        <w:rPr>
          <w:rFonts w:ascii="Bookman Old Style" w:hAnsi="Bookman Old Style"/>
          <w:b/>
          <w:bCs/>
          <w:color w:val="000000"/>
        </w:rPr>
        <w:t>Rozporządzenia 2201/2003 (Bruksela II bis)</w:t>
      </w:r>
      <w:r w:rsidR="00C07389" w:rsidRPr="005C5527">
        <w:rPr>
          <w:rFonts w:ascii="Bookman Old Style" w:hAnsi="Bookman Old Style"/>
          <w:b/>
          <w:bCs/>
          <w:color w:val="000000"/>
        </w:rPr>
        <w:t>.</w:t>
      </w:r>
      <w:r w:rsidR="00F46858">
        <w:rPr>
          <w:rFonts w:ascii="Bookman Old Style" w:hAnsi="Bookman Old Style"/>
          <w:b/>
          <w:bCs/>
          <w:color w:val="000000"/>
        </w:rPr>
        <w:t xml:space="preserve"> Orzecznictwo TSUE.</w:t>
      </w:r>
    </w:p>
    <w:p w:rsidR="00AB101C" w:rsidRDefault="00AD4DFC" w:rsidP="00AE543D">
      <w:pPr>
        <w:pStyle w:val="Tekstpodstawowy"/>
        <w:tabs>
          <w:tab w:val="left" w:pos="0"/>
        </w:tabs>
        <w:ind w:left="2127" w:hanging="2127"/>
        <w:rPr>
          <w:rFonts w:ascii="Bookman Old Style" w:hAnsi="Bookman Old Style"/>
          <w:szCs w:val="24"/>
        </w:rPr>
      </w:pPr>
      <w:r>
        <w:rPr>
          <w:rFonts w:ascii="Bookman Old Style" w:hAnsi="Bookman Old Style"/>
          <w:szCs w:val="24"/>
        </w:rPr>
        <w:tab/>
      </w:r>
      <w:r w:rsidR="00936AE2">
        <w:rPr>
          <w:rFonts w:ascii="Bookman Old Style" w:hAnsi="Bookman Old Style"/>
          <w:szCs w:val="24"/>
        </w:rPr>
        <w:t>Prowadzenie</w:t>
      </w:r>
      <w:r w:rsidRPr="005A05D1">
        <w:rPr>
          <w:rFonts w:ascii="Bookman Old Style" w:hAnsi="Bookman Old Style"/>
          <w:szCs w:val="24"/>
        </w:rPr>
        <w:t xml:space="preserve"> </w:t>
      </w:r>
      <w:r>
        <w:rPr>
          <w:rFonts w:ascii="Bookman Old Style" w:hAnsi="Bookman Old Style"/>
          <w:szCs w:val="24"/>
        </w:rPr>
        <w:t xml:space="preserve">– </w:t>
      </w:r>
      <w:r w:rsidR="00AE543D">
        <w:rPr>
          <w:rFonts w:ascii="Bookman Old Style" w:hAnsi="Bookman Old Style"/>
          <w:szCs w:val="24"/>
        </w:rPr>
        <w:t>Sylwia Jastrzemska</w:t>
      </w:r>
    </w:p>
    <w:p w:rsidR="003C7A28" w:rsidRPr="003C7A28" w:rsidRDefault="003C7A28" w:rsidP="00AE543D">
      <w:pPr>
        <w:pStyle w:val="Tekstpodstawowy"/>
        <w:tabs>
          <w:tab w:val="left" w:pos="0"/>
        </w:tabs>
        <w:ind w:left="2127" w:hanging="2127"/>
        <w:rPr>
          <w:rFonts w:ascii="Bookman Old Style" w:hAnsi="Bookman Old Style"/>
          <w:sz w:val="16"/>
          <w:szCs w:val="16"/>
        </w:rPr>
      </w:pPr>
    </w:p>
    <w:p w:rsidR="004E3DFE" w:rsidRPr="00AE543D" w:rsidRDefault="001049D1" w:rsidP="00FE4325">
      <w:pPr>
        <w:pStyle w:val="Tekstpodstawowy"/>
        <w:tabs>
          <w:tab w:val="left" w:pos="0"/>
        </w:tabs>
        <w:ind w:left="2127" w:hanging="2127"/>
        <w:rPr>
          <w:rFonts w:ascii="Bookman Old Style" w:hAnsi="Bookman Old Style"/>
          <w:sz w:val="16"/>
          <w:szCs w:val="16"/>
        </w:rPr>
      </w:pPr>
      <w:r>
        <w:rPr>
          <w:rFonts w:ascii="Bookman Old Style" w:hAnsi="Bookman Old Style"/>
          <w:szCs w:val="24"/>
        </w:rPr>
        <w:lastRenderedPageBreak/>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C07389" w:rsidRDefault="001049D1" w:rsidP="00FE4325">
      <w:pPr>
        <w:pStyle w:val="Tekstpodstawowy"/>
        <w:tabs>
          <w:tab w:val="left" w:pos="0"/>
        </w:tabs>
        <w:ind w:left="2127" w:hanging="2127"/>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C07389" w:rsidRPr="00E91B1C">
        <w:rPr>
          <w:rFonts w:ascii="Bookman Old Style" w:hAnsi="Bookman Old Style"/>
          <w:b/>
          <w:szCs w:val="24"/>
        </w:rPr>
        <w:t xml:space="preserve">Prawo materialne właściwe dla rozwodów, separacji </w:t>
      </w:r>
      <w:r w:rsidR="00C07389">
        <w:rPr>
          <w:rFonts w:ascii="Bookman Old Style" w:hAnsi="Bookman Old Style"/>
          <w:b/>
          <w:szCs w:val="24"/>
        </w:rPr>
        <w:br/>
      </w:r>
      <w:r w:rsidR="00C07389" w:rsidRPr="00E91B1C">
        <w:rPr>
          <w:rFonts w:ascii="Bookman Old Style" w:hAnsi="Bookman Old Style"/>
          <w:b/>
          <w:szCs w:val="24"/>
        </w:rPr>
        <w:t>i unieważnienia małżeństwa.</w:t>
      </w:r>
      <w:r w:rsidR="00F46858">
        <w:rPr>
          <w:rFonts w:ascii="Bookman Old Style" w:hAnsi="Bookman Old Style"/>
          <w:b/>
          <w:szCs w:val="24"/>
        </w:rPr>
        <w:t xml:space="preserve"> Rzym III.</w:t>
      </w:r>
    </w:p>
    <w:p w:rsidR="00AD4DFC" w:rsidRDefault="00FE4325" w:rsidP="00FE4325">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ab/>
      </w:r>
      <w:r w:rsidR="005C5527" w:rsidRPr="00E91B1C">
        <w:rPr>
          <w:rFonts w:ascii="Bookman Old Style" w:hAnsi="Bookman Old Style"/>
          <w:b/>
          <w:szCs w:val="24"/>
        </w:rPr>
        <w:t>Prawo materialne właściwe dla odpowiedzialności rodzicielskiej.</w:t>
      </w:r>
      <w:r w:rsidR="00F46858">
        <w:rPr>
          <w:rFonts w:ascii="Bookman Old Style" w:hAnsi="Bookman Old Style"/>
          <w:b/>
          <w:szCs w:val="24"/>
        </w:rPr>
        <w:t xml:space="preserve"> </w:t>
      </w:r>
    </w:p>
    <w:p w:rsidR="00AB101C" w:rsidRPr="00AD4DFC" w:rsidRDefault="00936AE2" w:rsidP="00FE4325">
      <w:pPr>
        <w:pStyle w:val="Tekstpodstawowy"/>
        <w:tabs>
          <w:tab w:val="left" w:pos="0"/>
          <w:tab w:val="left" w:pos="2835"/>
        </w:tabs>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Prowadzenie</w:t>
      </w:r>
      <w:r w:rsidR="00AD4DFC" w:rsidRPr="00AD4DFC">
        <w:rPr>
          <w:rFonts w:ascii="Bookman Old Style" w:hAnsi="Bookman Old Style"/>
          <w:szCs w:val="24"/>
        </w:rPr>
        <w:t xml:space="preserve"> – </w:t>
      </w:r>
      <w:r w:rsidR="00D17ADF" w:rsidRPr="00D17ADF">
        <w:rPr>
          <w:rFonts w:ascii="Bookman Old Style" w:hAnsi="Bookman Old Style"/>
          <w:szCs w:val="24"/>
        </w:rPr>
        <w:t>Sylwia Jastrzemska</w:t>
      </w:r>
    </w:p>
    <w:p w:rsidR="00AD4DFC" w:rsidRPr="00AE543D" w:rsidRDefault="00AD4DFC" w:rsidP="00FE4325">
      <w:pPr>
        <w:pStyle w:val="Tekstpodstawowy"/>
        <w:tabs>
          <w:tab w:val="left" w:pos="0"/>
          <w:tab w:val="left" w:pos="2835"/>
        </w:tabs>
        <w:ind w:left="2127" w:hanging="2127"/>
        <w:rPr>
          <w:rFonts w:ascii="Bookman Old Style" w:hAnsi="Bookman Old Style"/>
          <w:sz w:val="16"/>
          <w:szCs w:val="16"/>
        </w:rPr>
      </w:pPr>
    </w:p>
    <w:p w:rsidR="001049D1" w:rsidRDefault="00AE543D" w:rsidP="00AE543D">
      <w:pPr>
        <w:pStyle w:val="Tekstpodstawowy"/>
        <w:tabs>
          <w:tab w:val="left" w:pos="0"/>
        </w:tabs>
        <w:rPr>
          <w:rFonts w:ascii="Bookman Old Style" w:hAnsi="Bookman Old Style"/>
          <w:szCs w:val="24"/>
        </w:rPr>
      </w:pPr>
      <w:r>
        <w:rPr>
          <w:rFonts w:ascii="Bookman Old Style" w:hAnsi="Bookman Old Style"/>
          <w:szCs w:val="24"/>
        </w:rPr>
        <w:t>12.15 – 13.00</w:t>
      </w:r>
      <w:r w:rsidR="001049D1">
        <w:rPr>
          <w:rFonts w:ascii="Bookman Old Style" w:hAnsi="Bookman Old Style"/>
          <w:szCs w:val="24"/>
        </w:rPr>
        <w:t xml:space="preserve"> </w:t>
      </w:r>
      <w:r w:rsidR="001049D1">
        <w:rPr>
          <w:rFonts w:ascii="Bookman Old Style" w:hAnsi="Bookman Old Style"/>
          <w:szCs w:val="24"/>
        </w:rPr>
        <w:tab/>
      </w:r>
      <w:r w:rsidR="009600F9">
        <w:rPr>
          <w:rFonts w:ascii="Bookman Old Style" w:hAnsi="Bookman Old Style"/>
          <w:szCs w:val="24"/>
        </w:rPr>
        <w:t>lunch w KSSiP</w:t>
      </w:r>
    </w:p>
    <w:p w:rsidR="001049D1" w:rsidRPr="00AE543D" w:rsidRDefault="001049D1" w:rsidP="00FE4325">
      <w:pPr>
        <w:pStyle w:val="Tekstpodstawowy"/>
        <w:tabs>
          <w:tab w:val="left" w:pos="0"/>
        </w:tabs>
        <w:rPr>
          <w:rFonts w:ascii="Bookman Old Style" w:hAnsi="Bookman Old Style"/>
          <w:sz w:val="16"/>
          <w:szCs w:val="16"/>
        </w:rPr>
      </w:pPr>
    </w:p>
    <w:p w:rsidR="00F46858" w:rsidRDefault="00AE543D" w:rsidP="00FE4325">
      <w:pPr>
        <w:pStyle w:val="Tekstpodstawowy"/>
        <w:tabs>
          <w:tab w:val="left" w:pos="0"/>
        </w:tabs>
        <w:ind w:left="2127" w:hanging="2127"/>
        <w:rPr>
          <w:rFonts w:ascii="Bookman Old Style" w:hAnsi="Bookman Old Style"/>
          <w:b/>
          <w:szCs w:val="24"/>
        </w:rPr>
      </w:pPr>
      <w:r>
        <w:rPr>
          <w:rFonts w:ascii="Bookman Old Style" w:hAnsi="Bookman Old Style"/>
          <w:b/>
          <w:szCs w:val="24"/>
        </w:rPr>
        <w:t>13.00 – 14.30</w:t>
      </w:r>
      <w:r w:rsidR="001049D1" w:rsidRPr="0062717B">
        <w:rPr>
          <w:rFonts w:ascii="Bookman Old Style" w:hAnsi="Bookman Old Style"/>
          <w:b/>
          <w:szCs w:val="24"/>
        </w:rPr>
        <w:t xml:space="preserve">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F46858" w:rsidRPr="00E91B1C">
        <w:rPr>
          <w:rFonts w:ascii="Bookman Old Style" w:hAnsi="Bookman Old Style"/>
          <w:b/>
          <w:szCs w:val="24"/>
        </w:rPr>
        <w:t xml:space="preserve">Prawo materialne właściwe dla rozwodów, separacji </w:t>
      </w:r>
      <w:r w:rsidR="00F46858">
        <w:rPr>
          <w:rFonts w:ascii="Bookman Old Style" w:hAnsi="Bookman Old Style"/>
          <w:b/>
          <w:szCs w:val="24"/>
        </w:rPr>
        <w:br/>
      </w:r>
      <w:r w:rsidR="00F46858" w:rsidRPr="00E91B1C">
        <w:rPr>
          <w:rFonts w:ascii="Bookman Old Style" w:hAnsi="Bookman Old Style"/>
          <w:b/>
          <w:szCs w:val="24"/>
        </w:rPr>
        <w:t>i unieważnienia małżeństwa.</w:t>
      </w:r>
      <w:r w:rsidR="00F46858">
        <w:rPr>
          <w:rFonts w:ascii="Bookman Old Style" w:hAnsi="Bookman Old Style"/>
          <w:b/>
          <w:szCs w:val="24"/>
        </w:rPr>
        <w:t xml:space="preserve"> Rzym III.</w:t>
      </w:r>
    </w:p>
    <w:p w:rsidR="00F46858" w:rsidRDefault="00FE4325" w:rsidP="00FE4325">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ab/>
      </w:r>
      <w:r w:rsidR="00F46858" w:rsidRPr="00E91B1C">
        <w:rPr>
          <w:rFonts w:ascii="Bookman Old Style" w:hAnsi="Bookman Old Style"/>
          <w:b/>
          <w:szCs w:val="24"/>
        </w:rPr>
        <w:t xml:space="preserve">Prawo materialne właściwe dla odpowiedzialności </w:t>
      </w:r>
      <w:r w:rsidR="00F46858">
        <w:rPr>
          <w:rFonts w:ascii="Bookman Old Style" w:hAnsi="Bookman Old Style"/>
          <w:b/>
          <w:szCs w:val="24"/>
        </w:rPr>
        <w:t>rodzicielskie</w:t>
      </w:r>
      <w:r w:rsidR="00F46858" w:rsidRPr="00E91B1C">
        <w:rPr>
          <w:rFonts w:ascii="Bookman Old Style" w:hAnsi="Bookman Old Style"/>
          <w:b/>
          <w:szCs w:val="24"/>
        </w:rPr>
        <w:t>j</w:t>
      </w:r>
      <w:r w:rsidR="00F46858">
        <w:rPr>
          <w:rFonts w:ascii="Bookman Old Style" w:hAnsi="Bookman Old Style"/>
          <w:b/>
          <w:szCs w:val="24"/>
        </w:rPr>
        <w:t xml:space="preserve"> - ciąg dalszy</w:t>
      </w:r>
      <w:r w:rsidR="00F46858" w:rsidRPr="00E91B1C">
        <w:rPr>
          <w:rFonts w:ascii="Bookman Old Style" w:hAnsi="Bookman Old Style"/>
          <w:b/>
          <w:szCs w:val="24"/>
        </w:rPr>
        <w:t>.</w:t>
      </w:r>
      <w:r w:rsidR="00F46858">
        <w:rPr>
          <w:rFonts w:ascii="Bookman Old Style" w:hAnsi="Bookman Old Style"/>
          <w:b/>
          <w:szCs w:val="24"/>
        </w:rPr>
        <w:t xml:space="preserve"> Kazusy.</w:t>
      </w:r>
    </w:p>
    <w:p w:rsidR="00AD4DFC" w:rsidRPr="00A50A76" w:rsidRDefault="00AD4DFC" w:rsidP="00FE4325">
      <w:pPr>
        <w:pStyle w:val="Tekstpodstawowy"/>
        <w:tabs>
          <w:tab w:val="left" w:pos="0"/>
        </w:tabs>
        <w:ind w:left="2124" w:hanging="2124"/>
        <w:rPr>
          <w:rFonts w:ascii="Bookman Old Style" w:hAnsi="Bookman Old Style"/>
          <w:szCs w:val="24"/>
        </w:rPr>
      </w:pPr>
      <w:r w:rsidRPr="00A50A76">
        <w:rPr>
          <w:rFonts w:ascii="Bookman Old Style" w:hAnsi="Bookman Old Style"/>
          <w:b/>
          <w:szCs w:val="24"/>
        </w:rPr>
        <w:tab/>
      </w:r>
      <w:r w:rsidR="00936AE2">
        <w:rPr>
          <w:rFonts w:ascii="Bookman Old Style" w:hAnsi="Bookman Old Style"/>
          <w:szCs w:val="24"/>
        </w:rPr>
        <w:t>Prowadzenie</w:t>
      </w:r>
      <w:r w:rsidRPr="00F06BFD">
        <w:rPr>
          <w:rFonts w:ascii="Bookman Old Style" w:hAnsi="Bookman Old Style"/>
          <w:szCs w:val="24"/>
        </w:rPr>
        <w:t xml:space="preserve"> – </w:t>
      </w:r>
      <w:r w:rsidR="00D17ADF" w:rsidRPr="00D17ADF">
        <w:rPr>
          <w:rFonts w:ascii="Bookman Old Style" w:hAnsi="Bookman Old Style"/>
          <w:szCs w:val="24"/>
        </w:rPr>
        <w:t>Sylwia Jastrzemska</w:t>
      </w:r>
    </w:p>
    <w:p w:rsidR="0062717B" w:rsidRPr="007C4295" w:rsidRDefault="0062717B" w:rsidP="00FE4325">
      <w:pPr>
        <w:pStyle w:val="Tekstpodstawowy"/>
        <w:tabs>
          <w:tab w:val="left" w:pos="0"/>
        </w:tabs>
        <w:ind w:left="2124" w:hanging="2124"/>
        <w:rPr>
          <w:rFonts w:ascii="Bookman Old Style" w:hAnsi="Bookman Old Style"/>
          <w:sz w:val="16"/>
          <w:szCs w:val="16"/>
        </w:rPr>
      </w:pPr>
    </w:p>
    <w:p w:rsidR="0062717B" w:rsidRDefault="00AE543D" w:rsidP="00FE4325">
      <w:pPr>
        <w:pStyle w:val="Tekstpodstawowy"/>
        <w:tabs>
          <w:tab w:val="left" w:pos="0"/>
        </w:tabs>
        <w:rPr>
          <w:rFonts w:ascii="Bookman Old Style" w:hAnsi="Bookman Old Style"/>
          <w:szCs w:val="24"/>
        </w:rPr>
      </w:pPr>
      <w:r>
        <w:rPr>
          <w:rFonts w:ascii="Bookman Old Style" w:hAnsi="Bookman Old Style"/>
          <w:szCs w:val="24"/>
        </w:rPr>
        <w:t>14.30 – 14.45</w:t>
      </w:r>
      <w:r w:rsidR="0062717B">
        <w:rPr>
          <w:rFonts w:ascii="Bookman Old Style" w:hAnsi="Bookman Old Style"/>
          <w:szCs w:val="24"/>
        </w:rPr>
        <w:t xml:space="preserve"> </w:t>
      </w:r>
      <w:r w:rsidR="0062717B">
        <w:rPr>
          <w:rFonts w:ascii="Bookman Old Style" w:hAnsi="Bookman Old Style"/>
          <w:szCs w:val="24"/>
        </w:rPr>
        <w:tab/>
        <w:t>przerwa</w:t>
      </w:r>
    </w:p>
    <w:p w:rsidR="0062717B" w:rsidRPr="00AE543D" w:rsidRDefault="0062717B" w:rsidP="00FE4325">
      <w:pPr>
        <w:pStyle w:val="Tekstpodstawowy"/>
        <w:tabs>
          <w:tab w:val="left" w:pos="0"/>
        </w:tabs>
        <w:rPr>
          <w:rFonts w:ascii="Bookman Old Style" w:hAnsi="Bookman Old Style"/>
          <w:sz w:val="16"/>
          <w:szCs w:val="16"/>
        </w:rPr>
      </w:pPr>
    </w:p>
    <w:p w:rsidR="0033238D" w:rsidRDefault="00AE543D" w:rsidP="00FE4325">
      <w:pPr>
        <w:pStyle w:val="Tekstpodstawowy"/>
        <w:tabs>
          <w:tab w:val="left" w:pos="0"/>
        </w:tabs>
        <w:ind w:left="2124" w:hanging="2124"/>
        <w:rPr>
          <w:rFonts w:ascii="Bookman Old Style" w:hAnsi="Bookman Old Style"/>
          <w:b/>
          <w:szCs w:val="24"/>
        </w:rPr>
      </w:pPr>
      <w:r>
        <w:rPr>
          <w:rFonts w:ascii="Bookman Old Style" w:hAnsi="Bookman Old Style"/>
          <w:b/>
          <w:szCs w:val="24"/>
        </w:rPr>
        <w:t>14.45 – 16.15</w:t>
      </w:r>
      <w:r w:rsidR="0062717B" w:rsidRPr="0062717B">
        <w:rPr>
          <w:rFonts w:ascii="Bookman Old Style" w:hAnsi="Bookman Old Style"/>
          <w:b/>
          <w:szCs w:val="24"/>
        </w:rPr>
        <w:tab/>
      </w:r>
      <w:r w:rsidR="005C5527">
        <w:rPr>
          <w:rFonts w:ascii="Bookman Old Style" w:hAnsi="Bookman Old Style"/>
          <w:b/>
          <w:szCs w:val="24"/>
        </w:rPr>
        <w:t>Uznawanie i wykonywanie orzeczeń w sprawach małżeńskich oraz dotyczących odpowiedz</w:t>
      </w:r>
      <w:r w:rsidR="00760E5B">
        <w:rPr>
          <w:rFonts w:ascii="Bookman Old Style" w:hAnsi="Bookman Old Style"/>
          <w:b/>
          <w:szCs w:val="24"/>
        </w:rPr>
        <w:t>ialności rodzicielskiej.</w:t>
      </w:r>
    </w:p>
    <w:p w:rsidR="00AD4DFC" w:rsidRPr="00A50A76" w:rsidRDefault="0033238D" w:rsidP="00FE4325">
      <w:pPr>
        <w:pStyle w:val="Tekstpodstawowy"/>
        <w:tabs>
          <w:tab w:val="left" w:pos="0"/>
        </w:tabs>
        <w:ind w:left="2124" w:hanging="2124"/>
        <w:rPr>
          <w:rFonts w:ascii="Bookman Old Style" w:hAnsi="Bookman Old Style"/>
          <w:szCs w:val="24"/>
        </w:rPr>
      </w:pPr>
      <w:r>
        <w:rPr>
          <w:rFonts w:ascii="Bookman Old Style" w:hAnsi="Bookman Old Style"/>
          <w:b/>
          <w:szCs w:val="24"/>
        </w:rPr>
        <w:tab/>
      </w:r>
      <w:r w:rsidR="00936AE2">
        <w:rPr>
          <w:rFonts w:ascii="Bookman Old Style" w:hAnsi="Bookman Old Style"/>
          <w:szCs w:val="24"/>
        </w:rPr>
        <w:t>Prowadzenie</w:t>
      </w:r>
      <w:r w:rsidR="00AD4DFC" w:rsidRPr="00F06BFD">
        <w:rPr>
          <w:rFonts w:ascii="Bookman Old Style" w:hAnsi="Bookman Old Style"/>
          <w:szCs w:val="24"/>
        </w:rPr>
        <w:t xml:space="preserve"> – </w:t>
      </w:r>
      <w:r w:rsidR="00D17ADF" w:rsidRPr="00D17ADF">
        <w:rPr>
          <w:rFonts w:ascii="Bookman Old Style" w:hAnsi="Bookman Old Style"/>
          <w:szCs w:val="24"/>
        </w:rPr>
        <w:t>Sylwia Jastrzemska</w:t>
      </w:r>
    </w:p>
    <w:p w:rsidR="00FA645A" w:rsidRPr="00AE543D" w:rsidRDefault="00FA645A" w:rsidP="00FE4325">
      <w:pPr>
        <w:pStyle w:val="Tekstpodstawowy"/>
        <w:tabs>
          <w:tab w:val="left" w:pos="0"/>
        </w:tabs>
        <w:ind w:left="2124" w:hanging="2124"/>
        <w:rPr>
          <w:rFonts w:ascii="Bookman Old Style" w:hAnsi="Bookman Old Style"/>
          <w:sz w:val="16"/>
          <w:szCs w:val="16"/>
        </w:rPr>
      </w:pPr>
    </w:p>
    <w:p w:rsidR="004E3DFE" w:rsidRDefault="009600F9" w:rsidP="00FE4325">
      <w:pPr>
        <w:pStyle w:val="Tekstpodstawowy"/>
        <w:tabs>
          <w:tab w:val="left" w:pos="0"/>
        </w:tabs>
        <w:ind w:left="2127" w:hanging="2127"/>
        <w:rPr>
          <w:rFonts w:ascii="Bookman Old Style" w:hAnsi="Bookman Old Style"/>
          <w:szCs w:val="24"/>
        </w:rPr>
      </w:pPr>
      <w:r>
        <w:rPr>
          <w:rFonts w:ascii="Bookman Old Style" w:hAnsi="Bookman Old Style"/>
          <w:szCs w:val="24"/>
        </w:rPr>
        <w:t>18</w:t>
      </w:r>
      <w:r w:rsidR="00FE4325">
        <w:rPr>
          <w:rFonts w:ascii="Bookman Old Style" w:hAnsi="Bookman Old Style"/>
          <w:szCs w:val="24"/>
        </w:rPr>
        <w:t>.00</w:t>
      </w:r>
      <w:r w:rsidR="004E3DFE">
        <w:rPr>
          <w:rFonts w:ascii="Bookman Old Style" w:hAnsi="Bookman Old Style"/>
          <w:szCs w:val="24"/>
        </w:rPr>
        <w:tab/>
      </w:r>
      <w:r w:rsidR="00813D7C">
        <w:rPr>
          <w:rFonts w:ascii="Bookman Old Style" w:hAnsi="Bookman Old Style"/>
          <w:szCs w:val="24"/>
        </w:rPr>
        <w:t>kolacja</w:t>
      </w:r>
      <w:r>
        <w:rPr>
          <w:rFonts w:ascii="Bookman Old Style" w:hAnsi="Bookman Old Style"/>
          <w:szCs w:val="24"/>
        </w:rPr>
        <w:t xml:space="preserve"> w hotelu</w:t>
      </w:r>
    </w:p>
    <w:p w:rsidR="00760E5B" w:rsidRPr="00AE543D" w:rsidRDefault="00760E5B" w:rsidP="00AE543D">
      <w:pPr>
        <w:pStyle w:val="Tekstpodstawowy"/>
        <w:tabs>
          <w:tab w:val="left" w:pos="0"/>
        </w:tabs>
        <w:ind w:left="2127" w:hanging="2127"/>
        <w:rPr>
          <w:rFonts w:ascii="Bookman Old Style" w:hAnsi="Bookman Old Style"/>
          <w:sz w:val="10"/>
          <w:szCs w:val="10"/>
        </w:rPr>
      </w:pPr>
    </w:p>
    <w:p w:rsidR="00652E35" w:rsidRDefault="003733C5" w:rsidP="0062717B">
      <w:pPr>
        <w:ind w:right="1"/>
        <w:jc w:val="center"/>
        <w:rPr>
          <w:rFonts w:ascii="Bookman Old Style" w:hAnsi="Bookman Old Style"/>
          <w:b/>
        </w:rPr>
      </w:pPr>
      <w:r>
        <w:rPr>
          <w:rFonts w:ascii="Bookman Old Style" w:hAnsi="Bookman Old Style"/>
          <w:b/>
        </w:rPr>
        <w:pict>
          <v:shape id="_x0000_i1041" type="#_x0000_t75" style="width:470.6pt;height:6.25pt" o:hrpct="0" o:hralign="center" o:hr="t">
            <v:imagedata r:id="rId9" o:title="BD14845_"/>
          </v:shape>
        </w:pict>
      </w:r>
    </w:p>
    <w:p w:rsidR="00FE4325" w:rsidRDefault="004A70FB" w:rsidP="0062717B">
      <w:pPr>
        <w:ind w:right="1"/>
        <w:rPr>
          <w:rFonts w:ascii="Bookman Old Style" w:hAnsi="Bookman Old Style"/>
          <w:b/>
        </w:rPr>
      </w:pPr>
      <w:r>
        <w:rPr>
          <w:rFonts w:ascii="Bookman Old Style" w:hAnsi="Bookman Old Style"/>
          <w:b/>
        </w:rPr>
        <w:t>PIĄTEK</w:t>
      </w:r>
      <w:r>
        <w:rPr>
          <w:rFonts w:ascii="Bookman Old Style" w:hAnsi="Bookman Old Style"/>
          <w:b/>
        </w:rPr>
        <w:tab/>
      </w:r>
      <w:r w:rsidR="00FE4325">
        <w:rPr>
          <w:rFonts w:ascii="Bookman Old Style" w:hAnsi="Bookman Old Style"/>
          <w:b/>
        </w:rPr>
        <w:tab/>
      </w:r>
      <w:r w:rsidR="002B7B73">
        <w:rPr>
          <w:rFonts w:ascii="Bookman Old Style" w:hAnsi="Bookman Old Style"/>
          <w:b/>
        </w:rPr>
        <w:t>19 października</w:t>
      </w:r>
      <w:r w:rsidR="00FE4325" w:rsidRPr="005E5A7A">
        <w:rPr>
          <w:rFonts w:ascii="Bookman Old Style" w:hAnsi="Bookman Old Style"/>
          <w:b/>
        </w:rPr>
        <w:t xml:space="preserve"> 2018 r.</w:t>
      </w:r>
    </w:p>
    <w:p w:rsidR="0062717B" w:rsidRPr="005A05D1" w:rsidRDefault="003733C5" w:rsidP="0062717B">
      <w:pPr>
        <w:ind w:right="1"/>
        <w:rPr>
          <w:rFonts w:ascii="Bookman Old Style" w:hAnsi="Bookman Old Style"/>
          <w:b/>
        </w:rPr>
        <w:sectPr w:rsidR="0062717B" w:rsidRPr="005A05D1" w:rsidSect="00AE543D">
          <w:type w:val="continuous"/>
          <w:pgSz w:w="11906" w:h="16838"/>
          <w:pgMar w:top="567" w:right="1416" w:bottom="568"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9" o:title="BD14845_"/>
          </v:shape>
        </w:pict>
      </w:r>
    </w:p>
    <w:p w:rsidR="0062717B" w:rsidRPr="00AE543D" w:rsidRDefault="0062717B" w:rsidP="00FE4325">
      <w:pPr>
        <w:pStyle w:val="Tekstpodstawowy"/>
        <w:tabs>
          <w:tab w:val="left" w:pos="0"/>
        </w:tabs>
        <w:ind w:left="2127" w:hanging="2127"/>
        <w:rPr>
          <w:rFonts w:ascii="Bookman Old Style" w:hAnsi="Bookman Old Style"/>
          <w:sz w:val="10"/>
          <w:szCs w:val="10"/>
        </w:rPr>
      </w:pPr>
    </w:p>
    <w:p w:rsidR="0062717B" w:rsidRDefault="009600F9" w:rsidP="00FE4325">
      <w:pPr>
        <w:pStyle w:val="Tekstpodstawowy"/>
        <w:tabs>
          <w:tab w:val="left" w:pos="0"/>
        </w:tabs>
        <w:ind w:left="2127" w:hanging="2127"/>
        <w:rPr>
          <w:rFonts w:ascii="Bookman Old Style" w:hAnsi="Bookman Old Style"/>
          <w:szCs w:val="24"/>
        </w:rPr>
      </w:pPr>
      <w:r>
        <w:rPr>
          <w:rFonts w:ascii="Bookman Old Style" w:hAnsi="Bookman Old Style"/>
          <w:szCs w:val="24"/>
        </w:rPr>
        <w:t>7.00 – 8.0</w:t>
      </w:r>
      <w:r w:rsidR="0062717B">
        <w:rPr>
          <w:rFonts w:ascii="Bookman Old Style" w:hAnsi="Bookman Old Style"/>
          <w:szCs w:val="24"/>
        </w:rPr>
        <w:t>0</w:t>
      </w:r>
      <w:r w:rsidR="0062717B" w:rsidRPr="004551ED">
        <w:rPr>
          <w:rFonts w:ascii="Bookman Old Style" w:hAnsi="Bookman Old Style"/>
          <w:szCs w:val="24"/>
        </w:rPr>
        <w:t xml:space="preserve"> </w:t>
      </w:r>
      <w:r w:rsidR="0062717B">
        <w:rPr>
          <w:rFonts w:ascii="Bookman Old Style" w:hAnsi="Bookman Old Style"/>
          <w:szCs w:val="24"/>
        </w:rPr>
        <w:tab/>
        <w:t xml:space="preserve">śniadanie </w:t>
      </w:r>
      <w:r>
        <w:rPr>
          <w:rFonts w:ascii="Bookman Old Style" w:hAnsi="Bookman Old Style"/>
          <w:szCs w:val="24"/>
        </w:rPr>
        <w:t>w hotelu</w:t>
      </w:r>
    </w:p>
    <w:p w:rsidR="0037589E" w:rsidRPr="007C4295" w:rsidRDefault="0037589E" w:rsidP="00FE4325">
      <w:pPr>
        <w:pStyle w:val="Tekstpodstawowy"/>
        <w:tabs>
          <w:tab w:val="left" w:pos="0"/>
        </w:tabs>
        <w:ind w:left="2127" w:hanging="2127"/>
        <w:rPr>
          <w:rFonts w:ascii="Bookman Old Style" w:hAnsi="Bookman Old Style"/>
          <w:sz w:val="16"/>
          <w:szCs w:val="16"/>
        </w:rPr>
      </w:pPr>
    </w:p>
    <w:p w:rsidR="00936AE2" w:rsidRDefault="0062717B" w:rsidP="00FE4325">
      <w:pPr>
        <w:pStyle w:val="Tekstpodstawowy"/>
        <w:tabs>
          <w:tab w:val="left" w:pos="0"/>
        </w:tabs>
        <w:ind w:left="2124" w:hanging="2124"/>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7D5160" w:rsidRPr="007D5160">
        <w:rPr>
          <w:rFonts w:ascii="Bookman Old Style" w:hAnsi="Bookman Old Style"/>
          <w:b/>
          <w:szCs w:val="24"/>
        </w:rPr>
        <w:t xml:space="preserve">Konwencja Haska z dnia 25 października 1980 r. dotycząca cywilnych aspektów uprowadzenia dziecka za granicę </w:t>
      </w:r>
      <w:r w:rsidR="0052159C">
        <w:rPr>
          <w:rFonts w:ascii="Bookman Old Style" w:hAnsi="Bookman Old Style"/>
          <w:b/>
          <w:szCs w:val="24"/>
        </w:rPr>
        <w:t>jako regulacja powiązana z Rozporządzeniem 2201/2003</w:t>
      </w:r>
      <w:r w:rsidR="0052159C">
        <w:rPr>
          <w:rFonts w:ascii="Bookman Old Style" w:hAnsi="Bookman Old Style"/>
          <w:b/>
          <w:bCs/>
          <w:color w:val="000000"/>
        </w:rPr>
        <w:t xml:space="preserve"> (Bruksela II bis)</w:t>
      </w:r>
      <w:r w:rsidR="0052159C" w:rsidRPr="005C5527">
        <w:rPr>
          <w:rFonts w:ascii="Bookman Old Style" w:hAnsi="Bookman Old Style"/>
          <w:b/>
          <w:bCs/>
          <w:color w:val="000000"/>
          <w:szCs w:val="24"/>
        </w:rPr>
        <w:t>.</w:t>
      </w:r>
    </w:p>
    <w:p w:rsidR="00AD4DFC" w:rsidRPr="00936AE2" w:rsidRDefault="00936AE2" w:rsidP="00FE4325">
      <w:pPr>
        <w:pStyle w:val="Tekstpodstawowy"/>
        <w:tabs>
          <w:tab w:val="left" w:pos="0"/>
        </w:tabs>
        <w:ind w:left="2124" w:hanging="2124"/>
        <w:rPr>
          <w:rFonts w:ascii="Bookman Old Style" w:hAnsi="Bookman Old Style"/>
          <w:b/>
          <w:szCs w:val="24"/>
        </w:rPr>
      </w:pPr>
      <w:r>
        <w:rPr>
          <w:rFonts w:ascii="Bookman Old Style" w:hAnsi="Bookman Old Style"/>
          <w:b/>
          <w:szCs w:val="24"/>
        </w:rPr>
        <w:tab/>
      </w:r>
      <w:r>
        <w:rPr>
          <w:rFonts w:ascii="Bookman Old Style" w:hAnsi="Bookman Old Style"/>
          <w:szCs w:val="24"/>
        </w:rPr>
        <w:t>Prowadzenie</w:t>
      </w:r>
      <w:r w:rsidR="00AD4DFC" w:rsidRPr="00F06BFD">
        <w:rPr>
          <w:rFonts w:ascii="Bookman Old Style" w:hAnsi="Bookman Old Style"/>
          <w:szCs w:val="24"/>
        </w:rPr>
        <w:t xml:space="preserve"> – </w:t>
      </w:r>
      <w:r w:rsidR="00D17ADF" w:rsidRPr="00D17ADF">
        <w:rPr>
          <w:rFonts w:ascii="Bookman Old Style" w:hAnsi="Bookman Old Style"/>
          <w:szCs w:val="24"/>
        </w:rPr>
        <w:t>Sylwia Jastrzemska</w:t>
      </w:r>
    </w:p>
    <w:p w:rsidR="0062717B" w:rsidRPr="007C4295" w:rsidRDefault="0062717B" w:rsidP="00FE4325">
      <w:pPr>
        <w:pStyle w:val="Tekstpodstawowy"/>
        <w:tabs>
          <w:tab w:val="left" w:pos="0"/>
        </w:tabs>
        <w:ind w:left="2127" w:hanging="2127"/>
        <w:rPr>
          <w:rFonts w:ascii="Bookman Old Style" w:hAnsi="Bookman Old Style"/>
          <w:sz w:val="16"/>
          <w:szCs w:val="16"/>
        </w:rPr>
      </w:pPr>
    </w:p>
    <w:p w:rsidR="00281D20" w:rsidRPr="00AE543D" w:rsidRDefault="0062717B" w:rsidP="00AE543D">
      <w:pPr>
        <w:pStyle w:val="Tekstpodstawowy"/>
        <w:tabs>
          <w:tab w:val="left" w:pos="0"/>
        </w:tabs>
        <w:ind w:left="2127" w:hanging="2127"/>
        <w:rPr>
          <w:rFonts w:ascii="Bookman Old Style" w:hAnsi="Bookman Old Style"/>
          <w:sz w:val="16"/>
          <w:szCs w:val="16"/>
        </w:rPr>
      </w:pPr>
      <w:r>
        <w:rPr>
          <w:rFonts w:ascii="Bookman Old Style" w:hAnsi="Bookman Old Style"/>
          <w:szCs w:val="24"/>
        </w:rPr>
        <w:t>10.00 – 10</w:t>
      </w:r>
      <w:r w:rsidR="00AE543D">
        <w:rPr>
          <w:rFonts w:ascii="Bookman Old Style" w:hAnsi="Bookman Old Style"/>
          <w:szCs w:val="24"/>
        </w:rPr>
        <w:t xml:space="preserve">.15 </w:t>
      </w:r>
      <w:r w:rsidR="00AE543D">
        <w:rPr>
          <w:rFonts w:ascii="Bookman Old Style" w:hAnsi="Bookman Old Style"/>
          <w:szCs w:val="24"/>
        </w:rPr>
        <w:tab/>
        <w:t xml:space="preserve">przerwa </w:t>
      </w:r>
    </w:p>
    <w:p w:rsidR="00281D20" w:rsidRPr="00AE543D" w:rsidRDefault="00281D20" w:rsidP="00FE4325">
      <w:pPr>
        <w:pStyle w:val="Tekstpodstawowy"/>
        <w:tabs>
          <w:tab w:val="left" w:pos="0"/>
          <w:tab w:val="left" w:pos="2835"/>
        </w:tabs>
        <w:ind w:left="2127" w:hanging="2127"/>
        <w:rPr>
          <w:rFonts w:ascii="Bookman Old Style" w:hAnsi="Bookman Old Style"/>
          <w:b/>
          <w:sz w:val="16"/>
          <w:szCs w:val="16"/>
        </w:rPr>
      </w:pPr>
    </w:p>
    <w:p w:rsidR="0052159C" w:rsidRDefault="0062717B" w:rsidP="00FE4325">
      <w:pPr>
        <w:pStyle w:val="Tekstpodstawowy"/>
        <w:tabs>
          <w:tab w:val="left" w:pos="0"/>
          <w:tab w:val="left" w:pos="2835"/>
        </w:tabs>
        <w:ind w:left="2127" w:hanging="2127"/>
        <w:rPr>
          <w:rFonts w:ascii="Bookman Old Style" w:hAnsi="Bookman Old Style"/>
          <w:b/>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7D5160" w:rsidRPr="007D5160">
        <w:rPr>
          <w:rFonts w:ascii="Bookman Old Style" w:hAnsi="Bookman Old Style"/>
          <w:b/>
          <w:szCs w:val="24"/>
        </w:rPr>
        <w:t>Projektowane zmiany</w:t>
      </w:r>
      <w:r w:rsidR="007D5160">
        <w:rPr>
          <w:rFonts w:ascii="Bookman Old Style" w:hAnsi="Bookman Old Style"/>
          <w:b/>
          <w:szCs w:val="24"/>
        </w:rPr>
        <w:t xml:space="preserve"> </w:t>
      </w:r>
      <w:r w:rsidR="0052159C">
        <w:rPr>
          <w:rFonts w:ascii="Bookman Old Style" w:hAnsi="Bookman Old Style"/>
          <w:b/>
          <w:bCs/>
          <w:color w:val="000000"/>
        </w:rPr>
        <w:t>Rozporządzenia 2201/2003 (Bruksela II bis)</w:t>
      </w:r>
      <w:r w:rsidR="0052159C" w:rsidRPr="005C5527">
        <w:rPr>
          <w:rFonts w:ascii="Bookman Old Style" w:hAnsi="Bookman Old Style"/>
          <w:b/>
          <w:bCs/>
          <w:color w:val="000000"/>
          <w:szCs w:val="24"/>
        </w:rPr>
        <w:t>.</w:t>
      </w:r>
      <w:r w:rsidR="007D5160">
        <w:rPr>
          <w:rFonts w:ascii="Bookman Old Style" w:hAnsi="Bookman Old Style"/>
          <w:b/>
        </w:rPr>
        <w:t xml:space="preserve"> </w:t>
      </w:r>
      <w:r w:rsidR="00F46858">
        <w:rPr>
          <w:rFonts w:ascii="Bookman Old Style" w:hAnsi="Bookman Old Style"/>
          <w:b/>
        </w:rPr>
        <w:t>Koncentracja jurysdykcji, ograniczenie środków odwoławczych, zasada 6+6+6.</w:t>
      </w:r>
    </w:p>
    <w:p w:rsidR="00F46858" w:rsidRPr="0052159C" w:rsidRDefault="00FE4325" w:rsidP="00FE4325">
      <w:pPr>
        <w:pStyle w:val="Tekstpodstawowy"/>
        <w:tabs>
          <w:tab w:val="left" w:pos="0"/>
          <w:tab w:val="left" w:pos="2835"/>
        </w:tabs>
        <w:ind w:left="2127" w:hanging="2127"/>
        <w:rPr>
          <w:rFonts w:ascii="Bookman Old Style" w:hAnsi="Bookman Old Style"/>
          <w:b/>
        </w:rPr>
      </w:pPr>
      <w:r>
        <w:rPr>
          <w:rFonts w:ascii="Bookman Old Style" w:hAnsi="Bookman Old Style"/>
          <w:b/>
        </w:rPr>
        <w:tab/>
      </w:r>
      <w:r w:rsidR="00F46858">
        <w:rPr>
          <w:rFonts w:ascii="Bookman Old Style" w:hAnsi="Bookman Old Style"/>
          <w:b/>
        </w:rPr>
        <w:t>Podsumowanie i dyskusja.</w:t>
      </w:r>
    </w:p>
    <w:p w:rsidR="00AD4DFC" w:rsidRDefault="00936AE2" w:rsidP="00FE4325">
      <w:pPr>
        <w:pStyle w:val="Tekstpodstawowy"/>
        <w:tabs>
          <w:tab w:val="left" w:pos="0"/>
          <w:tab w:val="left" w:pos="2835"/>
        </w:tabs>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Prowadzenie</w:t>
      </w:r>
      <w:r w:rsidR="00AD4DFC" w:rsidRPr="00F06BFD">
        <w:rPr>
          <w:rFonts w:ascii="Bookman Old Style" w:hAnsi="Bookman Old Style"/>
          <w:szCs w:val="24"/>
        </w:rPr>
        <w:t xml:space="preserve"> – </w:t>
      </w:r>
      <w:r w:rsidR="00D17ADF" w:rsidRPr="00D17ADF">
        <w:rPr>
          <w:rFonts w:ascii="Bookman Old Style" w:hAnsi="Bookman Old Style"/>
          <w:szCs w:val="24"/>
        </w:rPr>
        <w:t>Sylwia Jastrzemska</w:t>
      </w:r>
    </w:p>
    <w:p w:rsidR="00FA645A" w:rsidRPr="007C4295" w:rsidRDefault="00FA645A" w:rsidP="00FE4325">
      <w:pPr>
        <w:pStyle w:val="Tekstpodstawowy"/>
        <w:tabs>
          <w:tab w:val="left" w:pos="0"/>
          <w:tab w:val="left" w:pos="2835"/>
        </w:tabs>
        <w:ind w:left="2127" w:hanging="2127"/>
        <w:rPr>
          <w:rFonts w:ascii="Bookman Old Style" w:hAnsi="Bookman Old Style"/>
          <w:sz w:val="16"/>
          <w:szCs w:val="16"/>
        </w:rPr>
      </w:pPr>
    </w:p>
    <w:p w:rsidR="00D66881" w:rsidRDefault="00862D80" w:rsidP="00FE4325">
      <w:pPr>
        <w:pStyle w:val="Tekstpodstawowy"/>
        <w:tabs>
          <w:tab w:val="left" w:pos="0"/>
        </w:tabs>
        <w:rPr>
          <w:rFonts w:ascii="Bookman Old Style" w:hAnsi="Bookman Old Style"/>
          <w:szCs w:val="24"/>
        </w:rPr>
      </w:pPr>
      <w:r>
        <w:rPr>
          <w:rFonts w:ascii="Bookman Old Style" w:hAnsi="Bookman Old Style"/>
          <w:szCs w:val="24"/>
        </w:rPr>
        <w:t>11.45</w:t>
      </w:r>
      <w:r>
        <w:rPr>
          <w:rFonts w:ascii="Bookman Old Style" w:hAnsi="Bookman Old Style"/>
          <w:szCs w:val="24"/>
        </w:rPr>
        <w:tab/>
      </w:r>
      <w:r>
        <w:rPr>
          <w:rFonts w:ascii="Bookman Old Style" w:hAnsi="Bookman Old Style"/>
          <w:szCs w:val="24"/>
        </w:rPr>
        <w:tab/>
      </w:r>
      <w:r w:rsidR="000A6759">
        <w:rPr>
          <w:rFonts w:ascii="Bookman Old Style" w:hAnsi="Bookman Old Style"/>
          <w:szCs w:val="24"/>
        </w:rPr>
        <w:tab/>
        <w:t>lunch w KSSiP</w:t>
      </w:r>
    </w:p>
    <w:p w:rsidR="000F5178" w:rsidRPr="007C4295" w:rsidRDefault="000F5178" w:rsidP="00FE4325">
      <w:pPr>
        <w:pStyle w:val="Tekstpodstawowy"/>
        <w:tabs>
          <w:tab w:val="left" w:pos="0"/>
        </w:tabs>
        <w:rPr>
          <w:rFonts w:ascii="Bookman Old Style" w:hAnsi="Bookman Old Style"/>
          <w:sz w:val="16"/>
          <w:szCs w:val="16"/>
        </w:rPr>
      </w:pPr>
    </w:p>
    <w:p w:rsidR="00D66881" w:rsidRDefault="00D66881" w:rsidP="00D66881">
      <w:pPr>
        <w:pStyle w:val="Tekstpodstawowy"/>
        <w:tabs>
          <w:tab w:val="left" w:pos="0"/>
        </w:tabs>
        <w:spacing w:after="60" w:line="276" w:lineRule="auto"/>
        <w:rPr>
          <w:rFonts w:ascii="Bookman Old Style" w:hAnsi="Bookman Old Style"/>
        </w:rPr>
      </w:pPr>
    </w:p>
    <w:p w:rsidR="00472ABA" w:rsidRPr="00472ABA" w:rsidRDefault="00472ABA" w:rsidP="00E64FD1">
      <w:pPr>
        <w:jc w:val="center"/>
        <w:rPr>
          <w:rFonts w:ascii="Bookman Old Style" w:hAnsi="Bookman Old Style"/>
          <w:sz w:val="20"/>
          <w:szCs w:val="20"/>
        </w:rPr>
      </w:pPr>
      <w:r w:rsidRPr="00472ABA">
        <w:rPr>
          <w:rFonts w:ascii="Bookman Old Style" w:hAnsi="Bookman Old Style"/>
          <w:sz w:val="20"/>
          <w:szCs w:val="20"/>
        </w:rPr>
        <w:t>Program szkolenia dostępny jest na Platformie Szkoleniowej KSSiP pod adresem:</w:t>
      </w:r>
    </w:p>
    <w:p w:rsidR="00472ABA" w:rsidRPr="00472ABA" w:rsidRDefault="00D67534" w:rsidP="00E64FD1">
      <w:pPr>
        <w:jc w:val="center"/>
        <w:rPr>
          <w:rFonts w:ascii="Bookman Old Style" w:hAnsi="Bookman Old Style"/>
          <w:sz w:val="20"/>
          <w:szCs w:val="20"/>
        </w:rPr>
      </w:pPr>
      <w:hyperlink r:id="rId11" w:history="1">
        <w:r w:rsidR="00472ABA" w:rsidRPr="00472ABA">
          <w:rPr>
            <w:rFonts w:ascii="Bookman Old Style" w:hAnsi="Bookman Old Style"/>
            <w:sz w:val="20"/>
            <w:szCs w:val="20"/>
          </w:rPr>
          <w:t>http://szkolenia.kssip.gov.pl/login/</w:t>
        </w:r>
      </w:hyperlink>
      <w:r w:rsidR="00472ABA" w:rsidRPr="00472ABA">
        <w:rPr>
          <w:rFonts w:ascii="Bookman Old Style" w:hAnsi="Bookman Old Style"/>
          <w:sz w:val="20"/>
          <w:szCs w:val="20"/>
        </w:rPr>
        <w:t xml:space="preserve"> </w:t>
      </w:r>
    </w:p>
    <w:p w:rsidR="00472ABA" w:rsidRPr="00472ABA" w:rsidRDefault="00472ABA" w:rsidP="00E64FD1">
      <w:pPr>
        <w:spacing w:before="60"/>
        <w:jc w:val="center"/>
        <w:rPr>
          <w:rFonts w:ascii="Bookman Old Style" w:hAnsi="Bookman Old Style"/>
          <w:sz w:val="20"/>
          <w:szCs w:val="20"/>
        </w:rPr>
      </w:pPr>
      <w:r w:rsidRPr="00472ABA">
        <w:rPr>
          <w:rFonts w:ascii="Bookman Old Style" w:hAnsi="Bookman Old Style"/>
          <w:sz w:val="20"/>
          <w:szCs w:val="20"/>
        </w:rPr>
        <w:t xml:space="preserve">oraz na stronie internetowej KSSiP pod adresem: </w:t>
      </w:r>
      <w:hyperlink r:id="rId12" w:history="1">
        <w:r w:rsidRPr="00472ABA">
          <w:rPr>
            <w:rFonts w:ascii="Bookman Old Style" w:hAnsi="Bookman Old Style"/>
            <w:color w:val="0563C1"/>
            <w:sz w:val="20"/>
            <w:szCs w:val="20"/>
            <w:u w:val="single"/>
          </w:rPr>
          <w:t>www.kssip.gov.pl</w:t>
        </w:r>
      </w:hyperlink>
    </w:p>
    <w:p w:rsidR="00472ABA" w:rsidRPr="00AE543D" w:rsidRDefault="00472ABA" w:rsidP="00E64FD1">
      <w:pPr>
        <w:spacing w:before="60"/>
        <w:jc w:val="center"/>
        <w:rPr>
          <w:rFonts w:ascii="Bookman Old Style" w:hAnsi="Bookman Old Style"/>
          <w:sz w:val="16"/>
          <w:szCs w:val="16"/>
        </w:rPr>
      </w:pPr>
    </w:p>
    <w:p w:rsidR="00472ABA" w:rsidRPr="00472ABA" w:rsidRDefault="00472ABA" w:rsidP="00E64FD1">
      <w:pPr>
        <w:spacing w:before="60"/>
        <w:jc w:val="center"/>
        <w:rPr>
          <w:rFonts w:ascii="Bookman Old Style" w:hAnsi="Bookman Old Style"/>
          <w:sz w:val="20"/>
          <w:szCs w:val="20"/>
        </w:rPr>
      </w:pPr>
      <w:r w:rsidRPr="00472ABA">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D37441" w:rsidRPr="000A78A4" w:rsidRDefault="00472ABA" w:rsidP="00E64FD1">
      <w:pPr>
        <w:spacing w:before="60"/>
        <w:jc w:val="center"/>
        <w:rPr>
          <w:rFonts w:ascii="Bookman Old Style" w:hAnsi="Bookman Old Style"/>
          <w:sz w:val="20"/>
          <w:szCs w:val="20"/>
        </w:rPr>
      </w:pPr>
      <w:r w:rsidRPr="00472ABA">
        <w:rPr>
          <w:rFonts w:ascii="Bookman Old Style" w:hAnsi="Bookman Old Style"/>
          <w:sz w:val="20"/>
          <w:szCs w:val="20"/>
        </w:rPr>
        <w:t xml:space="preserve">Po uzupełnieniu ankiety zaświadczenie można pobrać i wydrukować z zakładki </w:t>
      </w:r>
      <w:r w:rsidRPr="00472ABA">
        <w:rPr>
          <w:rFonts w:ascii="Bookman Old Style" w:hAnsi="Bookman Old Style"/>
          <w:sz w:val="20"/>
          <w:szCs w:val="20"/>
        </w:rPr>
        <w:br/>
        <w:t>„moje zaświadczenia”.</w:t>
      </w:r>
    </w:p>
    <w:sectPr w:rsidR="00D37441" w:rsidRPr="000A78A4" w:rsidSect="00FE4325">
      <w:type w:val="continuous"/>
      <w:pgSz w:w="11906" w:h="16838"/>
      <w:pgMar w:top="709" w:right="1416" w:bottom="426"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534" w:rsidRDefault="00D67534" w:rsidP="001822E8">
      <w:r>
        <w:separator/>
      </w:r>
    </w:p>
  </w:endnote>
  <w:endnote w:type="continuationSeparator" w:id="0">
    <w:p w:rsidR="00D67534" w:rsidRDefault="00D67534" w:rsidP="0018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534" w:rsidRDefault="00D67534" w:rsidP="001822E8">
      <w:r>
        <w:separator/>
      </w:r>
    </w:p>
  </w:footnote>
  <w:footnote w:type="continuationSeparator" w:id="0">
    <w:p w:rsidR="00D67534" w:rsidRDefault="00D67534" w:rsidP="00182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43D7A2F"/>
    <w:multiLevelType w:val="hybridMultilevel"/>
    <w:tmpl w:val="7E481B76"/>
    <w:lvl w:ilvl="0" w:tplc="36467964">
      <w:start w:val="1"/>
      <w:numFmt w:val="bullet"/>
      <w:lvlText w:val=""/>
      <w:lvlPicBulletId w:val="0"/>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63D"/>
    <w:rsid w:val="0002287F"/>
    <w:rsid w:val="00033623"/>
    <w:rsid w:val="00047426"/>
    <w:rsid w:val="00080467"/>
    <w:rsid w:val="000869AF"/>
    <w:rsid w:val="00094128"/>
    <w:rsid w:val="000A6759"/>
    <w:rsid w:val="000A78A4"/>
    <w:rsid w:val="000B31A9"/>
    <w:rsid w:val="000C7207"/>
    <w:rsid w:val="000D64A2"/>
    <w:rsid w:val="000F5178"/>
    <w:rsid w:val="001013D9"/>
    <w:rsid w:val="001049D1"/>
    <w:rsid w:val="00110248"/>
    <w:rsid w:val="00132162"/>
    <w:rsid w:val="00132A34"/>
    <w:rsid w:val="00140ABB"/>
    <w:rsid w:val="00167D93"/>
    <w:rsid w:val="001822E8"/>
    <w:rsid w:val="00192E49"/>
    <w:rsid w:val="001C1D30"/>
    <w:rsid w:val="001E667A"/>
    <w:rsid w:val="00211F3F"/>
    <w:rsid w:val="002169EA"/>
    <w:rsid w:val="00281D20"/>
    <w:rsid w:val="002B57AA"/>
    <w:rsid w:val="002B7231"/>
    <w:rsid w:val="002B7B73"/>
    <w:rsid w:val="002D7CD1"/>
    <w:rsid w:val="003113A1"/>
    <w:rsid w:val="0033238D"/>
    <w:rsid w:val="00343319"/>
    <w:rsid w:val="0034434E"/>
    <w:rsid w:val="00363FEB"/>
    <w:rsid w:val="003733C5"/>
    <w:rsid w:val="0037589E"/>
    <w:rsid w:val="00377C10"/>
    <w:rsid w:val="00381602"/>
    <w:rsid w:val="003C7A28"/>
    <w:rsid w:val="003D61AB"/>
    <w:rsid w:val="003D7B84"/>
    <w:rsid w:val="003E508D"/>
    <w:rsid w:val="0040514F"/>
    <w:rsid w:val="00407936"/>
    <w:rsid w:val="00423451"/>
    <w:rsid w:val="004360FC"/>
    <w:rsid w:val="00447226"/>
    <w:rsid w:val="00447768"/>
    <w:rsid w:val="004551ED"/>
    <w:rsid w:val="00472ABA"/>
    <w:rsid w:val="0049426B"/>
    <w:rsid w:val="004A70FB"/>
    <w:rsid w:val="004D46C7"/>
    <w:rsid w:val="004E3DFE"/>
    <w:rsid w:val="004E4749"/>
    <w:rsid w:val="004F15A4"/>
    <w:rsid w:val="0052159C"/>
    <w:rsid w:val="00541B43"/>
    <w:rsid w:val="00555975"/>
    <w:rsid w:val="00556117"/>
    <w:rsid w:val="00560DFB"/>
    <w:rsid w:val="00570522"/>
    <w:rsid w:val="00581044"/>
    <w:rsid w:val="005A0CC6"/>
    <w:rsid w:val="005C5527"/>
    <w:rsid w:val="005E4BF5"/>
    <w:rsid w:val="005E5A7A"/>
    <w:rsid w:val="005F48E2"/>
    <w:rsid w:val="0062717B"/>
    <w:rsid w:val="00652E35"/>
    <w:rsid w:val="006A51C4"/>
    <w:rsid w:val="006C0AFD"/>
    <w:rsid w:val="006C19FE"/>
    <w:rsid w:val="006D14DA"/>
    <w:rsid w:val="006E6BD8"/>
    <w:rsid w:val="006F1936"/>
    <w:rsid w:val="006F37F7"/>
    <w:rsid w:val="007136F6"/>
    <w:rsid w:val="00722BD1"/>
    <w:rsid w:val="00760E5B"/>
    <w:rsid w:val="00766D2C"/>
    <w:rsid w:val="007934F2"/>
    <w:rsid w:val="007A02D8"/>
    <w:rsid w:val="007C0B7D"/>
    <w:rsid w:val="007C4295"/>
    <w:rsid w:val="007D00A7"/>
    <w:rsid w:val="007D03E0"/>
    <w:rsid w:val="007D099D"/>
    <w:rsid w:val="007D5160"/>
    <w:rsid w:val="007E1B75"/>
    <w:rsid w:val="00813D7C"/>
    <w:rsid w:val="0085452B"/>
    <w:rsid w:val="00862D80"/>
    <w:rsid w:val="00864626"/>
    <w:rsid w:val="008937A1"/>
    <w:rsid w:val="008E532E"/>
    <w:rsid w:val="008F7CB6"/>
    <w:rsid w:val="00936AE2"/>
    <w:rsid w:val="009600F9"/>
    <w:rsid w:val="009F6136"/>
    <w:rsid w:val="00A86A9C"/>
    <w:rsid w:val="00A9567D"/>
    <w:rsid w:val="00AA6294"/>
    <w:rsid w:val="00AB101C"/>
    <w:rsid w:val="00AB7001"/>
    <w:rsid w:val="00AD243E"/>
    <w:rsid w:val="00AD4DFC"/>
    <w:rsid w:val="00AE543D"/>
    <w:rsid w:val="00B20A45"/>
    <w:rsid w:val="00B23AAE"/>
    <w:rsid w:val="00B71092"/>
    <w:rsid w:val="00BB491F"/>
    <w:rsid w:val="00BF04C5"/>
    <w:rsid w:val="00C07389"/>
    <w:rsid w:val="00C37FC8"/>
    <w:rsid w:val="00C41A43"/>
    <w:rsid w:val="00C71514"/>
    <w:rsid w:val="00D119B5"/>
    <w:rsid w:val="00D15581"/>
    <w:rsid w:val="00D17ADF"/>
    <w:rsid w:val="00D66881"/>
    <w:rsid w:val="00D67534"/>
    <w:rsid w:val="00D85AB9"/>
    <w:rsid w:val="00DA3258"/>
    <w:rsid w:val="00DC3599"/>
    <w:rsid w:val="00E12B23"/>
    <w:rsid w:val="00E222EF"/>
    <w:rsid w:val="00E6341A"/>
    <w:rsid w:val="00E64FD1"/>
    <w:rsid w:val="00E821B3"/>
    <w:rsid w:val="00EA42BD"/>
    <w:rsid w:val="00EB1594"/>
    <w:rsid w:val="00EB45DB"/>
    <w:rsid w:val="00EC7D8C"/>
    <w:rsid w:val="00F429E4"/>
    <w:rsid w:val="00F46858"/>
    <w:rsid w:val="00F62269"/>
    <w:rsid w:val="00F66853"/>
    <w:rsid w:val="00FA645A"/>
    <w:rsid w:val="00FC0756"/>
    <w:rsid w:val="00FE43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customStyle="1" w:styleId="CM4">
    <w:name w:val="CM4"/>
    <w:basedOn w:val="Normalny"/>
    <w:rsid w:val="005C5527"/>
    <w:pPr>
      <w:suppressAutoHyphens/>
      <w:autoSpaceDN w:val="0"/>
      <w:textAlignment w:val="baseline"/>
    </w:pPr>
    <w:rPr>
      <w:rFonts w:ascii="EUAlbertina" w:eastAsia="SimSun" w:hAnsi="EUAlbertina" w:cs="F"/>
      <w:kern w:val="3"/>
      <w:lang w:eastAsia="en-US"/>
    </w:rPr>
  </w:style>
  <w:style w:type="paragraph" w:styleId="Nagwek">
    <w:name w:val="header"/>
    <w:basedOn w:val="Normalny"/>
    <w:link w:val="NagwekZnak"/>
    <w:uiPriority w:val="99"/>
    <w:unhideWhenUsed/>
    <w:rsid w:val="001822E8"/>
    <w:pPr>
      <w:tabs>
        <w:tab w:val="center" w:pos="4536"/>
        <w:tab w:val="right" w:pos="9072"/>
      </w:tabs>
    </w:pPr>
  </w:style>
  <w:style w:type="character" w:customStyle="1" w:styleId="NagwekZnak">
    <w:name w:val="Nagłówek Znak"/>
    <w:basedOn w:val="Domylnaczcionkaakapitu"/>
    <w:link w:val="Nagwek"/>
    <w:uiPriority w:val="99"/>
    <w:rsid w:val="001822E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822E8"/>
    <w:pPr>
      <w:tabs>
        <w:tab w:val="center" w:pos="4536"/>
        <w:tab w:val="right" w:pos="9072"/>
      </w:tabs>
    </w:pPr>
  </w:style>
  <w:style w:type="character" w:customStyle="1" w:styleId="StopkaZnak">
    <w:name w:val="Stopka Znak"/>
    <w:basedOn w:val="Domylnaczcionkaakapitu"/>
    <w:link w:val="Stopka"/>
    <w:uiPriority w:val="99"/>
    <w:rsid w:val="001822E8"/>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3733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24525">
      <w:bodyDiv w:val="1"/>
      <w:marLeft w:val="0"/>
      <w:marRight w:val="0"/>
      <w:marTop w:val="0"/>
      <w:marBottom w:val="0"/>
      <w:divBdr>
        <w:top w:val="none" w:sz="0" w:space="0" w:color="auto"/>
        <w:left w:val="none" w:sz="0" w:space="0" w:color="auto"/>
        <w:bottom w:val="none" w:sz="0" w:space="0" w:color="auto"/>
        <w:right w:val="none" w:sz="0" w:space="0" w:color="auto"/>
      </w:divBdr>
    </w:div>
    <w:div w:id="1522352701">
      <w:bodyDiv w:val="1"/>
      <w:marLeft w:val="0"/>
      <w:marRight w:val="0"/>
      <w:marTop w:val="0"/>
      <w:marBottom w:val="0"/>
      <w:divBdr>
        <w:top w:val="none" w:sz="0" w:space="0" w:color="auto"/>
        <w:left w:val="none" w:sz="0" w:space="0" w:color="auto"/>
        <w:bottom w:val="none" w:sz="0" w:space="0" w:color="auto"/>
        <w:right w:val="none" w:sz="0" w:space="0" w:color="auto"/>
      </w:divBdr>
      <w:divsChild>
        <w:div w:id="50220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g.kister@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9FAC5-EBFB-4B4E-A098-9146C16B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668</Words>
  <Characters>4014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Dołęga</cp:lastModifiedBy>
  <cp:revision>3</cp:revision>
  <cp:lastPrinted>2017-12-20T13:47:00Z</cp:lastPrinted>
  <dcterms:created xsi:type="dcterms:W3CDTF">2018-01-05T13:23:00Z</dcterms:created>
  <dcterms:modified xsi:type="dcterms:W3CDTF">2018-05-29T11:11:00Z</dcterms:modified>
</cp:coreProperties>
</file>