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7C" w:rsidRPr="00EC3B08" w:rsidRDefault="00F76B7C" w:rsidP="00EC3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EC3B08">
        <w:rPr>
          <w:rFonts w:ascii="Times New Roman" w:hAnsi="Times New Roman" w:cs="Times New Roman"/>
          <w:sz w:val="24"/>
          <w:szCs w:val="24"/>
          <w:lang w:val="en-GB"/>
        </w:rPr>
        <w:t>LEGAL LANGUAGE SEMINAR</w:t>
      </w:r>
    </w:p>
    <w:p w:rsidR="0099608B" w:rsidRPr="00EC3B08" w:rsidRDefault="00AE3605" w:rsidP="00EC3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C3B08">
        <w:rPr>
          <w:rFonts w:ascii="Times New Roman" w:hAnsi="Times New Roman" w:cs="Times New Roman"/>
          <w:b/>
          <w:sz w:val="28"/>
          <w:szCs w:val="28"/>
          <w:lang w:val="en-GB"/>
        </w:rPr>
        <w:t>ENGLISH TERMINOLOGY OF THE JUDICIAL COOPERATION IN CRIMINAL MATTERS</w:t>
      </w:r>
    </w:p>
    <w:p w:rsidR="00302CE0" w:rsidRDefault="00302CE0" w:rsidP="00AE360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AE3605" w:rsidRPr="00302CE0" w:rsidRDefault="00AE3605" w:rsidP="00AE3605">
      <w:pPr>
        <w:rPr>
          <w:rFonts w:ascii="Times New Roman" w:hAnsi="Times New Roman" w:cs="Times New Roman"/>
          <w:color w:val="000000" w:themeColor="text1"/>
          <w:lang w:val="en-GB"/>
        </w:rPr>
      </w:pPr>
      <w:r w:rsidRPr="00302CE0">
        <w:rPr>
          <w:rFonts w:ascii="Times New Roman" w:hAnsi="Times New Roman" w:cs="Times New Roman"/>
          <w:b/>
          <w:color w:val="000000" w:themeColor="text1"/>
          <w:lang w:val="en-GB"/>
        </w:rPr>
        <w:t>DATE</w:t>
      </w:r>
      <w:r w:rsidRPr="00302CE0">
        <w:rPr>
          <w:rFonts w:ascii="Times New Roman" w:hAnsi="Times New Roman" w:cs="Times New Roman"/>
          <w:color w:val="000000" w:themeColor="text1"/>
          <w:lang w:val="en-GB"/>
        </w:rPr>
        <w:tab/>
      </w:r>
      <w:r w:rsidRPr="00302CE0">
        <w:rPr>
          <w:rFonts w:ascii="Times New Roman" w:hAnsi="Times New Roman" w:cs="Times New Roman"/>
          <w:color w:val="000000" w:themeColor="text1"/>
          <w:lang w:val="en-GB"/>
        </w:rPr>
        <w:tab/>
      </w:r>
      <w:r w:rsidRPr="00302CE0">
        <w:rPr>
          <w:rFonts w:ascii="Times New Roman" w:hAnsi="Times New Roman" w:cs="Times New Roman"/>
          <w:color w:val="000000" w:themeColor="text1"/>
          <w:lang w:val="en-GB"/>
        </w:rPr>
        <w:tab/>
      </w:r>
      <w:r w:rsidR="00F76B7C" w:rsidRPr="00302CE0">
        <w:rPr>
          <w:rFonts w:ascii="Times New Roman" w:hAnsi="Times New Roman" w:cs="Times New Roman"/>
          <w:color w:val="000000" w:themeColor="text1"/>
          <w:lang w:val="en-GB"/>
        </w:rPr>
        <w:t xml:space="preserve">Monday </w:t>
      </w:r>
      <w:r w:rsidRPr="00302CE0">
        <w:rPr>
          <w:rFonts w:ascii="Times New Roman" w:hAnsi="Times New Roman" w:cs="Times New Roman"/>
          <w:color w:val="000000" w:themeColor="text1"/>
          <w:lang w:val="en-GB"/>
        </w:rPr>
        <w:t xml:space="preserve">27 </w:t>
      </w:r>
      <w:r w:rsidR="00302CE0" w:rsidRPr="00302CE0">
        <w:rPr>
          <w:rFonts w:ascii="Times New Roman" w:hAnsi="Times New Roman" w:cs="Times New Roman"/>
          <w:color w:val="000000" w:themeColor="text1"/>
          <w:lang w:val="en-GB"/>
        </w:rPr>
        <w:t>June</w:t>
      </w:r>
      <w:r w:rsidRPr="00302CE0">
        <w:rPr>
          <w:rFonts w:ascii="Times New Roman" w:hAnsi="Times New Roman" w:cs="Times New Roman"/>
          <w:color w:val="000000" w:themeColor="text1"/>
          <w:lang w:val="en-GB"/>
        </w:rPr>
        <w:t xml:space="preserve"> – </w:t>
      </w:r>
      <w:r w:rsidR="00F76B7C" w:rsidRPr="00302CE0">
        <w:rPr>
          <w:rFonts w:ascii="Times New Roman" w:hAnsi="Times New Roman" w:cs="Times New Roman"/>
          <w:color w:val="000000" w:themeColor="text1"/>
          <w:lang w:val="en-GB"/>
        </w:rPr>
        <w:t xml:space="preserve">Friday </w:t>
      </w:r>
      <w:r w:rsidRPr="00302CE0">
        <w:rPr>
          <w:rFonts w:ascii="Times New Roman" w:hAnsi="Times New Roman" w:cs="Times New Roman"/>
          <w:color w:val="000000" w:themeColor="text1"/>
          <w:lang w:val="en-GB"/>
        </w:rPr>
        <w:t xml:space="preserve">1 </w:t>
      </w:r>
      <w:r w:rsidR="00302CE0" w:rsidRPr="00302CE0">
        <w:rPr>
          <w:rFonts w:ascii="Times New Roman" w:hAnsi="Times New Roman" w:cs="Times New Roman"/>
          <w:color w:val="000000" w:themeColor="text1"/>
          <w:lang w:val="en-GB"/>
        </w:rPr>
        <w:t>July</w:t>
      </w:r>
      <w:r w:rsidR="00F76B7C" w:rsidRPr="00302CE0">
        <w:rPr>
          <w:rFonts w:ascii="Times New Roman" w:hAnsi="Times New Roman" w:cs="Times New Roman"/>
          <w:color w:val="000000" w:themeColor="text1"/>
          <w:lang w:val="en-GB"/>
        </w:rPr>
        <w:t>,</w:t>
      </w:r>
      <w:r w:rsidRPr="00302CE0">
        <w:rPr>
          <w:rFonts w:ascii="Times New Roman" w:hAnsi="Times New Roman" w:cs="Times New Roman"/>
          <w:color w:val="000000" w:themeColor="text1"/>
          <w:lang w:val="en-GB"/>
        </w:rPr>
        <w:t xml:space="preserve"> 2016</w:t>
      </w:r>
    </w:p>
    <w:p w:rsidR="00F76B7C" w:rsidRPr="00302CE0" w:rsidRDefault="00AE3605" w:rsidP="00AE3605">
      <w:pPr>
        <w:ind w:left="2124" w:hanging="2124"/>
        <w:rPr>
          <w:rFonts w:ascii="Times New Roman" w:hAnsi="Times New Roman" w:cs="Times New Roman"/>
          <w:b/>
          <w:color w:val="000000" w:themeColor="text1"/>
          <w:lang w:val="en-GB"/>
        </w:rPr>
      </w:pPr>
      <w:r w:rsidRPr="00302CE0">
        <w:rPr>
          <w:rFonts w:ascii="Times New Roman" w:hAnsi="Times New Roman" w:cs="Times New Roman"/>
          <w:b/>
          <w:color w:val="000000" w:themeColor="text1"/>
          <w:lang w:val="en-GB"/>
        </w:rPr>
        <w:t>VENUE</w:t>
      </w:r>
      <w:r w:rsidR="00F76B7C" w:rsidRPr="00302CE0">
        <w:rPr>
          <w:rFonts w:ascii="Times New Roman" w:hAnsi="Times New Roman" w:cs="Times New Roman"/>
          <w:b/>
          <w:color w:val="000000" w:themeColor="text1"/>
          <w:lang w:val="en-GB"/>
        </w:rPr>
        <w:tab/>
      </w:r>
      <w:r w:rsidR="00EC3B08" w:rsidRPr="00302CE0">
        <w:rPr>
          <w:rFonts w:ascii="Times New Roman" w:hAnsi="Times New Roman" w:cs="Times New Roman"/>
          <w:color w:val="000000" w:themeColor="text1"/>
          <w:lang w:val="en-GB"/>
        </w:rPr>
        <w:t xml:space="preserve">Judicial Academy </w:t>
      </w:r>
    </w:p>
    <w:p w:rsidR="00F76B7C" w:rsidRPr="00302CE0" w:rsidRDefault="00F76B7C" w:rsidP="00F76B7C">
      <w:pPr>
        <w:ind w:left="2124" w:hanging="2124"/>
        <w:rPr>
          <w:rFonts w:ascii="Times New Roman" w:hAnsi="Times New Roman" w:cs="Times New Roman"/>
          <w:color w:val="000000" w:themeColor="text1"/>
          <w:lang w:val="en-GB"/>
        </w:rPr>
      </w:pPr>
      <w:r w:rsidRPr="00302CE0">
        <w:rPr>
          <w:rFonts w:ascii="Times New Roman" w:hAnsi="Times New Roman" w:cs="Times New Roman"/>
          <w:b/>
          <w:color w:val="000000" w:themeColor="text1"/>
          <w:lang w:val="en-GB"/>
        </w:rPr>
        <w:t>ADDRESS</w:t>
      </w:r>
      <w:r w:rsidR="00AE3605" w:rsidRPr="00302CE0">
        <w:rPr>
          <w:rFonts w:ascii="Times New Roman" w:hAnsi="Times New Roman" w:cs="Times New Roman"/>
          <w:color w:val="000000" w:themeColor="text1"/>
          <w:lang w:val="en-GB"/>
        </w:rPr>
        <w:tab/>
      </w:r>
      <w:r w:rsidR="00EC3B08" w:rsidRPr="00302CE0">
        <w:rPr>
          <w:rFonts w:ascii="Times New Roman" w:hAnsi="Times New Roman" w:cs="Times New Roman"/>
          <w:color w:val="000000" w:themeColor="text1"/>
          <w:lang w:val="en-GB"/>
        </w:rPr>
        <w:t xml:space="preserve">Czech Republic, </w:t>
      </w:r>
      <w:proofErr w:type="spellStart"/>
      <w:r w:rsidR="00EC3B08" w:rsidRPr="00302CE0">
        <w:rPr>
          <w:rFonts w:ascii="Times New Roman" w:hAnsi="Times New Roman" w:cs="Times New Roman"/>
          <w:color w:val="000000" w:themeColor="text1"/>
          <w:lang w:val="en-GB"/>
        </w:rPr>
        <w:t>Kroměříž</w:t>
      </w:r>
      <w:proofErr w:type="spellEnd"/>
      <w:r w:rsidR="00EC3B08" w:rsidRPr="00302CE0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</w:p>
    <w:p w:rsidR="00AE3605" w:rsidRPr="00302CE0" w:rsidRDefault="00EC3B08" w:rsidP="00F76B7C">
      <w:pPr>
        <w:ind w:left="2124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302CE0">
        <w:rPr>
          <w:rFonts w:ascii="Times New Roman" w:hAnsi="Times New Roman" w:cs="Times New Roman"/>
          <w:color w:val="000000" w:themeColor="text1"/>
          <w:lang w:val="en-GB"/>
        </w:rPr>
        <w:t>Náměstí</w:t>
      </w:r>
      <w:proofErr w:type="spellEnd"/>
      <w:r w:rsidRPr="00302CE0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302CE0">
        <w:rPr>
          <w:rFonts w:ascii="Times New Roman" w:hAnsi="Times New Roman" w:cs="Times New Roman"/>
          <w:color w:val="000000" w:themeColor="text1"/>
          <w:lang w:val="en-GB"/>
        </w:rPr>
        <w:t>Míru</w:t>
      </w:r>
      <w:proofErr w:type="spellEnd"/>
      <w:r w:rsidRPr="00302CE0">
        <w:rPr>
          <w:rFonts w:ascii="Times New Roman" w:hAnsi="Times New Roman" w:cs="Times New Roman"/>
          <w:color w:val="000000" w:themeColor="text1"/>
          <w:lang w:val="en-GB"/>
        </w:rPr>
        <w:t xml:space="preserve"> 517, Building B</w:t>
      </w:r>
    </w:p>
    <w:p w:rsidR="00F76B7C" w:rsidRPr="00302CE0" w:rsidRDefault="00A31165" w:rsidP="00AE3605">
      <w:pPr>
        <w:rPr>
          <w:rFonts w:ascii="Times New Roman" w:hAnsi="Times New Roman" w:cs="Times New Roman"/>
          <w:color w:val="000000" w:themeColor="text1"/>
          <w:lang w:val="en-GB"/>
        </w:rPr>
      </w:pPr>
      <w:r w:rsidRPr="00302CE0">
        <w:rPr>
          <w:rFonts w:ascii="Times New Roman" w:hAnsi="Times New Roman" w:cs="Times New Roman"/>
          <w:b/>
          <w:color w:val="000000" w:themeColor="text1"/>
          <w:lang w:val="en-GB"/>
        </w:rPr>
        <w:t>SCHEDULE</w:t>
      </w:r>
      <w:r w:rsidRPr="00302CE0">
        <w:rPr>
          <w:rFonts w:ascii="Times New Roman" w:hAnsi="Times New Roman" w:cs="Times New Roman"/>
          <w:b/>
          <w:color w:val="000000" w:themeColor="text1"/>
          <w:lang w:val="en-GB"/>
        </w:rPr>
        <w:tab/>
      </w:r>
      <w:r w:rsidR="00B735B8" w:rsidRPr="00302CE0">
        <w:rPr>
          <w:rFonts w:ascii="Times New Roman" w:hAnsi="Times New Roman" w:cs="Times New Roman"/>
          <w:color w:val="000000" w:themeColor="text1"/>
          <w:lang w:val="en-GB"/>
        </w:rPr>
        <w:tab/>
      </w:r>
      <w:r w:rsidR="00F76B7C" w:rsidRPr="00302CE0">
        <w:rPr>
          <w:rFonts w:ascii="Times New Roman" w:hAnsi="Times New Roman" w:cs="Times New Roman"/>
          <w:color w:val="000000" w:themeColor="text1"/>
          <w:lang w:val="en-GB"/>
        </w:rPr>
        <w:t xml:space="preserve">09:00 – 12:00 (morning sessions) </w:t>
      </w:r>
    </w:p>
    <w:p w:rsidR="00AE3605" w:rsidRPr="00302CE0" w:rsidRDefault="00B735B8" w:rsidP="00F76B7C">
      <w:pPr>
        <w:ind w:left="1416" w:firstLine="708"/>
        <w:rPr>
          <w:rFonts w:ascii="Times New Roman" w:hAnsi="Times New Roman" w:cs="Times New Roman"/>
          <w:color w:val="000000" w:themeColor="text1"/>
          <w:lang w:val="en-GB"/>
        </w:rPr>
      </w:pPr>
      <w:r w:rsidRPr="00302CE0">
        <w:rPr>
          <w:rFonts w:ascii="Times New Roman" w:hAnsi="Times New Roman" w:cs="Times New Roman"/>
          <w:color w:val="000000" w:themeColor="text1"/>
          <w:lang w:val="en-GB"/>
        </w:rPr>
        <w:t>13:00 – 16:00</w:t>
      </w:r>
      <w:r w:rsidR="00F76B7C" w:rsidRPr="00302CE0">
        <w:rPr>
          <w:rFonts w:ascii="Times New Roman" w:hAnsi="Times New Roman" w:cs="Times New Roman"/>
          <w:color w:val="000000" w:themeColor="text1"/>
          <w:lang w:val="en-GB"/>
        </w:rPr>
        <w:t xml:space="preserve"> (afternoon sessions)</w:t>
      </w:r>
    </w:p>
    <w:p w:rsidR="00F76B7C" w:rsidRPr="00302CE0" w:rsidRDefault="00F76B7C" w:rsidP="0099608B">
      <w:pPr>
        <w:ind w:left="2124" w:hanging="2124"/>
        <w:rPr>
          <w:rFonts w:ascii="Times New Roman" w:hAnsi="Times New Roman" w:cs="Times New Roman"/>
          <w:color w:val="000000" w:themeColor="text1"/>
          <w:lang w:val="en-GB"/>
        </w:rPr>
      </w:pPr>
      <w:r w:rsidRPr="00302CE0">
        <w:rPr>
          <w:rFonts w:ascii="Times New Roman" w:hAnsi="Times New Roman" w:cs="Times New Roman"/>
          <w:b/>
          <w:color w:val="000000" w:themeColor="text1"/>
          <w:lang w:val="en-GB"/>
        </w:rPr>
        <w:t>PARTICIPANTS</w:t>
      </w:r>
      <w:r w:rsidRPr="00302CE0">
        <w:rPr>
          <w:rFonts w:ascii="Times New Roman" w:hAnsi="Times New Roman" w:cs="Times New Roman"/>
          <w:b/>
          <w:color w:val="000000" w:themeColor="text1"/>
          <w:lang w:val="en-GB"/>
        </w:rPr>
        <w:tab/>
      </w:r>
      <w:r w:rsidR="00D34B5D" w:rsidRPr="00302CE0">
        <w:rPr>
          <w:rFonts w:ascii="Times New Roman" w:hAnsi="Times New Roman" w:cs="Times New Roman"/>
          <w:color w:val="000000" w:themeColor="text1"/>
          <w:lang w:val="en-GB"/>
        </w:rPr>
        <w:t>J</w:t>
      </w:r>
      <w:r w:rsidRPr="00302CE0">
        <w:rPr>
          <w:rFonts w:ascii="Times New Roman" w:hAnsi="Times New Roman" w:cs="Times New Roman"/>
          <w:color w:val="000000" w:themeColor="text1"/>
          <w:lang w:val="en-GB"/>
        </w:rPr>
        <w:t xml:space="preserve">udges, prosecutors </w:t>
      </w:r>
      <w:bookmarkStart w:id="0" w:name="_GoBack"/>
      <w:bookmarkEnd w:id="0"/>
      <w:r w:rsidRPr="00302CE0">
        <w:rPr>
          <w:rFonts w:ascii="Times New Roman" w:hAnsi="Times New Roman" w:cs="Times New Roman"/>
          <w:color w:val="000000" w:themeColor="text1"/>
          <w:lang w:val="en-GB"/>
        </w:rPr>
        <w:t xml:space="preserve">from 5 </w:t>
      </w:r>
      <w:r w:rsidR="0099608B" w:rsidRPr="00302CE0">
        <w:rPr>
          <w:rFonts w:ascii="Times New Roman" w:hAnsi="Times New Roman" w:cs="Times New Roman"/>
          <w:color w:val="000000" w:themeColor="text1"/>
          <w:lang w:val="en-GB"/>
        </w:rPr>
        <w:t xml:space="preserve">European </w:t>
      </w:r>
      <w:r w:rsidRPr="00302CE0">
        <w:rPr>
          <w:rFonts w:ascii="Times New Roman" w:hAnsi="Times New Roman" w:cs="Times New Roman"/>
          <w:color w:val="000000" w:themeColor="text1"/>
          <w:lang w:val="en-GB"/>
        </w:rPr>
        <w:t>countries (Czech Republic, Croatia, Poland, Slovak Republic, Slovenia)</w:t>
      </w:r>
    </w:p>
    <w:p w:rsidR="00F76B7C" w:rsidRPr="00302CE0" w:rsidRDefault="00F76B7C" w:rsidP="00F76B7C">
      <w:pPr>
        <w:rPr>
          <w:rFonts w:ascii="Times New Roman" w:hAnsi="Times New Roman" w:cs="Times New Roman"/>
          <w:b/>
          <w:color w:val="000000" w:themeColor="text1"/>
          <w:lang w:val="en-GB"/>
        </w:rPr>
      </w:pPr>
      <w:r w:rsidRPr="00302CE0">
        <w:rPr>
          <w:rFonts w:ascii="Times New Roman" w:hAnsi="Times New Roman" w:cs="Times New Roman"/>
          <w:b/>
          <w:color w:val="000000" w:themeColor="text1"/>
          <w:lang w:val="en-GB"/>
        </w:rPr>
        <w:t>EXPECTED LEVEL OF ENGLISH</w:t>
      </w:r>
    </w:p>
    <w:p w:rsidR="00F76B7C" w:rsidRPr="00302CE0" w:rsidRDefault="00D34B5D" w:rsidP="00F76B7C">
      <w:pPr>
        <w:ind w:left="2124" w:firstLine="6"/>
        <w:rPr>
          <w:rFonts w:ascii="Times New Roman" w:hAnsi="Times New Roman" w:cs="Times New Roman"/>
          <w:color w:val="000000" w:themeColor="text1"/>
          <w:lang w:val="en-GB"/>
        </w:rPr>
      </w:pPr>
      <w:r w:rsidRPr="00302CE0">
        <w:rPr>
          <w:rFonts w:ascii="Times New Roman" w:hAnsi="Times New Roman" w:cs="Times New Roman"/>
          <w:color w:val="000000" w:themeColor="text1"/>
          <w:lang w:val="en-GB"/>
        </w:rPr>
        <w:t>I</w:t>
      </w:r>
      <w:r w:rsidR="00F76B7C" w:rsidRPr="00302CE0">
        <w:rPr>
          <w:rFonts w:ascii="Times New Roman" w:hAnsi="Times New Roman" w:cs="Times New Roman"/>
          <w:color w:val="000000" w:themeColor="text1"/>
          <w:lang w:val="en-GB"/>
        </w:rPr>
        <w:t xml:space="preserve">ntermediate knowledge of general English (B1/B2) and basic knowledge of legal English </w:t>
      </w:r>
    </w:p>
    <w:p w:rsidR="00302CE0" w:rsidRPr="00302CE0" w:rsidRDefault="00302CE0" w:rsidP="00F76B7C">
      <w:pPr>
        <w:ind w:left="2124" w:firstLine="6"/>
        <w:rPr>
          <w:rFonts w:ascii="Times New Roman" w:hAnsi="Times New Roman" w:cs="Times New Roman"/>
          <w:color w:val="000000" w:themeColor="text1"/>
          <w:lang w:val="en-GB"/>
        </w:rPr>
      </w:pPr>
    </w:p>
    <w:p w:rsidR="00B735B8" w:rsidRPr="00302CE0" w:rsidRDefault="00B735B8" w:rsidP="00AE3605">
      <w:pPr>
        <w:rPr>
          <w:rFonts w:ascii="Times New Roman" w:hAnsi="Times New Roman" w:cs="Times New Roman"/>
          <w:b/>
          <w:color w:val="000000" w:themeColor="text1"/>
          <w:lang w:val="en-GB"/>
        </w:rPr>
      </w:pPr>
      <w:r w:rsidRPr="00302CE0">
        <w:rPr>
          <w:rFonts w:ascii="Times New Roman" w:hAnsi="Times New Roman" w:cs="Times New Roman"/>
          <w:b/>
          <w:color w:val="000000" w:themeColor="text1"/>
          <w:lang w:val="en-GB"/>
        </w:rPr>
        <w:t>DESCRIPTION OF THE SEMINAR</w:t>
      </w:r>
    </w:p>
    <w:p w:rsidR="00B735B8" w:rsidRPr="00302CE0" w:rsidRDefault="00F76B7C" w:rsidP="00A31165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GB" w:eastAsia="cs-CZ"/>
        </w:rPr>
      </w:pPr>
      <w:r w:rsidRPr="00302CE0">
        <w:rPr>
          <w:rFonts w:ascii="Times New Roman" w:eastAsia="Times New Roman" w:hAnsi="Times New Roman" w:cs="Times New Roman"/>
          <w:lang w:val="en-GB" w:eastAsia="cs-CZ"/>
        </w:rPr>
        <w:t>The seminar is</w:t>
      </w:r>
      <w:r w:rsidR="00B735B8" w:rsidRPr="00302CE0">
        <w:rPr>
          <w:rFonts w:ascii="Times New Roman" w:eastAsia="Times New Roman" w:hAnsi="Times New Roman" w:cs="Times New Roman"/>
          <w:lang w:val="en-GB" w:eastAsia="cs-CZ"/>
        </w:rPr>
        <w:t xml:space="preserve"> designed for judges, prosecutors and professional judicial staff. It aims at developing both legal and linguistics skills of the participants by combining legal information and language exercises in a practical and dynamic way.</w:t>
      </w:r>
      <w:r w:rsidR="00A31165" w:rsidRPr="00302CE0">
        <w:rPr>
          <w:rFonts w:ascii="Times New Roman" w:eastAsia="Times New Roman" w:hAnsi="Times New Roman" w:cs="Times New Roman"/>
          <w:lang w:val="en-GB" w:eastAsia="cs-CZ"/>
        </w:rPr>
        <w:t xml:space="preserve"> Team of lec</w:t>
      </w:r>
      <w:r w:rsidR="00B735B8" w:rsidRPr="00302CE0">
        <w:rPr>
          <w:rFonts w:ascii="Times New Roman" w:eastAsia="Times New Roman" w:hAnsi="Times New Roman" w:cs="Times New Roman"/>
          <w:lang w:val="en-GB" w:eastAsia="cs-CZ"/>
        </w:rPr>
        <w:t>turers will be composed of lin</w:t>
      </w:r>
      <w:r w:rsidR="00A31165" w:rsidRPr="00302CE0">
        <w:rPr>
          <w:rFonts w:ascii="Times New Roman" w:eastAsia="Times New Roman" w:hAnsi="Times New Roman" w:cs="Times New Roman"/>
          <w:lang w:val="en-GB" w:eastAsia="cs-CZ"/>
        </w:rPr>
        <w:t>guist and legal expert</w:t>
      </w:r>
      <w:r w:rsidR="00D34B5D" w:rsidRPr="00302CE0">
        <w:rPr>
          <w:rFonts w:ascii="Times New Roman" w:eastAsia="Times New Roman" w:hAnsi="Times New Roman" w:cs="Times New Roman"/>
          <w:lang w:val="en-GB" w:eastAsia="cs-CZ"/>
        </w:rPr>
        <w:t>s</w:t>
      </w:r>
      <w:r w:rsidR="00A31165" w:rsidRPr="00302CE0">
        <w:rPr>
          <w:rFonts w:ascii="Times New Roman" w:eastAsia="Times New Roman" w:hAnsi="Times New Roman" w:cs="Times New Roman"/>
          <w:lang w:val="en-GB" w:eastAsia="cs-CZ"/>
        </w:rPr>
        <w:t>; t</w:t>
      </w:r>
      <w:r w:rsidR="00B735B8" w:rsidRPr="00302CE0">
        <w:rPr>
          <w:rFonts w:ascii="Times New Roman" w:eastAsia="Times New Roman" w:hAnsi="Times New Roman" w:cs="Times New Roman"/>
          <w:lang w:val="en-GB" w:eastAsia="cs-CZ"/>
        </w:rPr>
        <w:t>he course combines the</w:t>
      </w:r>
      <w:r w:rsidRPr="00302CE0">
        <w:rPr>
          <w:rFonts w:ascii="Times New Roman" w:eastAsia="Times New Roman" w:hAnsi="Times New Roman" w:cs="Times New Roman"/>
          <w:lang w:val="en-GB" w:eastAsia="cs-CZ"/>
        </w:rPr>
        <w:t xml:space="preserve">oretical and practical sessions, </w:t>
      </w:r>
      <w:r w:rsidR="0099608B" w:rsidRPr="00302CE0">
        <w:rPr>
          <w:rFonts w:ascii="Times New Roman" w:eastAsia="Times New Roman" w:hAnsi="Times New Roman" w:cs="Times New Roman"/>
          <w:lang w:val="en-GB" w:eastAsia="cs-CZ"/>
        </w:rPr>
        <w:t xml:space="preserve">includes </w:t>
      </w:r>
      <w:r w:rsidRPr="00302CE0">
        <w:rPr>
          <w:rFonts w:ascii="Times New Roman" w:eastAsia="Times New Roman" w:hAnsi="Times New Roman" w:cs="Times New Roman"/>
          <w:lang w:val="en-GB" w:eastAsia="cs-CZ"/>
        </w:rPr>
        <w:t>training of</w:t>
      </w:r>
      <w:r w:rsidR="00B735B8" w:rsidRPr="00302CE0">
        <w:rPr>
          <w:rFonts w:ascii="Times New Roman" w:eastAsia="Times New Roman" w:hAnsi="Times New Roman" w:cs="Times New Roman"/>
          <w:lang w:val="en-GB" w:eastAsia="cs-CZ"/>
        </w:rPr>
        <w:t xml:space="preserve"> four basic language</w:t>
      </w:r>
      <w:r w:rsidRPr="00302CE0">
        <w:rPr>
          <w:rFonts w:ascii="Times New Roman" w:eastAsia="Times New Roman" w:hAnsi="Times New Roman" w:cs="Times New Roman"/>
          <w:lang w:val="en-GB" w:eastAsia="cs-CZ"/>
        </w:rPr>
        <w:t xml:space="preserve"> skills (</w:t>
      </w:r>
      <w:r w:rsidR="00B735B8" w:rsidRPr="00302CE0">
        <w:rPr>
          <w:rFonts w:ascii="Times New Roman" w:eastAsia="Times New Roman" w:hAnsi="Times New Roman" w:cs="Times New Roman"/>
          <w:lang w:val="en-GB" w:eastAsia="cs-CZ"/>
        </w:rPr>
        <w:t xml:space="preserve">reading, writing, </w:t>
      </w:r>
      <w:r w:rsidR="00695CB0" w:rsidRPr="00302CE0">
        <w:rPr>
          <w:rFonts w:ascii="Times New Roman" w:eastAsia="Times New Roman" w:hAnsi="Times New Roman" w:cs="Times New Roman"/>
          <w:lang w:val="en-GB" w:eastAsia="cs-CZ"/>
        </w:rPr>
        <w:t xml:space="preserve">speaking and </w:t>
      </w:r>
      <w:r w:rsidR="00B735B8" w:rsidRPr="00302CE0">
        <w:rPr>
          <w:rFonts w:ascii="Times New Roman" w:eastAsia="Times New Roman" w:hAnsi="Times New Roman" w:cs="Times New Roman"/>
          <w:lang w:val="en-GB" w:eastAsia="cs-CZ"/>
        </w:rPr>
        <w:t>listening</w:t>
      </w:r>
      <w:r w:rsidR="0099608B" w:rsidRPr="00302CE0">
        <w:rPr>
          <w:rFonts w:ascii="Times New Roman" w:eastAsia="Times New Roman" w:hAnsi="Times New Roman" w:cs="Times New Roman"/>
          <w:lang w:val="en-GB" w:eastAsia="cs-CZ"/>
        </w:rPr>
        <w:t>) and deepens and consolidates</w:t>
      </w:r>
      <w:r w:rsidRPr="00302CE0">
        <w:rPr>
          <w:rFonts w:ascii="Times New Roman" w:eastAsia="Times New Roman" w:hAnsi="Times New Roman" w:cs="Times New Roman"/>
          <w:lang w:val="en-GB" w:eastAsia="cs-CZ"/>
        </w:rPr>
        <w:t xml:space="preserve"> </w:t>
      </w:r>
      <w:r w:rsidR="0099608B" w:rsidRPr="00302CE0">
        <w:rPr>
          <w:rFonts w:ascii="Times New Roman" w:eastAsia="Times New Roman" w:hAnsi="Times New Roman" w:cs="Times New Roman"/>
          <w:lang w:val="en-GB" w:eastAsia="cs-CZ"/>
        </w:rPr>
        <w:t xml:space="preserve">knowledge of </w:t>
      </w:r>
      <w:r w:rsidR="00B735B8" w:rsidRPr="00302CE0">
        <w:rPr>
          <w:rFonts w:ascii="Times New Roman" w:eastAsia="Times New Roman" w:hAnsi="Times New Roman" w:cs="Times New Roman"/>
          <w:lang w:val="en-GB" w:eastAsia="cs-CZ"/>
        </w:rPr>
        <w:t>legal terminology.</w:t>
      </w:r>
    </w:p>
    <w:p w:rsidR="00B735B8" w:rsidRPr="00302CE0" w:rsidRDefault="00695CB0" w:rsidP="00EC3B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val="en-GB" w:eastAsia="cs-CZ"/>
        </w:rPr>
      </w:pPr>
      <w:r w:rsidRPr="00302CE0">
        <w:rPr>
          <w:rFonts w:ascii="Times New Roman" w:eastAsia="Times New Roman" w:hAnsi="Times New Roman" w:cs="Times New Roman"/>
          <w:lang w:val="en-GB" w:eastAsia="cs-CZ"/>
        </w:rPr>
        <w:t xml:space="preserve">Seminar will be focused on </w:t>
      </w:r>
      <w:r w:rsidRPr="00302CE0">
        <w:rPr>
          <w:rFonts w:ascii="Times New Roman" w:eastAsia="Times New Roman" w:hAnsi="Times New Roman" w:cs="Times New Roman"/>
          <w:bCs/>
          <w:lang w:val="en-GB" w:eastAsia="cs-CZ"/>
        </w:rPr>
        <w:t>English terminology used in judicial cooperation in criminal matters with respect to specific features of criminal proceedings (in particular the Directive 2012/29/EU establishing minimum standards on the rights, support and protection of victims of crime and the Council Framework decision 2008/913/JHA on combating certain forms and expressions of racism and xenoph</w:t>
      </w:r>
      <w:r w:rsidR="0099608B" w:rsidRPr="00302CE0">
        <w:rPr>
          <w:rFonts w:ascii="Times New Roman" w:eastAsia="Times New Roman" w:hAnsi="Times New Roman" w:cs="Times New Roman"/>
          <w:bCs/>
          <w:lang w:val="en-GB" w:eastAsia="cs-CZ"/>
        </w:rPr>
        <w:t>obia by means of criminal law) and the</w:t>
      </w:r>
      <w:r w:rsidRPr="00302CE0">
        <w:rPr>
          <w:rFonts w:ascii="Times New Roman" w:eastAsia="Times New Roman" w:hAnsi="Times New Roman" w:cs="Times New Roman"/>
          <w:bCs/>
          <w:lang w:val="en-GB" w:eastAsia="cs-CZ"/>
        </w:rPr>
        <w:t xml:space="preserve"> </w:t>
      </w:r>
      <w:r w:rsidR="0099608B" w:rsidRPr="00302CE0">
        <w:rPr>
          <w:rFonts w:ascii="Times New Roman" w:eastAsia="Times New Roman" w:hAnsi="Times New Roman" w:cs="Times New Roman"/>
          <w:bCs/>
          <w:lang w:val="en-GB" w:eastAsia="cs-CZ"/>
        </w:rPr>
        <w:t>European Arrest Warrant</w:t>
      </w:r>
      <w:r w:rsidRPr="00302CE0">
        <w:rPr>
          <w:rFonts w:ascii="Times New Roman" w:eastAsia="Times New Roman" w:hAnsi="Times New Roman" w:cs="Times New Roman"/>
          <w:bCs/>
          <w:lang w:val="en-GB" w:eastAsia="cs-CZ"/>
        </w:rPr>
        <w:t xml:space="preserve"> (</w:t>
      </w:r>
      <w:r w:rsidR="0099608B" w:rsidRPr="00302CE0">
        <w:rPr>
          <w:rFonts w:ascii="Times New Roman" w:eastAsia="Times New Roman" w:hAnsi="Times New Roman" w:cs="Times New Roman"/>
          <w:bCs/>
          <w:lang w:val="en-GB" w:eastAsia="cs-CZ"/>
        </w:rPr>
        <w:t xml:space="preserve">in particular </w:t>
      </w:r>
      <w:r w:rsidRPr="00302CE0">
        <w:rPr>
          <w:rFonts w:ascii="Times New Roman" w:eastAsia="Times New Roman" w:hAnsi="Times New Roman" w:cs="Times New Roman"/>
          <w:bCs/>
          <w:lang w:val="en-GB" w:eastAsia="cs-CZ"/>
        </w:rPr>
        <w:t xml:space="preserve">crimes classified in </w:t>
      </w:r>
      <w:r w:rsidR="0099608B" w:rsidRPr="00302CE0">
        <w:rPr>
          <w:rFonts w:ascii="Times New Roman" w:eastAsia="Times New Roman" w:hAnsi="Times New Roman" w:cs="Times New Roman"/>
          <w:bCs/>
          <w:lang w:val="en-GB" w:eastAsia="cs-CZ"/>
        </w:rPr>
        <w:t xml:space="preserve">the </w:t>
      </w:r>
      <w:r w:rsidRPr="00302CE0">
        <w:rPr>
          <w:rFonts w:ascii="Times New Roman" w:eastAsia="Times New Roman" w:hAnsi="Times New Roman" w:cs="Times New Roman"/>
          <w:bCs/>
          <w:lang w:val="en-GB" w:eastAsia="cs-CZ"/>
        </w:rPr>
        <w:t>EAW).</w:t>
      </w:r>
    </w:p>
    <w:sectPr w:rsidR="00B735B8" w:rsidRPr="00302CE0" w:rsidSect="001052A8">
      <w:headerReference w:type="default" r:id="rId6"/>
      <w:footerReference w:type="default" r:id="rId7"/>
      <w:pgSz w:w="11906" w:h="16838"/>
      <w:pgMar w:top="2240" w:right="1417" w:bottom="1417" w:left="1417" w:header="708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D9" w:rsidRDefault="00FB30D9" w:rsidP="00FF305F">
      <w:pPr>
        <w:spacing w:after="0" w:line="240" w:lineRule="auto"/>
      </w:pPr>
      <w:r>
        <w:separator/>
      </w:r>
    </w:p>
  </w:endnote>
  <w:endnote w:type="continuationSeparator" w:id="0">
    <w:p w:rsidR="00FB30D9" w:rsidRDefault="00FB30D9" w:rsidP="00FF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E36" w:rsidRDefault="00203E36" w:rsidP="00E00E45">
    <w:pPr>
      <w:pStyle w:val="Stopka"/>
      <w:tabs>
        <w:tab w:val="left" w:pos="567"/>
        <w:tab w:val="left" w:pos="113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D9" w:rsidRDefault="00FB30D9" w:rsidP="00FF305F">
      <w:pPr>
        <w:spacing w:after="0" w:line="240" w:lineRule="auto"/>
      </w:pPr>
      <w:r>
        <w:separator/>
      </w:r>
    </w:p>
  </w:footnote>
  <w:footnote w:type="continuationSeparator" w:id="0">
    <w:p w:rsidR="00FB30D9" w:rsidRDefault="00FB30D9" w:rsidP="00FF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E36" w:rsidRDefault="00203E36" w:rsidP="00E00E45">
    <w:pPr>
      <w:pStyle w:val="Nagwek"/>
      <w:jc w:val="center"/>
    </w:pPr>
    <w:r w:rsidRPr="00DF4806"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17752</wp:posOffset>
          </wp:positionH>
          <wp:positionV relativeFrom="paragraph">
            <wp:posOffset>3644</wp:posOffset>
          </wp:positionV>
          <wp:extent cx="5761549" cy="524786"/>
          <wp:effectExtent l="19050" t="0" r="0" b="0"/>
          <wp:wrapNone/>
          <wp:docPr id="3" name="obrázek 1" descr="D:\mmartincek\Dokumenty\INTERNET DLUH\VYSTRČILOVÁ\LOGO EU\6_LOGO EU HLAVIČ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martincek\Dokumenty\INTERNET DLUH\VYSTRČILOVÁ\LOGO EU\6_LOGO EU HLAVIČ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549" cy="5247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05F"/>
    <w:rsid w:val="000421F0"/>
    <w:rsid w:val="001052A8"/>
    <w:rsid w:val="001D036D"/>
    <w:rsid w:val="00203E36"/>
    <w:rsid w:val="002A43A8"/>
    <w:rsid w:val="00302CE0"/>
    <w:rsid w:val="00303E93"/>
    <w:rsid w:val="004A6360"/>
    <w:rsid w:val="005C53E8"/>
    <w:rsid w:val="006003A2"/>
    <w:rsid w:val="00695CB0"/>
    <w:rsid w:val="00700659"/>
    <w:rsid w:val="00892418"/>
    <w:rsid w:val="008B2714"/>
    <w:rsid w:val="008B725A"/>
    <w:rsid w:val="0096013F"/>
    <w:rsid w:val="00962B55"/>
    <w:rsid w:val="0099608B"/>
    <w:rsid w:val="009A193E"/>
    <w:rsid w:val="00A1116F"/>
    <w:rsid w:val="00A12126"/>
    <w:rsid w:val="00A2133F"/>
    <w:rsid w:val="00A31165"/>
    <w:rsid w:val="00A728FE"/>
    <w:rsid w:val="00AE3605"/>
    <w:rsid w:val="00B735B8"/>
    <w:rsid w:val="00B74D6D"/>
    <w:rsid w:val="00B82BD9"/>
    <w:rsid w:val="00CC7721"/>
    <w:rsid w:val="00CD5C56"/>
    <w:rsid w:val="00D34B5D"/>
    <w:rsid w:val="00DD26D9"/>
    <w:rsid w:val="00DE66CD"/>
    <w:rsid w:val="00DF4806"/>
    <w:rsid w:val="00E00E45"/>
    <w:rsid w:val="00E1548A"/>
    <w:rsid w:val="00E44B45"/>
    <w:rsid w:val="00EC3B08"/>
    <w:rsid w:val="00F171A8"/>
    <w:rsid w:val="00F200F2"/>
    <w:rsid w:val="00F3424C"/>
    <w:rsid w:val="00F47C85"/>
    <w:rsid w:val="00F76B7C"/>
    <w:rsid w:val="00F92557"/>
    <w:rsid w:val="00FB30D9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FF120E-7BD2-42E0-B189-AAE1BFB8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F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305F"/>
  </w:style>
  <w:style w:type="paragraph" w:styleId="Stopka">
    <w:name w:val="footer"/>
    <w:basedOn w:val="Normalny"/>
    <w:link w:val="StopkaZnak"/>
    <w:uiPriority w:val="99"/>
    <w:semiHidden/>
    <w:unhideWhenUsed/>
    <w:rsid w:val="00FF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305F"/>
  </w:style>
  <w:style w:type="paragraph" w:styleId="Tekstdymka">
    <w:name w:val="Balloon Text"/>
    <w:basedOn w:val="Normalny"/>
    <w:link w:val="TekstdymkaZnak"/>
    <w:uiPriority w:val="99"/>
    <w:semiHidden/>
    <w:unhideWhenUsed/>
    <w:rsid w:val="00F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Anna Mendel</cp:lastModifiedBy>
  <cp:revision>5</cp:revision>
  <dcterms:created xsi:type="dcterms:W3CDTF">2016-04-07T06:47:00Z</dcterms:created>
  <dcterms:modified xsi:type="dcterms:W3CDTF">2016-04-20T08:17:00Z</dcterms:modified>
</cp:coreProperties>
</file>