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4586605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Pr="00FB3FA7" w:rsidRDefault="00FB3FA7" w:rsidP="002652C0">
      <w:pPr>
        <w:tabs>
          <w:tab w:val="left" w:pos="0"/>
        </w:tabs>
        <w:spacing w:before="60" w:line="276" w:lineRule="auto"/>
        <w:jc w:val="both"/>
        <w:rPr>
          <w:rFonts w:ascii="Bookman Old Style" w:hAnsi="Bookman Old Style"/>
          <w:lang w:val="en-US"/>
        </w:rPr>
      </w:pPr>
      <w:r w:rsidRPr="00FB3FA7">
        <w:rPr>
          <w:rFonts w:ascii="Bookman Old Style" w:hAnsi="Bookman Old Style"/>
          <w:lang w:val="en-US"/>
        </w:rPr>
        <w:t>OSU-III-401-259</w:t>
      </w:r>
      <w:r w:rsidR="00035630" w:rsidRPr="00FB3FA7">
        <w:rPr>
          <w:rFonts w:ascii="Bookman Old Style" w:hAnsi="Bookman Old Style"/>
          <w:lang w:val="en-US"/>
        </w:rPr>
        <w:t>/2016</w:t>
      </w:r>
      <w:r w:rsidR="006C52AF" w:rsidRPr="00FB3FA7">
        <w:rPr>
          <w:rFonts w:ascii="Bookman Old Style" w:hAnsi="Bookman Old Style"/>
          <w:lang w:val="en-US"/>
        </w:rPr>
        <w:tab/>
      </w:r>
      <w:r w:rsidR="006C52AF" w:rsidRPr="00FB3FA7">
        <w:rPr>
          <w:rFonts w:ascii="Bookman Old Style" w:hAnsi="Bookman Old Style"/>
          <w:lang w:val="en-US"/>
        </w:rPr>
        <w:tab/>
      </w:r>
      <w:r w:rsidR="006C52AF" w:rsidRPr="00FB3FA7">
        <w:rPr>
          <w:rFonts w:ascii="Bookman Old Style" w:hAnsi="Bookman Old Style"/>
          <w:lang w:val="en-US"/>
        </w:rPr>
        <w:tab/>
      </w:r>
      <w:r w:rsidR="00A22715" w:rsidRPr="00FB3FA7">
        <w:rPr>
          <w:rFonts w:ascii="Bookman Old Style" w:hAnsi="Bookman Old Style"/>
          <w:lang w:val="en-US"/>
        </w:rPr>
        <w:tab/>
      </w:r>
      <w:r w:rsidR="00A22715" w:rsidRPr="00FB3FA7">
        <w:rPr>
          <w:rFonts w:ascii="Bookman Old Style" w:hAnsi="Bookman Old Style"/>
          <w:lang w:val="en-US"/>
        </w:rPr>
        <w:tab/>
      </w:r>
      <w:r w:rsidRPr="00FB3FA7">
        <w:rPr>
          <w:rFonts w:ascii="Bookman Old Style" w:hAnsi="Bookman Old Style"/>
          <w:lang w:val="en-US"/>
        </w:rPr>
        <w:t xml:space="preserve">      </w:t>
      </w:r>
      <w:r w:rsidR="001D00B1" w:rsidRPr="00FB3FA7">
        <w:rPr>
          <w:rFonts w:ascii="Bookman Old Style" w:hAnsi="Bookman Old Style"/>
          <w:lang w:val="en-US"/>
        </w:rPr>
        <w:t>Lublin, 1</w:t>
      </w:r>
      <w:r>
        <w:rPr>
          <w:rFonts w:ascii="Bookman Old Style" w:hAnsi="Bookman Old Style"/>
          <w:lang w:val="en-US"/>
        </w:rPr>
        <w:t>1</w:t>
      </w:r>
      <w:r w:rsidR="001D00B1" w:rsidRPr="00FB3FA7">
        <w:rPr>
          <w:rFonts w:ascii="Bookman Old Style" w:hAnsi="Bookman Old Style"/>
          <w:lang w:val="en-US"/>
        </w:rPr>
        <w:t xml:space="preserve"> </w:t>
      </w:r>
      <w:r w:rsidR="001D00B1" w:rsidRPr="00FB3FA7">
        <w:rPr>
          <w:rFonts w:ascii="Bookman Old Style" w:hAnsi="Bookman Old Style"/>
        </w:rPr>
        <w:t>marca</w:t>
      </w:r>
      <w:r w:rsidR="002652C0" w:rsidRPr="00FB3FA7">
        <w:rPr>
          <w:rFonts w:ascii="Bookman Old Style" w:hAnsi="Bookman Old Style"/>
          <w:lang w:val="en-US"/>
        </w:rPr>
        <w:t xml:space="preserve"> </w:t>
      </w:r>
      <w:r w:rsidR="00035630" w:rsidRPr="00FB3FA7">
        <w:rPr>
          <w:rFonts w:ascii="Bookman Old Style" w:hAnsi="Bookman Old Style"/>
          <w:lang w:val="en-US"/>
        </w:rPr>
        <w:t>2016</w:t>
      </w:r>
      <w:r w:rsidR="002652C0" w:rsidRPr="00FB3FA7">
        <w:rPr>
          <w:rFonts w:ascii="Bookman Old Style" w:hAnsi="Bookman Old Style"/>
          <w:lang w:val="en-US"/>
        </w:rPr>
        <w:t xml:space="preserve"> r.</w:t>
      </w:r>
    </w:p>
    <w:p w:rsidR="002652C0" w:rsidRPr="006960ED" w:rsidRDefault="007458EF" w:rsidP="002652C0">
      <w:pPr>
        <w:tabs>
          <w:tab w:val="left" w:pos="0"/>
        </w:tabs>
        <w:spacing w:before="60" w:line="276" w:lineRule="auto"/>
        <w:jc w:val="both"/>
        <w:rPr>
          <w:rFonts w:ascii="Bookman Old Style" w:hAnsi="Bookman Old Style"/>
        </w:rPr>
      </w:pPr>
      <w:r>
        <w:rPr>
          <w:rFonts w:ascii="Bookman Old Style" w:hAnsi="Bookman Old Style"/>
        </w:rPr>
        <w:t>U4</w:t>
      </w:r>
      <w:r w:rsidR="002652C0" w:rsidRPr="006960ED">
        <w:rPr>
          <w:rFonts w:ascii="Bookman Old Style" w:hAnsi="Bookman Old Style"/>
        </w:rPr>
        <w:t>/</w:t>
      </w:r>
      <w:r w:rsidR="007A6E6D" w:rsidRPr="006960ED">
        <w:rPr>
          <w:rFonts w:ascii="Bookman Old Style" w:hAnsi="Bookman Old Style"/>
        </w:rPr>
        <w:t>A</w:t>
      </w:r>
      <w:r w:rsidR="00035630">
        <w:rPr>
          <w:rFonts w:ascii="Bookman Old Style" w:hAnsi="Bookman Old Style"/>
        </w:rPr>
        <w:t>/16</w:t>
      </w:r>
    </w:p>
    <w:p w:rsidR="002652C0" w:rsidRPr="009406B1" w:rsidRDefault="00DC15D8"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458EF">
        <w:rPr>
          <w:rFonts w:ascii="Bookman Old Style" w:hAnsi="Bookman Old Style"/>
          <w:bCs/>
        </w:rPr>
        <w:t>KURATORÓW SĄDOWYCH</w:t>
      </w:r>
    </w:p>
    <w:p w:rsidR="002652C0" w:rsidRPr="009406B1" w:rsidRDefault="00DC15D8"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EA1530" w:rsidRDefault="002652C0" w:rsidP="002652C0">
      <w:pPr>
        <w:rPr>
          <w:rFonts w:ascii="Bookman Old Style" w:hAnsi="Bookman Old Style"/>
          <w:b/>
          <w:sz w:val="16"/>
          <w:szCs w:val="16"/>
        </w:rPr>
      </w:pPr>
    </w:p>
    <w:p w:rsidR="002652C0" w:rsidRPr="009406B1" w:rsidRDefault="00DC15D8"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DC15D8"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D9492A"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7458EF">
        <w:rPr>
          <w:rFonts w:ascii="Bookman Old Style" w:hAnsi="Bookman Old Style" w:cs="Bookman Old Style"/>
          <w:b/>
          <w:bCs/>
        </w:rPr>
        <w:t>Umiejętności interpersonalne i personalne w pracy kuratora sądowego</w:t>
      </w:r>
      <w:r w:rsidR="006C52AF">
        <w:rPr>
          <w:rFonts w:ascii="Bookman Old Style" w:hAnsi="Bookman Old Style" w:cs="Bookman Old Style"/>
          <w:b/>
          <w:bCs/>
        </w:rPr>
        <w:t>”</w:t>
      </w:r>
    </w:p>
    <w:p w:rsidR="00C555C6" w:rsidRPr="00EA1530" w:rsidRDefault="00C555C6" w:rsidP="002652C0">
      <w:pPr>
        <w:jc w:val="center"/>
        <w:rPr>
          <w:rFonts w:ascii="Bookman Old Style" w:hAnsi="Bookman Old Style"/>
          <w:b/>
          <w:sz w:val="16"/>
          <w:szCs w:val="16"/>
        </w:rPr>
      </w:pPr>
    </w:p>
    <w:p w:rsidR="002652C0" w:rsidRPr="009406B1" w:rsidRDefault="00DC15D8"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DC15D8"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EA1530" w:rsidRDefault="002652C0" w:rsidP="002652C0">
      <w:pPr>
        <w:spacing w:line="276" w:lineRule="auto"/>
        <w:rPr>
          <w:rFonts w:ascii="Bookman Old Style" w:hAnsi="Bookman Old Style"/>
          <w:sz w:val="16"/>
          <w:szCs w:val="16"/>
        </w:rPr>
      </w:pPr>
    </w:p>
    <w:p w:rsidR="00FB3FA7" w:rsidRDefault="00FB3FA7" w:rsidP="00FB3FA7">
      <w:pPr>
        <w:rPr>
          <w:rFonts w:ascii="Bookman Old Style" w:hAnsi="Bookman Old Style"/>
          <w:b/>
        </w:rPr>
      </w:pPr>
    </w:p>
    <w:p w:rsidR="00FB3FA7" w:rsidRPr="00742AD3" w:rsidRDefault="007458EF" w:rsidP="00FB3FA7">
      <w:pPr>
        <w:rPr>
          <w:rFonts w:ascii="Bookman Old Style" w:hAnsi="Bookman Old Style"/>
        </w:rPr>
      </w:pPr>
      <w:r w:rsidRPr="00FB3FA7">
        <w:rPr>
          <w:rFonts w:ascii="Bookman Old Style" w:hAnsi="Bookman Old Style"/>
          <w:b/>
        </w:rPr>
        <w:t>5-7 października</w:t>
      </w:r>
      <w:r w:rsidR="006358F2" w:rsidRPr="00FB3FA7">
        <w:rPr>
          <w:rFonts w:ascii="Bookman Old Style" w:hAnsi="Bookman Old Style"/>
          <w:b/>
        </w:rPr>
        <w:t xml:space="preserve"> 2016 r.</w:t>
      </w:r>
      <w:r w:rsidR="006358F2">
        <w:rPr>
          <w:rFonts w:ascii="Bookman Old Style" w:hAnsi="Bookman Old Style"/>
        </w:rPr>
        <w:tab/>
      </w:r>
      <w:r w:rsidR="00FB3FA7">
        <w:rPr>
          <w:rFonts w:ascii="Bookman Old Style" w:hAnsi="Bookman Old Style"/>
        </w:rPr>
        <w:t>Krajowa Szkoła Sądownictwa i Prokuratury</w:t>
      </w:r>
    </w:p>
    <w:p w:rsidR="00FB3FA7" w:rsidRDefault="00FB3FA7" w:rsidP="00FB3FA7">
      <w:pPr>
        <w:ind w:left="2832" w:firstLine="708"/>
        <w:rPr>
          <w:rFonts w:ascii="Bookman Old Style" w:hAnsi="Bookman Old Style"/>
        </w:rPr>
      </w:pPr>
      <w:r>
        <w:rPr>
          <w:rFonts w:ascii="Bookman Old Style" w:hAnsi="Bookman Old Style"/>
        </w:rPr>
        <w:t>ul. Krakowskie Przedmieście 62</w:t>
      </w:r>
    </w:p>
    <w:p w:rsidR="00FB3FA7" w:rsidRDefault="00FB3FA7" w:rsidP="00FB3FA7">
      <w:pPr>
        <w:ind w:left="2832" w:firstLine="708"/>
        <w:rPr>
          <w:rFonts w:ascii="Bookman Old Style" w:hAnsi="Bookman Old Style"/>
        </w:rPr>
      </w:pPr>
      <w:r>
        <w:rPr>
          <w:rFonts w:ascii="Bookman Old Style" w:hAnsi="Bookman Old Style"/>
        </w:rPr>
        <w:t>20-076 Lublin</w:t>
      </w:r>
    </w:p>
    <w:p w:rsidR="00FB3FA7" w:rsidRDefault="00FB3FA7" w:rsidP="00FB3FA7">
      <w:pPr>
        <w:spacing w:line="276" w:lineRule="auto"/>
        <w:rPr>
          <w:rFonts w:ascii="Bookman Old Style" w:hAnsi="Bookman Old Style"/>
          <w:b/>
        </w:rPr>
      </w:pPr>
    </w:p>
    <w:p w:rsidR="00FB3FA7" w:rsidRDefault="00FB3FA7" w:rsidP="00FB3FA7">
      <w:pPr>
        <w:ind w:left="3540"/>
        <w:rPr>
          <w:rFonts w:ascii="Bookman Old Style" w:hAnsi="Bookman Old Style"/>
        </w:rPr>
      </w:pPr>
      <w:r>
        <w:rPr>
          <w:rFonts w:ascii="Bookman Old Style" w:hAnsi="Bookman Old Style"/>
        </w:rPr>
        <w:t>Miejsce zakwaterowania: Lublin</w:t>
      </w:r>
      <w:r>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p w:rsidR="00C555C6" w:rsidRPr="00EA1530" w:rsidRDefault="00C555C6" w:rsidP="00FB3FA7">
      <w:pPr>
        <w:spacing w:line="360" w:lineRule="auto"/>
        <w:rPr>
          <w:rFonts w:ascii="Bookman Old Style" w:hAnsi="Bookman Old Style"/>
          <w:b/>
          <w:sz w:val="16"/>
          <w:szCs w:val="16"/>
        </w:rPr>
      </w:pPr>
    </w:p>
    <w:p w:rsidR="002652C0" w:rsidRDefault="00DC15D8"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DC15D8"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Default="00A17997" w:rsidP="002652C0">
      <w:pPr>
        <w:rPr>
          <w:rFonts w:ascii="Bookman Old Style" w:hAnsi="Bookman Old Style"/>
          <w:sz w:val="20"/>
          <w:szCs w:val="20"/>
        </w:rPr>
      </w:pPr>
    </w:p>
    <w:p w:rsidR="00FB3FA7" w:rsidRPr="00B71092" w:rsidRDefault="00FB3FA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7458EF" w:rsidRPr="00EA1530" w:rsidRDefault="007458EF" w:rsidP="002652C0">
      <w:pPr>
        <w:rPr>
          <w:rFonts w:ascii="Bookman Old Style" w:hAnsi="Bookman Old Style"/>
          <w:b/>
        </w:rPr>
      </w:pPr>
    </w:p>
    <w:p w:rsidR="002652C0" w:rsidRDefault="00DC15D8"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DC15D8"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E8158E">
        <w:rPr>
          <w:rFonts w:ascii="Bookman Old Style" w:hAnsi="Bookman Old Style"/>
          <w:sz w:val="22"/>
          <w:szCs w:val="22"/>
        </w:rPr>
        <w:tab/>
      </w:r>
      <w:r w:rsidR="00E8158E">
        <w:rPr>
          <w:rFonts w:ascii="Bookman Old Style" w:hAnsi="Bookman Old Style"/>
          <w:sz w:val="22"/>
          <w:szCs w:val="22"/>
        </w:rPr>
        <w:tab/>
        <w:t>gł</w:t>
      </w:r>
      <w:r w:rsidR="007458EF">
        <w:rPr>
          <w:rFonts w:ascii="Bookman Old Style" w:hAnsi="Bookman Old Style"/>
          <w:sz w:val="22"/>
          <w:szCs w:val="22"/>
        </w:rPr>
        <w:t>ówny specjalista Artur Nakonieczny</w:t>
      </w:r>
    </w:p>
    <w:p w:rsidR="002652C0" w:rsidRPr="00306DA1" w:rsidRDefault="00C67ADB" w:rsidP="002652C0">
      <w:pPr>
        <w:spacing w:before="60" w:line="276" w:lineRule="auto"/>
        <w:ind w:left="284"/>
        <w:jc w:val="both"/>
        <w:rPr>
          <w:rFonts w:ascii="Bookman Old Style" w:hAnsi="Bookman Old Style"/>
          <w:sz w:val="22"/>
          <w:szCs w:val="22"/>
          <w:lang w:val="en-US"/>
        </w:rPr>
      </w:pPr>
      <w:r w:rsidRPr="00306DA1">
        <w:rPr>
          <w:rFonts w:ascii="Bookman Old Style" w:hAnsi="Bookman Old Style"/>
          <w:sz w:val="22"/>
          <w:szCs w:val="22"/>
          <w:lang w:val="en-US"/>
        </w:rPr>
        <w:t>tel. 81 458 37 54</w:t>
      </w:r>
      <w:r w:rsidR="002652C0" w:rsidRPr="00306DA1">
        <w:rPr>
          <w:rFonts w:ascii="Bookman Old Style" w:hAnsi="Bookman Old Style"/>
          <w:sz w:val="22"/>
          <w:szCs w:val="22"/>
          <w:lang w:val="en-US"/>
        </w:rPr>
        <w:t xml:space="preserve"> </w:t>
      </w:r>
      <w:r w:rsidR="002C1E92" w:rsidRPr="00306DA1">
        <w:rPr>
          <w:rFonts w:ascii="Bookman Old Style" w:hAnsi="Bookman Old Style"/>
          <w:sz w:val="22"/>
          <w:szCs w:val="22"/>
          <w:lang w:val="en-US"/>
        </w:rPr>
        <w:tab/>
      </w:r>
      <w:r w:rsidR="002C1E92" w:rsidRPr="00306DA1">
        <w:rPr>
          <w:rFonts w:ascii="Bookman Old Style" w:hAnsi="Bookman Old Style"/>
          <w:sz w:val="22"/>
          <w:szCs w:val="22"/>
          <w:lang w:val="en-US"/>
        </w:rPr>
        <w:tab/>
      </w:r>
      <w:r w:rsidR="002C1E92" w:rsidRPr="00306DA1">
        <w:rPr>
          <w:rFonts w:ascii="Bookman Old Style" w:hAnsi="Bookman Old Style"/>
          <w:sz w:val="22"/>
          <w:szCs w:val="22"/>
          <w:lang w:val="en-US"/>
        </w:rPr>
        <w:tab/>
      </w:r>
      <w:r w:rsidR="002C1E92" w:rsidRPr="00306DA1">
        <w:rPr>
          <w:rFonts w:ascii="Bookman Old Style" w:hAnsi="Bookman Old Style"/>
          <w:sz w:val="22"/>
          <w:szCs w:val="22"/>
          <w:lang w:val="en-US"/>
        </w:rPr>
        <w:tab/>
        <w:t xml:space="preserve">tel. </w:t>
      </w:r>
      <w:r w:rsidR="007458EF" w:rsidRPr="00306DA1">
        <w:rPr>
          <w:rFonts w:ascii="Bookman Old Style" w:hAnsi="Bookman Old Style"/>
          <w:sz w:val="22"/>
          <w:szCs w:val="22"/>
          <w:lang w:val="en-US"/>
        </w:rPr>
        <w:t>81 440 87 21</w:t>
      </w:r>
    </w:p>
    <w:p w:rsidR="00CE5B7C" w:rsidRPr="007458EF" w:rsidRDefault="002652C0" w:rsidP="00CE5B7C">
      <w:pPr>
        <w:spacing w:before="60" w:line="276" w:lineRule="auto"/>
        <w:ind w:left="284"/>
        <w:jc w:val="both"/>
        <w:rPr>
          <w:rStyle w:val="Hipercze"/>
          <w:rFonts w:ascii="Bookman Old Style" w:hAnsi="Bookman Old Style"/>
          <w:sz w:val="22"/>
          <w:szCs w:val="22"/>
          <w:u w:val="none"/>
          <w:lang w:val="en-US"/>
        </w:rPr>
      </w:pPr>
      <w:r w:rsidRPr="007458EF">
        <w:rPr>
          <w:rFonts w:ascii="Bookman Old Style" w:hAnsi="Bookman Old Style"/>
          <w:sz w:val="22"/>
          <w:szCs w:val="22"/>
          <w:lang w:val="en-US"/>
        </w:rPr>
        <w:t xml:space="preserve">e-mail: </w:t>
      </w:r>
      <w:hyperlink r:id="rId10" w:history="1">
        <w:r w:rsidR="00C67ADB" w:rsidRPr="007458EF">
          <w:rPr>
            <w:rStyle w:val="Hipercze"/>
            <w:rFonts w:ascii="Bookman Old Style" w:hAnsi="Bookman Old Style"/>
            <w:sz w:val="22"/>
            <w:szCs w:val="22"/>
            <w:lang w:val="en-US"/>
          </w:rPr>
          <w:t>e.rojowska@kssip.gov.pl</w:t>
        </w:r>
      </w:hyperlink>
      <w:r w:rsidR="002C1E92" w:rsidRPr="007458EF">
        <w:rPr>
          <w:rStyle w:val="Hipercze"/>
          <w:rFonts w:ascii="Bookman Old Style" w:hAnsi="Bookman Old Style"/>
          <w:sz w:val="22"/>
          <w:szCs w:val="22"/>
          <w:u w:val="none"/>
          <w:lang w:val="en-US"/>
        </w:rPr>
        <w:tab/>
      </w:r>
      <w:r w:rsidR="002C1E92" w:rsidRPr="007458EF">
        <w:rPr>
          <w:rStyle w:val="Hipercze"/>
          <w:rFonts w:ascii="Bookman Old Style" w:hAnsi="Bookman Old Style"/>
          <w:sz w:val="22"/>
          <w:szCs w:val="22"/>
          <w:u w:val="none"/>
          <w:lang w:val="en-US"/>
        </w:rPr>
        <w:tab/>
      </w:r>
      <w:r w:rsidR="002C1E92" w:rsidRPr="00DD10BC">
        <w:rPr>
          <w:rStyle w:val="Hipercze"/>
          <w:rFonts w:ascii="Bookman Old Style" w:hAnsi="Bookman Old Style"/>
          <w:color w:val="auto"/>
          <w:sz w:val="22"/>
          <w:szCs w:val="22"/>
          <w:u w:val="none"/>
          <w:lang w:val="en-US"/>
        </w:rPr>
        <w:t xml:space="preserve">e-mail: </w:t>
      </w:r>
      <w:hyperlink r:id="rId11" w:history="1">
        <w:r w:rsidR="007458EF" w:rsidRPr="003478CF">
          <w:rPr>
            <w:rStyle w:val="Hipercze"/>
            <w:rFonts w:ascii="Bookman Old Style" w:hAnsi="Bookman Old Style"/>
            <w:sz w:val="22"/>
            <w:szCs w:val="22"/>
            <w:lang w:val="en-US"/>
          </w:rPr>
          <w:t>a.nakonieczny@kssip.gov.p</w:t>
        </w:r>
      </w:hyperlink>
    </w:p>
    <w:p w:rsidR="003C63CA" w:rsidRDefault="003C63CA" w:rsidP="00CE5B7C">
      <w:pPr>
        <w:spacing w:before="60" w:line="276" w:lineRule="auto"/>
        <w:ind w:left="284"/>
        <w:jc w:val="both"/>
        <w:rPr>
          <w:rFonts w:ascii="Bookman Old Style" w:hAnsi="Bookman Old Style"/>
          <w:lang w:val="pt-BR"/>
        </w:rPr>
      </w:pPr>
    </w:p>
    <w:p w:rsidR="00EA1530" w:rsidRDefault="00EA1530" w:rsidP="00CE5B7C">
      <w:pPr>
        <w:spacing w:before="60" w:line="276" w:lineRule="auto"/>
        <w:ind w:left="284"/>
        <w:jc w:val="both"/>
        <w:rPr>
          <w:rFonts w:ascii="Bookman Old Style" w:hAnsi="Bookman Old Style"/>
          <w:lang w:val="pt-BR"/>
        </w:rPr>
      </w:pPr>
    </w:p>
    <w:p w:rsidR="00CE5B7C" w:rsidRDefault="00DC15D8"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DC15D8"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D11557" w:rsidRDefault="002652C0" w:rsidP="00D82CC5">
      <w:pPr>
        <w:spacing w:line="360" w:lineRule="auto"/>
        <w:ind w:right="-709"/>
        <w:rPr>
          <w:rFonts w:ascii="Bookman Old Style" w:hAnsi="Bookman Old Style"/>
          <w:sz w:val="10"/>
          <w:szCs w:val="10"/>
        </w:rPr>
      </w:pPr>
    </w:p>
    <w:p w:rsidR="007458EF" w:rsidRDefault="003452B1" w:rsidP="007458EF">
      <w:pPr>
        <w:ind w:left="2410" w:right="1" w:hanging="2410"/>
        <w:jc w:val="both"/>
        <w:rPr>
          <w:rFonts w:ascii="Bookman Old Style" w:hAnsi="Bookman Old Style"/>
        </w:rPr>
      </w:pPr>
      <w:r w:rsidRPr="003452B1">
        <w:rPr>
          <w:rFonts w:ascii="Bookman Old Style" w:hAnsi="Bookman Old Style"/>
          <w:b/>
        </w:rPr>
        <w:t>Paweł Nowak</w:t>
      </w:r>
      <w:r w:rsidRPr="003452B1">
        <w:rPr>
          <w:rFonts w:ascii="Bookman Old Style" w:hAnsi="Bookman Old Style"/>
        </w:rPr>
        <w:t xml:space="preserve"> </w:t>
      </w:r>
      <w:r>
        <w:rPr>
          <w:rFonts w:ascii="Bookman Old Style" w:hAnsi="Bookman Old Style"/>
        </w:rPr>
        <w:tab/>
      </w:r>
      <w:r w:rsidRPr="003452B1">
        <w:rPr>
          <w:rFonts w:ascii="Bookman Old Style" w:hAnsi="Bookman Old Style"/>
        </w:rPr>
        <w:t>dr hab., profesor KUL, Kierownik Katedry Języka Mediów i Komunikacji Społec</w:t>
      </w:r>
      <w:r>
        <w:rPr>
          <w:rFonts w:ascii="Bookman Old Style" w:hAnsi="Bookman Old Style"/>
        </w:rPr>
        <w:t>znej Instytutu Dziennikarstwa i </w:t>
      </w:r>
      <w:r w:rsidRPr="003452B1">
        <w:rPr>
          <w:rFonts w:ascii="Bookman Old Style" w:hAnsi="Bookman Old Style"/>
        </w:rPr>
        <w:t>Komunikacji Społecznej KUL, wykładowca KSSiP. Autor i współautor szeregu pub</w:t>
      </w:r>
      <w:r>
        <w:rPr>
          <w:rFonts w:ascii="Bookman Old Style" w:hAnsi="Bookman Old Style"/>
        </w:rPr>
        <w:t>likacji, w tym: ,,Manipulacja w </w:t>
      </w:r>
      <w:r w:rsidRPr="003452B1">
        <w:rPr>
          <w:rFonts w:ascii="Bookman Old Style" w:hAnsi="Bookman Old Style"/>
        </w:rPr>
        <w:t>języku” (Wydawnictwo UMCS, Lublin 2004), ,,O sztuce publicznego występowania i komunikacji społecznej’’ (Wydawnictwo Wszechnicy Polskiej i EFS, Warszawa 2007), ceniony i doświa</w:t>
      </w:r>
      <w:r>
        <w:rPr>
          <w:rFonts w:ascii="Bookman Old Style" w:hAnsi="Bookman Old Style"/>
        </w:rPr>
        <w:t>dczony wykładowca oraz trener w </w:t>
      </w:r>
      <w:r w:rsidRPr="003452B1">
        <w:rPr>
          <w:rFonts w:ascii="Bookman Old Style" w:hAnsi="Bookman Old Style"/>
        </w:rPr>
        <w:t>zakresie teorii komunikacji masowej i interpersonalnej, komunikacji językowej w mass mediach, retoryki oraz pragmatyki językowej.</w:t>
      </w:r>
    </w:p>
    <w:p w:rsidR="003452B1" w:rsidRPr="003452B1" w:rsidRDefault="003452B1" w:rsidP="007458EF">
      <w:pPr>
        <w:ind w:left="2410" w:right="1" w:hanging="2410"/>
        <w:jc w:val="both"/>
        <w:rPr>
          <w:rFonts w:ascii="Bookman Old Style" w:hAnsi="Bookman Old Style"/>
        </w:rPr>
      </w:pPr>
    </w:p>
    <w:p w:rsidR="007458EF" w:rsidRDefault="007458EF" w:rsidP="007458EF">
      <w:pPr>
        <w:ind w:left="2410" w:right="1" w:hanging="2410"/>
        <w:jc w:val="both"/>
        <w:rPr>
          <w:rFonts w:ascii="Bookman Old Style" w:hAnsi="Bookman Old Style"/>
        </w:rPr>
      </w:pPr>
      <w:r w:rsidRPr="007458EF">
        <w:rPr>
          <w:rFonts w:ascii="Bookman Old Style" w:hAnsi="Bookman Old Style"/>
          <w:b/>
        </w:rPr>
        <w:t>Maria Skodowska</w:t>
      </w:r>
      <w:r>
        <w:rPr>
          <w:rFonts w:ascii="Bookman Old Style" w:hAnsi="Bookman Old Style"/>
        </w:rPr>
        <w:tab/>
      </w:r>
      <w:r w:rsidRPr="007458EF">
        <w:rPr>
          <w:rFonts w:ascii="Bookman Old Style" w:hAnsi="Bookman Old Style"/>
        </w:rPr>
        <w:t xml:space="preserve">psycholog kliniczny , pracownik RODK w Sopocie od 1989r., współpracownik Ogólnopolskiego Stowarzyszenia Antymobbingowego, </w:t>
      </w:r>
      <w:r>
        <w:rPr>
          <w:rFonts w:ascii="Bookman Old Style" w:hAnsi="Bookman Old Style"/>
        </w:rPr>
        <w:t>instytucji pomocowych typu MOPS</w:t>
      </w:r>
      <w:r w:rsidRPr="007458EF">
        <w:rPr>
          <w:rFonts w:ascii="Bookman Old Style" w:hAnsi="Bookman Old Style"/>
        </w:rPr>
        <w:t>, Punkty Interwencji Kryzysowej, Domy Dziecka.</w:t>
      </w:r>
    </w:p>
    <w:p w:rsidR="007458EF" w:rsidRPr="00D11557" w:rsidRDefault="007458EF" w:rsidP="007458EF">
      <w:pPr>
        <w:ind w:left="2410" w:right="1" w:hanging="2410"/>
        <w:jc w:val="both"/>
        <w:rPr>
          <w:rFonts w:ascii="Bookman Old Style" w:hAnsi="Bookman Old Style"/>
          <w:sz w:val="16"/>
          <w:szCs w:val="16"/>
        </w:rPr>
      </w:pPr>
    </w:p>
    <w:p w:rsidR="007458EF" w:rsidRPr="007458EF" w:rsidRDefault="007458EF" w:rsidP="007458EF">
      <w:pPr>
        <w:spacing w:before="60"/>
        <w:ind w:left="2410" w:hanging="2410"/>
        <w:jc w:val="both"/>
        <w:rPr>
          <w:rFonts w:ascii="Bookman Old Style" w:hAnsi="Bookman Old Style"/>
        </w:rPr>
      </w:pPr>
      <w:r w:rsidRPr="007458EF">
        <w:rPr>
          <w:rFonts w:ascii="Bookman Old Style" w:hAnsi="Bookman Old Style"/>
          <w:b/>
        </w:rPr>
        <w:t>Agnieszka Rusińska</w:t>
      </w:r>
      <w:r>
        <w:rPr>
          <w:rFonts w:ascii="Bookman Old Style" w:hAnsi="Bookman Old Style"/>
        </w:rPr>
        <w:tab/>
      </w:r>
      <w:r w:rsidRPr="007458EF">
        <w:rPr>
          <w:rFonts w:ascii="Bookman Old Style" w:hAnsi="Bookman Old Style"/>
        </w:rPr>
        <w:t>mgr pedagogiki resocjalizacyjnej Uniwersytetu Jagiellońskiego w Krakowie.</w:t>
      </w:r>
      <w:r>
        <w:rPr>
          <w:rFonts w:ascii="Bookman Old Style" w:hAnsi="Bookman Old Style"/>
        </w:rPr>
        <w:t xml:space="preserve"> Absolwentka: </w:t>
      </w:r>
      <w:r w:rsidRPr="007458EF">
        <w:rPr>
          <w:rFonts w:ascii="Bookman Old Style" w:hAnsi="Bookman Old Style"/>
        </w:rPr>
        <w:t>Podyplomowego Studium Pomocy Psychologicznej, Uniwersytet im. Adama Mickiewicza w Poznaniu; Studium Rozwoju Osobistego i Umiejętności Przeciwdziałania Patologii Społecznej, Zarząd Główny MONAR; Studium Przeciwdziałania Przemocy w Rodzinie, Instytut Psychologii Zdrowia w Warszawie; Podyplomowych Studiów Psychologii Zarządzania, Wyższa Szkoła Bankowa w Poznaniu.</w:t>
      </w:r>
      <w:r>
        <w:rPr>
          <w:rFonts w:ascii="Bookman Old Style" w:hAnsi="Bookman Old Style"/>
        </w:rPr>
        <w:t xml:space="preserve"> </w:t>
      </w:r>
      <w:r w:rsidRPr="007458EF">
        <w:rPr>
          <w:rFonts w:ascii="Bookman Old Style" w:hAnsi="Bookman Old Style"/>
        </w:rPr>
        <w:t>Certyfikowany superwizor w zakr</w:t>
      </w:r>
      <w:r>
        <w:rPr>
          <w:rFonts w:ascii="Bookman Old Style" w:hAnsi="Bookman Old Style"/>
        </w:rPr>
        <w:t>esie przeciwdziałania przemocy w </w:t>
      </w:r>
      <w:r w:rsidRPr="007458EF">
        <w:rPr>
          <w:rFonts w:ascii="Bookman Old Style" w:hAnsi="Bookman Old Style"/>
        </w:rPr>
        <w:t>rodzinie (certyfikat IPZ Polskiego Towar</w:t>
      </w:r>
      <w:r w:rsidR="008B0BD0">
        <w:rPr>
          <w:rFonts w:ascii="Bookman Old Style" w:hAnsi="Bookman Old Style"/>
        </w:rPr>
        <w:t>zystwa Psychologicznego nr.15).</w:t>
      </w:r>
    </w:p>
    <w:p w:rsidR="00507F13" w:rsidRPr="00D11557" w:rsidRDefault="00507F13" w:rsidP="00BF538D">
      <w:pPr>
        <w:spacing w:before="60" w:line="360" w:lineRule="auto"/>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7458EF" w:rsidRDefault="007458EF" w:rsidP="00D11557">
      <w:pPr>
        <w:ind w:right="-709"/>
        <w:rPr>
          <w:rFonts w:ascii="Bookman Old Style" w:hAnsi="Bookman Old Style"/>
          <w:b/>
        </w:rPr>
      </w:pPr>
    </w:p>
    <w:p w:rsidR="00306DA1" w:rsidRDefault="00306DA1" w:rsidP="007458EF">
      <w:pPr>
        <w:ind w:right="1"/>
        <w:jc w:val="center"/>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A17997" w:rsidRDefault="001F20A9" w:rsidP="00C6667F">
      <w:pPr>
        <w:spacing w:line="360" w:lineRule="auto"/>
        <w:ind w:right="-709"/>
        <w:rPr>
          <w:rFonts w:ascii="Bookman Old Style" w:hAnsi="Bookman Old Style"/>
          <w:b/>
          <w:sz w:val="16"/>
          <w:szCs w:val="16"/>
        </w:rPr>
      </w:pPr>
    </w:p>
    <w:p w:rsidR="001F20A9" w:rsidRPr="00CE5F93" w:rsidRDefault="00DC15D8"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9265B1" w:rsidP="007158D2">
      <w:pPr>
        <w:tabs>
          <w:tab w:val="left" w:pos="2127"/>
        </w:tabs>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sidR="007458EF">
        <w:rPr>
          <w:rFonts w:ascii="Bookman Old Style" w:hAnsi="Bookman Old Style"/>
          <w:b/>
        </w:rPr>
        <w:t>5 października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775" w:rsidRPr="00850ADB" w:rsidRDefault="00DC15D8"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707203" w:rsidP="001F20A9">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r>
      <w:r w:rsidR="001F20A9">
        <w:rPr>
          <w:rFonts w:ascii="Bookman Old Style" w:hAnsi="Bookman Old Style"/>
        </w:rPr>
        <w:t>zakwaterowanie uczestników</w:t>
      </w:r>
      <w:r w:rsidR="00BE5B3F">
        <w:rPr>
          <w:rFonts w:ascii="Bookman Old Style" w:hAnsi="Bookman Old Style"/>
        </w:rPr>
        <w:t xml:space="preserve"> w hotelu</w:t>
      </w:r>
    </w:p>
    <w:p w:rsidR="001F20A9" w:rsidRPr="00306DA1" w:rsidRDefault="001F20A9" w:rsidP="001F20A9">
      <w:pPr>
        <w:spacing w:line="360" w:lineRule="auto"/>
        <w:jc w:val="both"/>
        <w:rPr>
          <w:rFonts w:ascii="Bookman Old Style" w:hAnsi="Bookman Old Style"/>
          <w:sz w:val="20"/>
          <w:szCs w:val="20"/>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Pr>
          <w:rFonts w:ascii="Bookman Old Style" w:hAnsi="Bookman Old Style"/>
        </w:rPr>
        <w:t>0</w:t>
      </w:r>
      <w:r>
        <w:rPr>
          <w:rFonts w:ascii="Bookman Old Style" w:hAnsi="Bookman Old Style"/>
        </w:rPr>
        <w:tab/>
      </w:r>
      <w:r>
        <w:rPr>
          <w:rFonts w:ascii="Bookman Old Style" w:hAnsi="Bookman Old Style"/>
        </w:rPr>
        <w:tab/>
        <w:t>lunch ( w KSSiP)</w:t>
      </w:r>
    </w:p>
    <w:p w:rsidR="001F20A9" w:rsidRPr="00306DA1" w:rsidRDefault="001F20A9" w:rsidP="001F20A9">
      <w:pPr>
        <w:spacing w:line="360" w:lineRule="auto"/>
        <w:jc w:val="both"/>
        <w:rPr>
          <w:rFonts w:ascii="Bookman Old Style" w:hAnsi="Bookman Old Style"/>
          <w:sz w:val="20"/>
          <w:szCs w:val="20"/>
        </w:rPr>
      </w:pPr>
    </w:p>
    <w:p w:rsidR="00D11557" w:rsidRDefault="00D11557" w:rsidP="00306DA1">
      <w:pPr>
        <w:pStyle w:val="Tekstpodstawowy"/>
        <w:tabs>
          <w:tab w:val="left" w:pos="0"/>
        </w:tabs>
        <w:spacing w:after="60" w:line="360" w:lineRule="auto"/>
        <w:ind w:left="2832" w:hanging="2832"/>
        <w:rPr>
          <w:rFonts w:ascii="Bookman Old Style" w:hAnsi="Bookman Old Style"/>
          <w:b/>
        </w:rPr>
      </w:pPr>
    </w:p>
    <w:p w:rsidR="00D11557" w:rsidRDefault="00D11557" w:rsidP="00306DA1">
      <w:pPr>
        <w:pStyle w:val="Tekstpodstawowy"/>
        <w:tabs>
          <w:tab w:val="left" w:pos="0"/>
        </w:tabs>
        <w:spacing w:after="60" w:line="360" w:lineRule="auto"/>
        <w:ind w:left="2832" w:hanging="2832"/>
        <w:rPr>
          <w:rFonts w:ascii="Bookman Old Style" w:hAnsi="Bookman Old Style"/>
          <w:b/>
        </w:rPr>
      </w:pPr>
    </w:p>
    <w:p w:rsidR="00D11557" w:rsidRDefault="00D11557" w:rsidP="00306DA1">
      <w:pPr>
        <w:pStyle w:val="Tekstpodstawowy"/>
        <w:tabs>
          <w:tab w:val="left" w:pos="0"/>
        </w:tabs>
        <w:spacing w:after="60" w:line="360" w:lineRule="auto"/>
        <w:ind w:left="2832" w:hanging="2832"/>
        <w:rPr>
          <w:rFonts w:ascii="Bookman Old Style" w:hAnsi="Bookman Old Style"/>
          <w:b/>
        </w:rPr>
      </w:pPr>
    </w:p>
    <w:p w:rsidR="00306DA1" w:rsidRPr="00306DA1" w:rsidRDefault="009265B1" w:rsidP="00306DA1">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306DA1" w:rsidRPr="00306DA1">
        <w:rPr>
          <w:rFonts w:ascii="Bookman Old Style" w:hAnsi="Bookman Old Style"/>
          <w:b/>
        </w:rPr>
        <w:t>Za</w:t>
      </w:r>
      <w:r w:rsidR="00306DA1">
        <w:rPr>
          <w:rFonts w:ascii="Bookman Old Style" w:hAnsi="Bookman Old Style"/>
          <w:b/>
        </w:rPr>
        <w:t>rządzanie przekazem werbalnym i </w:t>
      </w:r>
      <w:r w:rsidR="00306DA1" w:rsidRPr="00306DA1">
        <w:rPr>
          <w:rFonts w:ascii="Bookman Old Style" w:hAnsi="Bookman Old Style"/>
          <w:b/>
        </w:rPr>
        <w:t>niewerb</w:t>
      </w:r>
      <w:r w:rsidR="00306DA1">
        <w:rPr>
          <w:rFonts w:ascii="Bookman Old Style" w:hAnsi="Bookman Old Style"/>
          <w:b/>
        </w:rPr>
        <w:t>alnym przez kuratora sądowego w </w:t>
      </w:r>
      <w:r w:rsidR="00306DA1" w:rsidRPr="00306DA1">
        <w:rPr>
          <w:rFonts w:ascii="Bookman Old Style" w:hAnsi="Bookman Old Style"/>
          <w:b/>
        </w:rPr>
        <w:t>kontaktach z podopiecznymi.</w:t>
      </w:r>
    </w:p>
    <w:p w:rsidR="00306DA1" w:rsidRPr="00306DA1" w:rsidRDefault="00306DA1" w:rsidP="00306DA1">
      <w:pPr>
        <w:pStyle w:val="Tekstpodstawowy"/>
        <w:tabs>
          <w:tab w:val="left" w:pos="0"/>
        </w:tabs>
        <w:spacing w:after="60" w:line="360" w:lineRule="auto"/>
        <w:ind w:left="2832" w:hanging="2832"/>
        <w:rPr>
          <w:rFonts w:ascii="Bookman Old Style" w:hAnsi="Bookman Old Style"/>
        </w:rPr>
      </w:pPr>
      <w:r>
        <w:rPr>
          <w:rFonts w:ascii="Bookman Old Style" w:hAnsi="Bookman Old Style"/>
        </w:rPr>
        <w:tab/>
      </w:r>
      <w:r w:rsidRPr="00306DA1">
        <w:rPr>
          <w:rFonts w:ascii="Bookman Old Style" w:hAnsi="Bookman Old Style"/>
        </w:rPr>
        <w:t>Prowadzenie – Paweł Nowak</w:t>
      </w:r>
    </w:p>
    <w:p w:rsidR="009265B1" w:rsidRPr="00306DA1" w:rsidRDefault="009265B1" w:rsidP="00306DA1">
      <w:pPr>
        <w:spacing w:before="60" w:line="360" w:lineRule="auto"/>
        <w:jc w:val="both"/>
        <w:rPr>
          <w:rFonts w:ascii="Bookman Old Style" w:hAnsi="Bookman Old Style"/>
          <w:sz w:val="20"/>
          <w:szCs w:val="20"/>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306DA1" w:rsidRDefault="009265B1" w:rsidP="001F20A9">
      <w:pPr>
        <w:spacing w:line="360" w:lineRule="auto"/>
        <w:rPr>
          <w:rFonts w:ascii="Bookman Old Style" w:hAnsi="Bookman Old Style"/>
          <w:sz w:val="20"/>
          <w:szCs w:val="20"/>
        </w:rPr>
      </w:pPr>
    </w:p>
    <w:p w:rsidR="00306DA1" w:rsidRPr="00306DA1" w:rsidRDefault="009265B1" w:rsidP="00306DA1">
      <w:pPr>
        <w:spacing w:line="360" w:lineRule="auto"/>
        <w:ind w:left="2832" w:hanging="2832"/>
        <w:jc w:val="both"/>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306DA1" w:rsidRPr="00306DA1">
        <w:rPr>
          <w:rFonts w:ascii="Bookman Old Style" w:hAnsi="Bookman Old Style"/>
          <w:b/>
        </w:rPr>
        <w:t>Za</w:t>
      </w:r>
      <w:r w:rsidR="00306DA1">
        <w:rPr>
          <w:rFonts w:ascii="Bookman Old Style" w:hAnsi="Bookman Old Style"/>
          <w:b/>
        </w:rPr>
        <w:t>rządzanie przekazem werbalnym i </w:t>
      </w:r>
      <w:r w:rsidR="00306DA1" w:rsidRPr="00306DA1">
        <w:rPr>
          <w:rFonts w:ascii="Bookman Old Style" w:hAnsi="Bookman Old Style"/>
          <w:b/>
        </w:rPr>
        <w:t>niewerb</w:t>
      </w:r>
      <w:r w:rsidR="00306DA1">
        <w:rPr>
          <w:rFonts w:ascii="Bookman Old Style" w:hAnsi="Bookman Old Style"/>
          <w:b/>
        </w:rPr>
        <w:t>alnym przez kuratora sądowego w </w:t>
      </w:r>
      <w:r w:rsidR="00306DA1" w:rsidRPr="00306DA1">
        <w:rPr>
          <w:rFonts w:ascii="Bookman Old Style" w:hAnsi="Bookman Old Style"/>
          <w:b/>
        </w:rPr>
        <w:t>kontaktach z podopiecznymi.</w:t>
      </w:r>
    </w:p>
    <w:p w:rsidR="00306DA1" w:rsidRPr="00306DA1" w:rsidRDefault="00306DA1" w:rsidP="00306DA1">
      <w:pPr>
        <w:spacing w:line="360" w:lineRule="auto"/>
        <w:ind w:left="2832" w:hanging="2832"/>
        <w:rPr>
          <w:rFonts w:ascii="Bookman Old Style" w:hAnsi="Bookman Old Style"/>
        </w:rPr>
      </w:pPr>
      <w:r w:rsidRPr="00306DA1">
        <w:rPr>
          <w:rFonts w:ascii="Bookman Old Style" w:hAnsi="Bookman Old Style"/>
          <w:b/>
        </w:rPr>
        <w:tab/>
      </w:r>
      <w:r w:rsidRPr="00306DA1">
        <w:rPr>
          <w:rFonts w:ascii="Bookman Old Style" w:hAnsi="Bookman Old Style"/>
        </w:rPr>
        <w:t>Prowadzenie – Paweł Nowak</w:t>
      </w:r>
    </w:p>
    <w:p w:rsidR="00850ADB" w:rsidRPr="00306DA1" w:rsidRDefault="00850ADB" w:rsidP="00306DA1">
      <w:pPr>
        <w:spacing w:line="360" w:lineRule="auto"/>
        <w:rPr>
          <w:rFonts w:ascii="Bookman Old Style" w:hAnsi="Bookman Old Style"/>
          <w:sz w:val="20"/>
          <w:szCs w:val="20"/>
        </w:rPr>
      </w:pPr>
    </w:p>
    <w:p w:rsidR="00331EC1"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9C1516">
        <w:rPr>
          <w:rFonts w:ascii="Bookman Old Style" w:hAnsi="Bookman Old Style"/>
        </w:rPr>
        <w:t xml:space="preserve"> ( w hotelu)</w:t>
      </w:r>
    </w:p>
    <w:p w:rsidR="001F20A9" w:rsidRPr="00004584" w:rsidRDefault="00DD10BC"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9265B1" w:rsidP="00977F14">
      <w:pPr>
        <w:spacing w:before="60" w:line="360" w:lineRule="auto"/>
        <w:rPr>
          <w:rFonts w:ascii="Bookman Old Style" w:hAnsi="Bookman Old Style"/>
          <w:b/>
        </w:rPr>
      </w:pPr>
      <w:r>
        <w:rPr>
          <w:rFonts w:ascii="Bookman Old Style" w:hAnsi="Bookman Old Style"/>
          <w:b/>
        </w:rPr>
        <w:t>CZWARTEK</w:t>
      </w:r>
      <w:r w:rsidR="007158D2">
        <w:rPr>
          <w:rFonts w:ascii="Bookman Old Style" w:hAnsi="Bookman Old Style"/>
          <w:b/>
        </w:rPr>
        <w:tab/>
      </w:r>
      <w:r w:rsidR="007458EF">
        <w:rPr>
          <w:rFonts w:ascii="Bookman Old Style" w:hAnsi="Bookman Old Style"/>
          <w:b/>
        </w:rPr>
        <w:t>6 października</w:t>
      </w:r>
      <w:r w:rsidR="006C52AF">
        <w:rPr>
          <w:rFonts w:ascii="Bookman Old Style" w:hAnsi="Bookman Old Style"/>
          <w:b/>
        </w:rPr>
        <w:t xml:space="preserve"> </w:t>
      </w:r>
      <w:r w:rsidR="001F20A9">
        <w:rPr>
          <w:rFonts w:ascii="Bookman Old Style" w:hAnsi="Bookman Old Style"/>
          <w:b/>
        </w:rPr>
        <w:t>2016 r.</w:t>
      </w:r>
    </w:p>
    <w:p w:rsidR="001F20A9" w:rsidRPr="00977F14" w:rsidRDefault="00DD10BC"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5C0C6C" w:rsidP="001F20A9">
      <w:pPr>
        <w:spacing w:before="60" w:line="360" w:lineRule="auto"/>
        <w:ind w:left="2880" w:hanging="2880"/>
        <w:jc w:val="both"/>
        <w:rPr>
          <w:rFonts w:ascii="Bookman Old Style" w:hAnsi="Bookman Old Style"/>
        </w:rPr>
      </w:pPr>
      <w:r>
        <w:rPr>
          <w:rFonts w:ascii="Bookman Old Style" w:hAnsi="Bookman Old Style"/>
        </w:rPr>
        <w:t>7.0</w:t>
      </w:r>
      <w:r w:rsidR="006960ED">
        <w:rPr>
          <w:rFonts w:ascii="Bookman Old Style" w:hAnsi="Bookman Old Style"/>
        </w:rPr>
        <w:t xml:space="preserve">0 – </w:t>
      </w:r>
      <w:r>
        <w:rPr>
          <w:rFonts w:ascii="Bookman Old Style" w:hAnsi="Bookman Old Style"/>
        </w:rPr>
        <w:t>8.0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A45C46">
        <w:rPr>
          <w:rFonts w:ascii="Bookman Old Style" w:hAnsi="Bookman Old Style"/>
        </w:rPr>
        <w:t xml:space="preserve"> (w hotelu)</w:t>
      </w:r>
    </w:p>
    <w:p w:rsidR="001F20A9" w:rsidRPr="00306DA1" w:rsidRDefault="001F20A9" w:rsidP="001F20A9">
      <w:pPr>
        <w:tabs>
          <w:tab w:val="left" w:pos="2430"/>
        </w:tabs>
        <w:spacing w:before="60" w:line="360" w:lineRule="auto"/>
        <w:ind w:left="2880" w:hanging="2880"/>
        <w:jc w:val="both"/>
        <w:rPr>
          <w:rFonts w:ascii="Bookman Old Style" w:hAnsi="Bookman Old Style"/>
          <w:sz w:val="20"/>
          <w:szCs w:val="20"/>
        </w:rPr>
      </w:pPr>
    </w:p>
    <w:p w:rsidR="00306DA1" w:rsidRPr="00306DA1" w:rsidRDefault="009265B1" w:rsidP="00306DA1">
      <w:pPr>
        <w:spacing w:line="360" w:lineRule="auto"/>
        <w:ind w:left="2832" w:hanging="2832"/>
        <w:jc w:val="both"/>
        <w:rPr>
          <w:rFonts w:ascii="Bookman Old Style" w:hAnsi="Bookman Old Style"/>
          <w:b/>
        </w:rPr>
      </w:pPr>
      <w:r>
        <w:rPr>
          <w:rFonts w:ascii="Bookman Old Style" w:hAnsi="Bookman Old Style"/>
          <w:b/>
        </w:rPr>
        <w:t>8.3</w:t>
      </w:r>
      <w:r w:rsidR="006960ED">
        <w:rPr>
          <w:rFonts w:ascii="Bookman Old Style" w:hAnsi="Bookman Old Style"/>
          <w:b/>
        </w:rPr>
        <w:t xml:space="preserve">0 – </w:t>
      </w:r>
      <w:r w:rsidR="00D33798">
        <w:rPr>
          <w:rFonts w:ascii="Bookman Old Style" w:hAnsi="Bookman Old Style"/>
          <w:b/>
        </w:rPr>
        <w:t>10.45</w:t>
      </w:r>
      <w:r w:rsidR="001F20A9">
        <w:rPr>
          <w:rFonts w:ascii="Bookman Old Style" w:hAnsi="Bookman Old Style"/>
        </w:rPr>
        <w:t xml:space="preserve"> </w:t>
      </w:r>
      <w:r w:rsidR="001F20A9">
        <w:rPr>
          <w:rFonts w:ascii="Bookman Old Style" w:hAnsi="Bookman Old Style"/>
        </w:rPr>
        <w:tab/>
      </w:r>
      <w:r w:rsidR="00306DA1" w:rsidRPr="00306DA1">
        <w:rPr>
          <w:rFonts w:ascii="Bookman Old Style" w:hAnsi="Bookman Old Style"/>
          <w:b/>
        </w:rPr>
        <w:t>Bezpieczne zarządzanie ryzykiem przez kuratora sądowego w trakcie czynności podejmowanych w terenie.</w:t>
      </w:r>
    </w:p>
    <w:p w:rsidR="00D33798" w:rsidRDefault="00306DA1" w:rsidP="00306DA1">
      <w:pPr>
        <w:spacing w:line="360" w:lineRule="auto"/>
        <w:ind w:left="2832"/>
        <w:jc w:val="both"/>
        <w:rPr>
          <w:rFonts w:ascii="Bookman Old Style" w:hAnsi="Bookman Old Style"/>
        </w:rPr>
      </w:pPr>
      <w:r w:rsidRPr="00306DA1">
        <w:rPr>
          <w:rFonts w:ascii="Bookman Old Style" w:hAnsi="Bookman Old Style"/>
        </w:rPr>
        <w:t>Prowadzenie – Agnieszka Rusińska</w:t>
      </w:r>
    </w:p>
    <w:p w:rsidR="00306DA1" w:rsidRPr="00306DA1" w:rsidRDefault="00306DA1" w:rsidP="00306DA1">
      <w:pPr>
        <w:spacing w:line="360" w:lineRule="auto"/>
        <w:ind w:left="2832"/>
        <w:jc w:val="both"/>
        <w:rPr>
          <w:rFonts w:ascii="Bookman Old Style" w:hAnsi="Bookman Old Style"/>
          <w:sz w:val="20"/>
          <w:szCs w:val="20"/>
        </w:rPr>
      </w:pPr>
    </w:p>
    <w:p w:rsidR="001F20A9" w:rsidRPr="00982C47" w:rsidRDefault="00D33798" w:rsidP="001F20A9">
      <w:pPr>
        <w:spacing w:before="60" w:line="360" w:lineRule="auto"/>
        <w:ind w:left="2880" w:hanging="2880"/>
        <w:jc w:val="both"/>
        <w:rPr>
          <w:rFonts w:ascii="Bookman Old Style" w:hAnsi="Bookman Old Style"/>
        </w:rPr>
      </w:pPr>
      <w:r>
        <w:rPr>
          <w:rFonts w:ascii="Bookman Old Style" w:hAnsi="Bookman Old Style"/>
        </w:rPr>
        <w:t>10.45 – 11.00</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rzerwa na kawę lub herbatę</w:t>
      </w:r>
    </w:p>
    <w:p w:rsidR="00306DA1" w:rsidRDefault="00306DA1" w:rsidP="00306DA1">
      <w:pPr>
        <w:spacing w:line="360" w:lineRule="auto"/>
        <w:ind w:left="2832" w:hanging="2832"/>
        <w:jc w:val="both"/>
        <w:rPr>
          <w:rFonts w:ascii="Bookman Old Style" w:hAnsi="Bookman Old Style"/>
          <w:b/>
        </w:rPr>
      </w:pPr>
    </w:p>
    <w:p w:rsidR="00306DA1" w:rsidRPr="00306DA1" w:rsidRDefault="00306DA1" w:rsidP="00306DA1">
      <w:pPr>
        <w:spacing w:line="360" w:lineRule="auto"/>
        <w:ind w:left="2832" w:hanging="2832"/>
        <w:jc w:val="both"/>
        <w:rPr>
          <w:rFonts w:ascii="Bookman Old Style" w:hAnsi="Bookman Old Style"/>
          <w:b/>
        </w:rPr>
      </w:pPr>
      <w:r>
        <w:rPr>
          <w:rFonts w:ascii="Bookman Old Style" w:hAnsi="Bookman Old Style"/>
          <w:b/>
        </w:rPr>
        <w:t>11.00 – 12.30</w:t>
      </w:r>
      <w:r w:rsidR="001F20A9">
        <w:rPr>
          <w:rFonts w:ascii="Bookman Old Style" w:hAnsi="Bookman Old Style"/>
          <w:b/>
        </w:rPr>
        <w:t xml:space="preserve"> </w:t>
      </w:r>
      <w:r w:rsidR="001F20A9">
        <w:rPr>
          <w:rFonts w:ascii="Bookman Old Style" w:hAnsi="Bookman Old Style"/>
          <w:b/>
        </w:rPr>
        <w:tab/>
      </w:r>
      <w:r w:rsidRPr="00306DA1">
        <w:rPr>
          <w:rFonts w:ascii="Bookman Old Style" w:hAnsi="Bookman Old Style"/>
          <w:b/>
        </w:rPr>
        <w:t>Bezpieczne zarządzanie ryzykiem przez kuratora sądowego w tr</w:t>
      </w:r>
      <w:r>
        <w:rPr>
          <w:rFonts w:ascii="Bookman Old Style" w:hAnsi="Bookman Old Style"/>
          <w:b/>
        </w:rPr>
        <w:t>akcie czynności podejmowanych w </w:t>
      </w:r>
      <w:r w:rsidRPr="00306DA1">
        <w:rPr>
          <w:rFonts w:ascii="Bookman Old Style" w:hAnsi="Bookman Old Style"/>
          <w:b/>
        </w:rPr>
        <w:t>terenie.</w:t>
      </w:r>
    </w:p>
    <w:p w:rsidR="007A7048" w:rsidRPr="00306DA1" w:rsidRDefault="00306DA1" w:rsidP="00306DA1">
      <w:pPr>
        <w:spacing w:line="360" w:lineRule="auto"/>
        <w:ind w:left="2832"/>
        <w:jc w:val="both"/>
        <w:rPr>
          <w:rFonts w:ascii="Bookman Old Style" w:hAnsi="Bookman Old Style"/>
        </w:rPr>
      </w:pPr>
      <w:r w:rsidRPr="00306DA1">
        <w:rPr>
          <w:rFonts w:ascii="Bookman Old Style" w:hAnsi="Bookman Old Style"/>
        </w:rPr>
        <w:t>Prowadzenie – Agnieszka Rusińska</w:t>
      </w:r>
    </w:p>
    <w:p w:rsidR="00FF4DCD" w:rsidRPr="00B97297" w:rsidRDefault="00FF4DCD" w:rsidP="001F20A9">
      <w:pPr>
        <w:spacing w:line="360" w:lineRule="auto"/>
        <w:rPr>
          <w:rFonts w:ascii="Bookman Old Style" w:hAnsi="Bookman Old Style"/>
          <w:sz w:val="20"/>
          <w:szCs w:val="20"/>
        </w:rPr>
      </w:pPr>
    </w:p>
    <w:p w:rsidR="00306DA1" w:rsidRDefault="00306DA1" w:rsidP="00FF4DCD">
      <w:pPr>
        <w:spacing w:line="360" w:lineRule="auto"/>
        <w:jc w:val="both"/>
        <w:rPr>
          <w:rFonts w:ascii="Bookman Old Style" w:hAnsi="Bookman Old Style"/>
        </w:rPr>
      </w:pPr>
      <w:r>
        <w:rPr>
          <w:rFonts w:ascii="Bookman Old Style" w:hAnsi="Bookman Old Style"/>
        </w:rPr>
        <w:t>12.30 – 12.45</w:t>
      </w:r>
      <w:r w:rsidRPr="00306DA1">
        <w:rPr>
          <w:rFonts w:ascii="Bookman Old Style" w:hAnsi="Bookman Old Style"/>
        </w:rPr>
        <w:t xml:space="preserve"> </w:t>
      </w:r>
      <w:r w:rsidRPr="00306DA1">
        <w:rPr>
          <w:rFonts w:ascii="Bookman Old Style" w:hAnsi="Bookman Old Style"/>
        </w:rPr>
        <w:tab/>
      </w:r>
      <w:r>
        <w:rPr>
          <w:rFonts w:ascii="Bookman Old Style" w:hAnsi="Bookman Old Style"/>
        </w:rPr>
        <w:tab/>
      </w:r>
      <w:r w:rsidRPr="00306DA1">
        <w:rPr>
          <w:rFonts w:ascii="Bookman Old Style" w:hAnsi="Bookman Old Style"/>
        </w:rPr>
        <w:t>przerwa na kawę lub herbatę</w:t>
      </w:r>
    </w:p>
    <w:p w:rsidR="00D33798" w:rsidRPr="00011076" w:rsidRDefault="00D33798" w:rsidP="00977F14">
      <w:pPr>
        <w:spacing w:line="360" w:lineRule="auto"/>
        <w:ind w:left="2832" w:hanging="2832"/>
        <w:jc w:val="both"/>
        <w:rPr>
          <w:rFonts w:ascii="Bookman Old Style" w:hAnsi="Bookman Old Style"/>
          <w:b/>
          <w:sz w:val="20"/>
          <w:szCs w:val="20"/>
        </w:rPr>
      </w:pPr>
    </w:p>
    <w:p w:rsidR="00723FD5" w:rsidRDefault="00306DA1" w:rsidP="00306DA1">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Pr>
          <w:rFonts w:ascii="Bookman Old Style" w:hAnsi="Bookman Old Style"/>
          <w:b/>
        </w:rPr>
        <w:t>45</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3</w:t>
      </w:r>
      <w:r w:rsidR="001F20A9">
        <w:rPr>
          <w:rFonts w:ascii="Bookman Old Style" w:hAnsi="Bookman Old Style"/>
          <w:b/>
        </w:rPr>
        <w:t>.</w:t>
      </w:r>
      <w:r>
        <w:rPr>
          <w:rFonts w:ascii="Bookman Old Style" w:hAnsi="Bookman Old Style"/>
          <w:b/>
        </w:rPr>
        <w:t>30</w:t>
      </w:r>
      <w:r w:rsidR="00A32C3A">
        <w:rPr>
          <w:rFonts w:ascii="Bookman Old Style" w:hAnsi="Bookman Old Style"/>
          <w:b/>
        </w:rPr>
        <w:tab/>
      </w:r>
      <w:r w:rsidR="00723FD5" w:rsidRPr="00723FD5">
        <w:rPr>
          <w:rFonts w:ascii="Bookman Old Style" w:hAnsi="Bookman Old Style"/>
          <w:b/>
        </w:rPr>
        <w:t>Sztuka perswazji, demaskowania kłamstwa.</w:t>
      </w:r>
    </w:p>
    <w:p w:rsidR="001F20A9" w:rsidRDefault="00306DA1" w:rsidP="00723FD5">
      <w:pPr>
        <w:spacing w:line="360" w:lineRule="auto"/>
        <w:ind w:left="2832"/>
        <w:jc w:val="both"/>
        <w:rPr>
          <w:rFonts w:ascii="Bookman Old Style" w:hAnsi="Bookman Old Style"/>
        </w:rPr>
      </w:pPr>
      <w:r w:rsidRPr="00306DA1">
        <w:rPr>
          <w:rFonts w:ascii="Bookman Old Style" w:hAnsi="Bookman Old Style"/>
        </w:rPr>
        <w:t>Prowadzenie – Maria Skodowska</w:t>
      </w:r>
    </w:p>
    <w:p w:rsidR="00306DA1" w:rsidRPr="00011076" w:rsidRDefault="00306DA1" w:rsidP="00306DA1">
      <w:pPr>
        <w:spacing w:line="360" w:lineRule="auto"/>
        <w:ind w:left="2832" w:hanging="2832"/>
        <w:jc w:val="both"/>
        <w:rPr>
          <w:rFonts w:ascii="Bookman Old Style" w:hAnsi="Bookman Old Style"/>
          <w:sz w:val="20"/>
          <w:szCs w:val="20"/>
        </w:rPr>
      </w:pPr>
    </w:p>
    <w:p w:rsidR="00306DA1" w:rsidRDefault="00306DA1" w:rsidP="00306DA1">
      <w:pPr>
        <w:spacing w:line="360" w:lineRule="auto"/>
        <w:ind w:left="2832" w:hanging="2832"/>
        <w:jc w:val="both"/>
        <w:rPr>
          <w:rFonts w:ascii="Bookman Old Style" w:hAnsi="Bookman Old Style"/>
        </w:rPr>
      </w:pPr>
      <w:r>
        <w:rPr>
          <w:rFonts w:ascii="Bookman Old Style" w:hAnsi="Bookman Old Style"/>
        </w:rPr>
        <w:lastRenderedPageBreak/>
        <w:t xml:space="preserve">13.30 – 14.30 </w:t>
      </w:r>
      <w:r>
        <w:rPr>
          <w:rFonts w:ascii="Bookman Old Style" w:hAnsi="Bookman Old Style"/>
        </w:rPr>
        <w:tab/>
      </w:r>
      <w:r w:rsidRPr="00306DA1">
        <w:rPr>
          <w:rFonts w:ascii="Bookman Old Style" w:hAnsi="Bookman Old Style"/>
        </w:rPr>
        <w:t>lunch (w KSSiP)</w:t>
      </w:r>
    </w:p>
    <w:p w:rsidR="00306DA1" w:rsidRPr="00011076" w:rsidRDefault="00306DA1" w:rsidP="00306DA1">
      <w:pPr>
        <w:spacing w:line="360" w:lineRule="auto"/>
        <w:ind w:left="2832" w:hanging="2832"/>
        <w:jc w:val="both"/>
        <w:rPr>
          <w:rFonts w:ascii="Bookman Old Style" w:hAnsi="Bookman Old Style"/>
          <w:sz w:val="20"/>
          <w:szCs w:val="20"/>
        </w:rPr>
      </w:pPr>
    </w:p>
    <w:p w:rsidR="00306DA1" w:rsidRPr="00306DA1" w:rsidRDefault="00306DA1" w:rsidP="00306DA1">
      <w:pPr>
        <w:spacing w:line="360" w:lineRule="auto"/>
        <w:ind w:left="2832" w:hanging="2832"/>
        <w:jc w:val="both"/>
        <w:rPr>
          <w:rFonts w:ascii="Bookman Old Style" w:hAnsi="Bookman Old Style"/>
        </w:rPr>
      </w:pPr>
      <w:r>
        <w:rPr>
          <w:rFonts w:ascii="Bookman Old Style" w:hAnsi="Bookman Old Style"/>
          <w:b/>
        </w:rPr>
        <w:t>14.30 – 16.0</w:t>
      </w:r>
      <w:r w:rsidRPr="00306DA1">
        <w:rPr>
          <w:rFonts w:ascii="Bookman Old Style" w:hAnsi="Bookman Old Style"/>
          <w:b/>
        </w:rPr>
        <w:t>0</w:t>
      </w:r>
      <w:r w:rsidRPr="00306DA1">
        <w:rPr>
          <w:rFonts w:ascii="Bookman Old Style" w:hAnsi="Bookman Old Style"/>
          <w:b/>
        </w:rPr>
        <w:tab/>
      </w:r>
      <w:r w:rsidR="00723FD5" w:rsidRPr="00723FD5">
        <w:rPr>
          <w:rFonts w:ascii="Bookman Old Style" w:hAnsi="Bookman Old Style"/>
          <w:b/>
        </w:rPr>
        <w:t>Sztuka perswazji, demaskowania kłamstwa.</w:t>
      </w:r>
      <w:r w:rsidR="00723FD5">
        <w:rPr>
          <w:rFonts w:ascii="Bookman Old Style" w:hAnsi="Bookman Old Style"/>
        </w:rPr>
        <w:t xml:space="preserve"> </w:t>
      </w:r>
      <w:r w:rsidRPr="00306DA1">
        <w:rPr>
          <w:rFonts w:ascii="Bookman Old Style" w:hAnsi="Bookman Old Style"/>
        </w:rPr>
        <w:t>Prowadzenie – Maria Skodowska</w:t>
      </w:r>
    </w:p>
    <w:p w:rsidR="001F20A9" w:rsidRPr="00B97297" w:rsidRDefault="001F20A9" w:rsidP="00977F14">
      <w:pPr>
        <w:spacing w:line="360" w:lineRule="auto"/>
        <w:jc w:val="both"/>
        <w:rPr>
          <w:rFonts w:ascii="Bookman Old Style" w:hAnsi="Bookman Old Style"/>
          <w:sz w:val="20"/>
          <w:szCs w:val="20"/>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r w:rsidR="005C0C6C">
        <w:rPr>
          <w:rFonts w:ascii="Bookman Old Style" w:hAnsi="Bookman Old Style"/>
        </w:rPr>
        <w:t xml:space="preserve"> (w hotelu)</w:t>
      </w:r>
    </w:p>
    <w:p w:rsidR="005C0C6C" w:rsidRPr="00011076" w:rsidRDefault="005C0C6C" w:rsidP="001F20A9">
      <w:pPr>
        <w:spacing w:line="360" w:lineRule="auto"/>
        <w:jc w:val="both"/>
        <w:rPr>
          <w:rFonts w:ascii="Bookman Old Style" w:hAnsi="Bookman Old Style"/>
          <w:sz w:val="20"/>
          <w:szCs w:val="20"/>
        </w:rPr>
      </w:pPr>
    </w:p>
    <w:p w:rsidR="001F20A9" w:rsidRPr="00004584" w:rsidRDefault="00DD10BC"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9265B1" w:rsidP="00977F14">
      <w:pPr>
        <w:spacing w:before="60" w:line="360" w:lineRule="auto"/>
        <w:jc w:val="both"/>
        <w:rPr>
          <w:rFonts w:ascii="Bookman Old Style" w:hAnsi="Bookman Old Style"/>
        </w:rPr>
      </w:pPr>
      <w:r>
        <w:rPr>
          <w:rFonts w:ascii="Bookman Old Style" w:hAnsi="Bookman Old Style"/>
          <w:b/>
        </w:rPr>
        <w:t>PIĄTEK</w:t>
      </w:r>
      <w:r w:rsidR="00977F14">
        <w:rPr>
          <w:rFonts w:ascii="Bookman Old Style" w:hAnsi="Bookman Old Style"/>
          <w:b/>
        </w:rPr>
        <w:tab/>
      </w:r>
      <w:r w:rsidR="007158D2">
        <w:rPr>
          <w:rFonts w:ascii="Bookman Old Style" w:hAnsi="Bookman Old Style"/>
          <w:b/>
        </w:rPr>
        <w:tab/>
      </w:r>
      <w:r w:rsidR="007458EF">
        <w:rPr>
          <w:rFonts w:ascii="Bookman Old Style" w:hAnsi="Bookman Old Style"/>
          <w:b/>
        </w:rPr>
        <w:t>7 października</w:t>
      </w:r>
      <w:r w:rsidR="006C52AF">
        <w:rPr>
          <w:rFonts w:ascii="Bookman Old Style" w:hAnsi="Bookman Old Style"/>
          <w:b/>
        </w:rPr>
        <w:t xml:space="preserve"> </w:t>
      </w:r>
      <w:r w:rsidR="001F20A9">
        <w:rPr>
          <w:rFonts w:ascii="Bookman Old Style" w:hAnsi="Bookman Old Style"/>
          <w:b/>
        </w:rPr>
        <w:t>2016 r.</w:t>
      </w:r>
    </w:p>
    <w:p w:rsidR="001F20A9" w:rsidRDefault="00DD10BC"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DA4912" w:rsidP="001F20A9">
      <w:pPr>
        <w:spacing w:before="60" w:line="360"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1F20A9" w:rsidRPr="00011076" w:rsidRDefault="001F20A9" w:rsidP="001F20A9">
      <w:pPr>
        <w:spacing w:before="60" w:line="360" w:lineRule="auto"/>
        <w:jc w:val="both"/>
        <w:rPr>
          <w:rFonts w:ascii="Bookman Old Style" w:hAnsi="Bookman Old Style"/>
          <w:sz w:val="20"/>
          <w:szCs w:val="20"/>
        </w:rPr>
      </w:pPr>
    </w:p>
    <w:p w:rsidR="00306DA1" w:rsidRPr="00306DA1" w:rsidRDefault="00185120" w:rsidP="00306DA1">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306DA1" w:rsidRPr="00306DA1">
        <w:rPr>
          <w:rFonts w:ascii="Bookman Old Style" w:hAnsi="Bookman Old Style"/>
          <w:b/>
        </w:rPr>
        <w:t>Psychologiczne mechanizmy obronne w pracy kuratora sądowego.</w:t>
      </w:r>
    </w:p>
    <w:p w:rsidR="007A7048" w:rsidRPr="00306DA1" w:rsidRDefault="00306DA1" w:rsidP="00306DA1">
      <w:pPr>
        <w:spacing w:line="360" w:lineRule="auto"/>
        <w:ind w:left="2832"/>
        <w:jc w:val="both"/>
        <w:rPr>
          <w:rFonts w:ascii="Bookman Old Style" w:hAnsi="Bookman Old Style"/>
        </w:rPr>
      </w:pPr>
      <w:r w:rsidRPr="00306DA1">
        <w:rPr>
          <w:rFonts w:ascii="Bookman Old Style" w:hAnsi="Bookman Old Style"/>
        </w:rPr>
        <w:t>Prowadzenie – Maria Skodowska</w:t>
      </w:r>
    </w:p>
    <w:p w:rsidR="007A7048" w:rsidRPr="00011076" w:rsidRDefault="007A7048" w:rsidP="007A7048">
      <w:pPr>
        <w:spacing w:line="360" w:lineRule="auto"/>
        <w:ind w:left="2832"/>
        <w:jc w:val="both"/>
        <w:rPr>
          <w:rFonts w:ascii="Bookman Old Style" w:hAnsi="Bookman Old Style"/>
          <w:b/>
          <w:sz w:val="20"/>
          <w:szCs w:val="20"/>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rzerwa na kawę lub herbatę</w:t>
      </w:r>
    </w:p>
    <w:p w:rsidR="00A17997" w:rsidRPr="00011076" w:rsidRDefault="00A17997" w:rsidP="00D33798">
      <w:pPr>
        <w:spacing w:line="360" w:lineRule="auto"/>
        <w:jc w:val="both"/>
        <w:rPr>
          <w:rFonts w:ascii="Bookman Old Style" w:hAnsi="Bookman Old Style"/>
          <w:b/>
          <w:sz w:val="20"/>
          <w:szCs w:val="20"/>
        </w:rPr>
      </w:pPr>
    </w:p>
    <w:p w:rsidR="00306DA1" w:rsidRPr="00306DA1" w:rsidRDefault="001F20A9" w:rsidP="00306DA1">
      <w:pPr>
        <w:spacing w:line="360"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BB0ADB" w:rsidRPr="00BB0ADB">
        <w:rPr>
          <w:rFonts w:ascii="Bookman Old Style" w:hAnsi="Bookman Old Style"/>
          <w:b/>
        </w:rPr>
        <w:t>Psychologiczne mechanizmy obronne w pracy kuratora sądowego.</w:t>
      </w:r>
    </w:p>
    <w:p w:rsidR="001F20A9" w:rsidRPr="00306DA1" w:rsidRDefault="00306DA1" w:rsidP="00306DA1">
      <w:pPr>
        <w:spacing w:line="360" w:lineRule="auto"/>
        <w:ind w:left="2832"/>
        <w:jc w:val="both"/>
        <w:rPr>
          <w:rFonts w:ascii="Bookman Old Style" w:hAnsi="Bookman Old Style"/>
        </w:rPr>
      </w:pPr>
      <w:r w:rsidRPr="00306DA1">
        <w:rPr>
          <w:rFonts w:ascii="Bookman Old Style" w:hAnsi="Bookman Old Style"/>
        </w:rPr>
        <w:t>Prowadzenie – Maria Skodowska</w:t>
      </w:r>
    </w:p>
    <w:p w:rsidR="001F20A9" w:rsidRPr="00011076" w:rsidRDefault="001F20A9" w:rsidP="001F20A9">
      <w:pPr>
        <w:spacing w:line="360" w:lineRule="auto"/>
        <w:rPr>
          <w:rFonts w:ascii="Bookman Old Style" w:hAnsi="Bookman Old Style"/>
          <w:sz w:val="20"/>
          <w:szCs w:val="20"/>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CA2834">
        <w:rPr>
          <w:rFonts w:ascii="Bookman Old Style" w:hAnsi="Bookman Old Style"/>
        </w:rPr>
        <w:t>45</w:t>
      </w:r>
      <w:r w:rsidR="00F30FC1">
        <w:rPr>
          <w:rFonts w:ascii="Bookman Old Style" w:hAnsi="Bookman Old Style"/>
        </w:rPr>
        <w:tab/>
      </w:r>
      <w:r w:rsidR="00F30FC1">
        <w:rPr>
          <w:rFonts w:ascii="Bookman Old Style" w:hAnsi="Bookman Old Style"/>
        </w:rPr>
        <w:tab/>
        <w:t>lunch (w KSSiP)</w:t>
      </w:r>
    </w:p>
    <w:p w:rsidR="006C52AF" w:rsidRDefault="006C52AF" w:rsidP="001F20A9">
      <w:pPr>
        <w:spacing w:line="360" w:lineRule="auto"/>
        <w:rPr>
          <w:rFonts w:ascii="Bookman Old Style" w:hAnsi="Bookman Old Style"/>
          <w:b/>
        </w:rPr>
      </w:pPr>
    </w:p>
    <w:p w:rsidR="00011076" w:rsidRDefault="00FB3FA7" w:rsidP="001F20A9">
      <w:pPr>
        <w:spacing w:line="360" w:lineRule="auto"/>
        <w:rPr>
          <w:rFonts w:ascii="Bookman Old Style" w:hAnsi="Bookman Old Style"/>
          <w:b/>
        </w:rPr>
      </w:pPr>
      <w:r>
        <w:rPr>
          <w:rFonts w:ascii="Bookman Old Style" w:hAnsi="Bookman Old Style"/>
          <w:b/>
        </w:rPr>
        <w:t>___________________________________________________________________________</w:t>
      </w: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DC15D8"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w:t>
      </w:r>
      <w:bookmarkStart w:id="0" w:name="_GoBack"/>
      <w:bookmarkEnd w:id="0"/>
      <w:r w:rsidRPr="000A78A4">
        <w:rPr>
          <w:rFonts w:ascii="Bookman Old Style" w:hAnsi="Bookman Old Style"/>
          <w:sz w:val="20"/>
          <w:szCs w:val="20"/>
        </w:rPr>
        <w:t>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FB3FA7" w:rsidP="00F61F7C">
      <w:pPr>
        <w:spacing w:before="60"/>
        <w:jc w:val="center"/>
        <w:rPr>
          <w:rFonts w:ascii="Bookman Old Style" w:hAnsi="Bookman Old Style"/>
          <w:sz w:val="20"/>
          <w:szCs w:val="20"/>
        </w:rPr>
      </w:pPr>
      <w:r>
        <w:rPr>
          <w:rFonts w:ascii="Bookman Old Style" w:hAnsi="Bookman Old Style"/>
          <w:sz w:val="20"/>
          <w:szCs w:val="20"/>
        </w:rPr>
        <w:t xml:space="preserve">od </w:t>
      </w:r>
      <w:r w:rsidRPr="00FB3FA7">
        <w:rPr>
          <w:rFonts w:ascii="Bookman Old Style" w:hAnsi="Bookman Old Style"/>
          <w:b/>
          <w:sz w:val="20"/>
          <w:szCs w:val="20"/>
        </w:rPr>
        <w:t>7 października 2016r.</w:t>
      </w:r>
      <w:r>
        <w:rPr>
          <w:rFonts w:ascii="Bookman Old Style" w:hAnsi="Bookman Old Style"/>
          <w:sz w:val="20"/>
          <w:szCs w:val="20"/>
        </w:rPr>
        <w:t xml:space="preserve"> do </w:t>
      </w:r>
      <w:r w:rsidRPr="00FB3FA7">
        <w:rPr>
          <w:rFonts w:ascii="Bookman Old Style" w:hAnsi="Bookman Old Style"/>
          <w:b/>
          <w:sz w:val="20"/>
          <w:szCs w:val="20"/>
        </w:rPr>
        <w:t>7 listopada 2016r.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A17997">
      <w:pgSz w:w="11906" w:h="16838"/>
      <w:pgMar w:top="568"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D8" w:rsidRDefault="00DC15D8" w:rsidP="00D82CC5">
      <w:r>
        <w:separator/>
      </w:r>
    </w:p>
  </w:endnote>
  <w:endnote w:type="continuationSeparator" w:id="0">
    <w:p w:rsidR="00DC15D8" w:rsidRDefault="00DC15D8"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D8" w:rsidRDefault="00DC15D8" w:rsidP="00D82CC5">
      <w:r>
        <w:separator/>
      </w:r>
    </w:p>
  </w:footnote>
  <w:footnote w:type="continuationSeparator" w:id="0">
    <w:p w:rsidR="00DC15D8" w:rsidRDefault="00DC15D8"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592"/>
    <w:rsid w:val="00010440"/>
    <w:rsid w:val="00011076"/>
    <w:rsid w:val="00021A39"/>
    <w:rsid w:val="0002287F"/>
    <w:rsid w:val="00035630"/>
    <w:rsid w:val="000407AB"/>
    <w:rsid w:val="00057053"/>
    <w:rsid w:val="00083D35"/>
    <w:rsid w:val="000A78A4"/>
    <w:rsid w:val="000C4CBC"/>
    <w:rsid w:val="000D31E2"/>
    <w:rsid w:val="000D5533"/>
    <w:rsid w:val="000F6812"/>
    <w:rsid w:val="001455E8"/>
    <w:rsid w:val="00162606"/>
    <w:rsid w:val="00185120"/>
    <w:rsid w:val="00192E49"/>
    <w:rsid w:val="00197DB8"/>
    <w:rsid w:val="001D00B1"/>
    <w:rsid w:val="001E2E46"/>
    <w:rsid w:val="001E667A"/>
    <w:rsid w:val="001F20A9"/>
    <w:rsid w:val="00247E3E"/>
    <w:rsid w:val="002652C0"/>
    <w:rsid w:val="0026773B"/>
    <w:rsid w:val="00276117"/>
    <w:rsid w:val="002C1E92"/>
    <w:rsid w:val="002C6B37"/>
    <w:rsid w:val="002D2B81"/>
    <w:rsid w:val="002F2454"/>
    <w:rsid w:val="002F5AF3"/>
    <w:rsid w:val="00306DA1"/>
    <w:rsid w:val="003124EE"/>
    <w:rsid w:val="00312BF5"/>
    <w:rsid w:val="00331EC1"/>
    <w:rsid w:val="003377DE"/>
    <w:rsid w:val="0034470F"/>
    <w:rsid w:val="003452B1"/>
    <w:rsid w:val="00346195"/>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708E"/>
    <w:rsid w:val="00447768"/>
    <w:rsid w:val="004625F0"/>
    <w:rsid w:val="0049426B"/>
    <w:rsid w:val="004A0129"/>
    <w:rsid w:val="004A2753"/>
    <w:rsid w:val="004B5775"/>
    <w:rsid w:val="004E4749"/>
    <w:rsid w:val="00507F13"/>
    <w:rsid w:val="00546DFE"/>
    <w:rsid w:val="00554FAF"/>
    <w:rsid w:val="00556117"/>
    <w:rsid w:val="0056608B"/>
    <w:rsid w:val="00572C97"/>
    <w:rsid w:val="005741A5"/>
    <w:rsid w:val="005A031A"/>
    <w:rsid w:val="005A05D1"/>
    <w:rsid w:val="005A0CC6"/>
    <w:rsid w:val="005C0C6C"/>
    <w:rsid w:val="005C5C68"/>
    <w:rsid w:val="005D73FF"/>
    <w:rsid w:val="00621D84"/>
    <w:rsid w:val="00633A68"/>
    <w:rsid w:val="006358F2"/>
    <w:rsid w:val="006608DA"/>
    <w:rsid w:val="00677010"/>
    <w:rsid w:val="00694AC5"/>
    <w:rsid w:val="00695B3B"/>
    <w:rsid w:val="006960ED"/>
    <w:rsid w:val="006C16E4"/>
    <w:rsid w:val="006C52AF"/>
    <w:rsid w:val="006D237D"/>
    <w:rsid w:val="006D6DC6"/>
    <w:rsid w:val="006F6F91"/>
    <w:rsid w:val="006F791E"/>
    <w:rsid w:val="00700663"/>
    <w:rsid w:val="00707203"/>
    <w:rsid w:val="00714E99"/>
    <w:rsid w:val="007158D2"/>
    <w:rsid w:val="00715A5E"/>
    <w:rsid w:val="00722BD1"/>
    <w:rsid w:val="00723FD5"/>
    <w:rsid w:val="007458EF"/>
    <w:rsid w:val="00754337"/>
    <w:rsid w:val="00761BD0"/>
    <w:rsid w:val="00787757"/>
    <w:rsid w:val="007917EC"/>
    <w:rsid w:val="007A02D8"/>
    <w:rsid w:val="007A0A52"/>
    <w:rsid w:val="007A6E6D"/>
    <w:rsid w:val="007A7048"/>
    <w:rsid w:val="007B1498"/>
    <w:rsid w:val="007B4C28"/>
    <w:rsid w:val="007D03E0"/>
    <w:rsid w:val="007D72A9"/>
    <w:rsid w:val="007F70A1"/>
    <w:rsid w:val="00805502"/>
    <w:rsid w:val="00832831"/>
    <w:rsid w:val="00845BC3"/>
    <w:rsid w:val="00850ADB"/>
    <w:rsid w:val="00863797"/>
    <w:rsid w:val="00864626"/>
    <w:rsid w:val="00865905"/>
    <w:rsid w:val="008854DA"/>
    <w:rsid w:val="008B0BD0"/>
    <w:rsid w:val="008C261A"/>
    <w:rsid w:val="008F32A8"/>
    <w:rsid w:val="008F64FF"/>
    <w:rsid w:val="009265B1"/>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432AC"/>
    <w:rsid w:val="00A45C46"/>
    <w:rsid w:val="00A46E1F"/>
    <w:rsid w:val="00A530A1"/>
    <w:rsid w:val="00A54A58"/>
    <w:rsid w:val="00A6545B"/>
    <w:rsid w:val="00A82766"/>
    <w:rsid w:val="00A913C1"/>
    <w:rsid w:val="00AA2C82"/>
    <w:rsid w:val="00AA33F3"/>
    <w:rsid w:val="00AB3B0B"/>
    <w:rsid w:val="00AC452F"/>
    <w:rsid w:val="00AE6AD9"/>
    <w:rsid w:val="00AF3350"/>
    <w:rsid w:val="00B02D15"/>
    <w:rsid w:val="00B175DE"/>
    <w:rsid w:val="00B24FB8"/>
    <w:rsid w:val="00B71092"/>
    <w:rsid w:val="00B80CC4"/>
    <w:rsid w:val="00B97297"/>
    <w:rsid w:val="00BB0ADB"/>
    <w:rsid w:val="00BB4CEC"/>
    <w:rsid w:val="00BC484E"/>
    <w:rsid w:val="00BC7025"/>
    <w:rsid w:val="00BD0947"/>
    <w:rsid w:val="00BE52BF"/>
    <w:rsid w:val="00BE5B3F"/>
    <w:rsid w:val="00BF04C5"/>
    <w:rsid w:val="00BF538D"/>
    <w:rsid w:val="00C04D2D"/>
    <w:rsid w:val="00C07EBB"/>
    <w:rsid w:val="00C115A4"/>
    <w:rsid w:val="00C22266"/>
    <w:rsid w:val="00C32400"/>
    <w:rsid w:val="00C555C6"/>
    <w:rsid w:val="00C6667F"/>
    <w:rsid w:val="00C67ADB"/>
    <w:rsid w:val="00CA1124"/>
    <w:rsid w:val="00CA2834"/>
    <w:rsid w:val="00CB3B8B"/>
    <w:rsid w:val="00CC2961"/>
    <w:rsid w:val="00CE5B7C"/>
    <w:rsid w:val="00CE7FCF"/>
    <w:rsid w:val="00CF0DAC"/>
    <w:rsid w:val="00D02A49"/>
    <w:rsid w:val="00D11557"/>
    <w:rsid w:val="00D16EFC"/>
    <w:rsid w:val="00D21DCD"/>
    <w:rsid w:val="00D2368F"/>
    <w:rsid w:val="00D33798"/>
    <w:rsid w:val="00D37441"/>
    <w:rsid w:val="00D4758F"/>
    <w:rsid w:val="00D56F22"/>
    <w:rsid w:val="00D61C33"/>
    <w:rsid w:val="00D64085"/>
    <w:rsid w:val="00D71125"/>
    <w:rsid w:val="00D71ADF"/>
    <w:rsid w:val="00D82155"/>
    <w:rsid w:val="00D82CC5"/>
    <w:rsid w:val="00D9492A"/>
    <w:rsid w:val="00D96756"/>
    <w:rsid w:val="00DA3258"/>
    <w:rsid w:val="00DA4912"/>
    <w:rsid w:val="00DC15D8"/>
    <w:rsid w:val="00DD10BC"/>
    <w:rsid w:val="00DD274B"/>
    <w:rsid w:val="00DE2C42"/>
    <w:rsid w:val="00E03E20"/>
    <w:rsid w:val="00E24583"/>
    <w:rsid w:val="00E4093B"/>
    <w:rsid w:val="00E41065"/>
    <w:rsid w:val="00E8158E"/>
    <w:rsid w:val="00E90F26"/>
    <w:rsid w:val="00E93507"/>
    <w:rsid w:val="00E96B38"/>
    <w:rsid w:val="00EA1530"/>
    <w:rsid w:val="00EE0A98"/>
    <w:rsid w:val="00EF0147"/>
    <w:rsid w:val="00F30FC1"/>
    <w:rsid w:val="00F429E4"/>
    <w:rsid w:val="00F61F7C"/>
    <w:rsid w:val="00FB3FA7"/>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6F94-1A81-4192-BFAF-F819D01A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4130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2</cp:revision>
  <cp:lastPrinted>2015-12-22T09:04:00Z</cp:lastPrinted>
  <dcterms:created xsi:type="dcterms:W3CDTF">2016-03-02T12:06:00Z</dcterms:created>
  <dcterms:modified xsi:type="dcterms:W3CDTF">2016-03-02T12:06:00Z</dcterms:modified>
</cp:coreProperties>
</file>