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AE" w:rsidRDefault="00CD377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EAE" w:rsidRDefault="00DD4EA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DD4EAE" w:rsidRDefault="00DD4EA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DD4EAE" w:rsidRDefault="00DD4EA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DD4EAE" w:rsidRDefault="00DD4EA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D4EAE" w:rsidRPr="009406B1" w:rsidRDefault="00DD4EA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C827E0">
        <w:rPr>
          <w:rFonts w:ascii="Bookman Old Style" w:hAnsi="Bookman Old Style"/>
        </w:rPr>
        <w:tab/>
      </w:r>
      <w:r w:rsidR="000F4FCE">
        <w:rPr>
          <w:rFonts w:ascii="Bookman Old Style" w:hAnsi="Bookman Old Style"/>
        </w:rPr>
        <w:t>41.2018</w:t>
      </w:r>
      <w:r w:rsidR="00C827E0">
        <w:rPr>
          <w:rFonts w:ascii="Bookman Old Style" w:hAnsi="Bookman Old Style"/>
        </w:rPr>
        <w:tab/>
      </w:r>
      <w:r w:rsidR="00C827E0">
        <w:rPr>
          <w:rFonts w:ascii="Bookman Old Style" w:hAnsi="Bookman Old Style"/>
        </w:rPr>
        <w:tab/>
      </w:r>
      <w:r w:rsidR="00C827E0">
        <w:rPr>
          <w:rFonts w:ascii="Bookman Old Style" w:hAnsi="Bookman Old Style"/>
        </w:rPr>
        <w:tab/>
      </w:r>
      <w:r w:rsidR="00C827E0">
        <w:rPr>
          <w:rFonts w:ascii="Bookman Old Style" w:hAnsi="Bookman Old Style"/>
        </w:rPr>
        <w:tab/>
      </w:r>
      <w:r w:rsidR="000F4FCE">
        <w:rPr>
          <w:rFonts w:ascii="Bookman Old Style" w:hAnsi="Bookman Old Style"/>
        </w:rPr>
        <w:t xml:space="preserve">           </w:t>
      </w:r>
      <w:bookmarkStart w:id="0" w:name="_GoBack"/>
      <w:bookmarkEnd w:id="0"/>
      <w:r w:rsidR="008B4554">
        <w:rPr>
          <w:rFonts w:ascii="Bookman Old Style" w:hAnsi="Bookman Old Style"/>
        </w:rPr>
        <w:t xml:space="preserve">   </w:t>
      </w:r>
      <w:r w:rsidR="005406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Lublin, </w:t>
      </w:r>
      <w:r w:rsidR="005D76C8" w:rsidRPr="005D76C8">
        <w:rPr>
          <w:rFonts w:ascii="Bookman Old Style" w:hAnsi="Bookman Old Style"/>
          <w:color w:val="000000" w:themeColor="text1"/>
        </w:rPr>
        <w:t>1</w:t>
      </w:r>
      <w:r w:rsidR="008B4554">
        <w:rPr>
          <w:rFonts w:ascii="Bookman Old Style" w:hAnsi="Bookman Old Style"/>
          <w:color w:val="000000" w:themeColor="text1"/>
        </w:rPr>
        <w:t>5</w:t>
      </w:r>
      <w:r w:rsidR="005D76C8" w:rsidRPr="005D76C8">
        <w:rPr>
          <w:rFonts w:ascii="Bookman Old Style" w:hAnsi="Bookman Old Style"/>
          <w:color w:val="000000" w:themeColor="text1"/>
        </w:rPr>
        <w:t xml:space="preserve"> marca 2018</w:t>
      </w:r>
      <w:r w:rsidRPr="005D76C8">
        <w:rPr>
          <w:rFonts w:ascii="Bookman Old Style" w:hAnsi="Bookman Old Style"/>
          <w:color w:val="000000" w:themeColor="text1"/>
        </w:rPr>
        <w:t xml:space="preserve"> r.</w:t>
      </w:r>
    </w:p>
    <w:p w:rsidR="00DD4EAE" w:rsidRPr="009406B1" w:rsidRDefault="000A344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C13/B</w:t>
      </w:r>
      <w:r w:rsidR="00DD4EAE">
        <w:rPr>
          <w:rFonts w:ascii="Bookman Old Style" w:hAnsi="Bookman Old Style"/>
        </w:rPr>
        <w:t>/18</w:t>
      </w:r>
    </w:p>
    <w:p w:rsidR="00DD4EAE" w:rsidRPr="009406B1" w:rsidRDefault="000F4F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DD4EAE" w:rsidRPr="009406B1" w:rsidRDefault="00DD4EAE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D4EAE" w:rsidRPr="00F27014" w:rsidRDefault="00DD4EAE" w:rsidP="00447226">
      <w:pPr>
        <w:jc w:val="center"/>
        <w:rPr>
          <w:rFonts w:ascii="Bookman Old Style" w:hAnsi="Bookman Old Style"/>
        </w:rPr>
      </w:pPr>
      <w:r w:rsidRPr="00E353F0">
        <w:rPr>
          <w:rFonts w:ascii="Bookman Old Style" w:hAnsi="Bookman Old Style"/>
        </w:rPr>
        <w:t xml:space="preserve">SZKOLENIA DLA </w:t>
      </w:r>
      <w:r>
        <w:rPr>
          <w:rFonts w:ascii="Bookman Old Style" w:hAnsi="Bookman Old Style"/>
        </w:rPr>
        <w:t>SĘDZIÓW I ASESORÓW SĄDOWYCH</w:t>
      </w:r>
      <w:r w:rsidRPr="00F27014">
        <w:rPr>
          <w:rFonts w:ascii="Bookman Old Style" w:hAnsi="Bookman Old Style"/>
        </w:rPr>
        <w:t xml:space="preserve"> ORZEKAJĄCY</w:t>
      </w:r>
      <w:r>
        <w:rPr>
          <w:rFonts w:ascii="Bookman Old Style" w:hAnsi="Bookman Old Style"/>
        </w:rPr>
        <w:t>CH</w:t>
      </w:r>
      <w:r w:rsidRPr="00F270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 w:rsidRPr="00F27014">
        <w:rPr>
          <w:rFonts w:ascii="Bookman Old Style" w:hAnsi="Bookman Old Style"/>
        </w:rPr>
        <w:t xml:space="preserve">W WYDZIAŁACH CYWILNYCH </w:t>
      </w:r>
      <w:r>
        <w:rPr>
          <w:rFonts w:ascii="Bookman Old Style" w:hAnsi="Bookman Old Style"/>
        </w:rPr>
        <w:t xml:space="preserve">SĄDÓW REJONOWYCH ORAZ SĘDZIÓW </w:t>
      </w:r>
      <w:r w:rsidRPr="00F27014">
        <w:rPr>
          <w:rFonts w:ascii="Bookman Old Style" w:hAnsi="Bookman Old Style"/>
        </w:rPr>
        <w:t>ORZEKAJĄCY</w:t>
      </w:r>
      <w:r>
        <w:rPr>
          <w:rFonts w:ascii="Bookman Old Style" w:hAnsi="Bookman Old Style"/>
        </w:rPr>
        <w:t>CH</w:t>
      </w:r>
      <w:r w:rsidRPr="00F27014">
        <w:rPr>
          <w:rFonts w:ascii="Bookman Old Style" w:hAnsi="Bookman Old Style"/>
        </w:rPr>
        <w:t xml:space="preserve"> W WYDZIAŁACH CYWILNYCH SĄDÓW OKRĘGOWYCH </w:t>
      </w:r>
      <w:r>
        <w:rPr>
          <w:rFonts w:ascii="Bookman Old Style" w:hAnsi="Bookman Old Style"/>
        </w:rPr>
        <w:br/>
      </w:r>
      <w:r w:rsidRPr="00F27014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 xml:space="preserve"> INSTANCJI, A TAKŻE PROKURATORÓW I ASESORÓW</w:t>
      </w:r>
      <w:r w:rsidRPr="00F27014">
        <w:rPr>
          <w:rFonts w:ascii="Bookman Old Style" w:hAnsi="Bookman Old Style"/>
        </w:rPr>
        <w:t xml:space="preserve"> </w:t>
      </w:r>
      <w:proofErr w:type="gramStart"/>
      <w:r w:rsidRPr="00F27014">
        <w:rPr>
          <w:rFonts w:ascii="Bookman Old Style" w:hAnsi="Bookman Old Style"/>
        </w:rPr>
        <w:t>PROKURATURY ZAJMUJĄCY</w:t>
      </w:r>
      <w:r>
        <w:rPr>
          <w:rFonts w:ascii="Bookman Old Style" w:hAnsi="Bookman Old Style"/>
        </w:rPr>
        <w:t>CH</w:t>
      </w:r>
      <w:proofErr w:type="gramEnd"/>
      <w:r w:rsidRPr="00F27014">
        <w:rPr>
          <w:rFonts w:ascii="Bookman Old Style" w:hAnsi="Bookman Old Style"/>
        </w:rPr>
        <w:t xml:space="preserve"> SIĘ SPRAWAMI Z ZAKRESU PRAWA CYWILNEGO</w:t>
      </w:r>
    </w:p>
    <w:p w:rsidR="00DD4EAE" w:rsidRPr="00D66881" w:rsidRDefault="000F4FCE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DD4EAE" w:rsidRPr="007627F7" w:rsidRDefault="00DD4EAE" w:rsidP="000A78A4">
      <w:pPr>
        <w:rPr>
          <w:rFonts w:ascii="Bookman Old Style" w:hAnsi="Bookman Old Style"/>
          <w:b/>
          <w:sz w:val="10"/>
          <w:szCs w:val="10"/>
        </w:rPr>
      </w:pPr>
    </w:p>
    <w:p w:rsidR="00DD4EAE" w:rsidRPr="009406B1" w:rsidRDefault="000F4FC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DD4EAE" w:rsidRPr="009406B1" w:rsidRDefault="00DD4EAE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D4EAE" w:rsidRPr="009406B1" w:rsidRDefault="000F4FC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DD4EAE" w:rsidRPr="005E2355" w:rsidRDefault="00DD4EAE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DD4EAE" w:rsidRDefault="00DD4EA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Pr="00F27014">
        <w:rPr>
          <w:rFonts w:ascii="Bookman Old Style" w:hAnsi="Bookman Old Style"/>
          <w:b/>
          <w:lang w:eastAsia="en-US"/>
        </w:rPr>
        <w:t>Prawa z tytułu członkostwa w spółkach cywilnych i handlowych w postępowaniach działowych</w:t>
      </w:r>
      <w:r>
        <w:rPr>
          <w:rFonts w:ascii="Bookman Old Style" w:hAnsi="Bookman Old Style"/>
          <w:b/>
        </w:rPr>
        <w:t>”</w:t>
      </w:r>
    </w:p>
    <w:p w:rsidR="008141F7" w:rsidRDefault="008141F7" w:rsidP="000A78A4">
      <w:pPr>
        <w:jc w:val="center"/>
        <w:rPr>
          <w:rFonts w:ascii="Bookman Old Style" w:hAnsi="Bookman Old Style"/>
          <w:b/>
        </w:rPr>
      </w:pPr>
    </w:p>
    <w:p w:rsidR="00DD4EAE" w:rsidRPr="007627F7" w:rsidRDefault="00DD4EAE" w:rsidP="000A78A4">
      <w:pPr>
        <w:jc w:val="center"/>
        <w:rPr>
          <w:rFonts w:ascii="Bookman Old Style" w:hAnsi="Bookman Old Style"/>
          <w:b/>
          <w:sz w:val="10"/>
          <w:szCs w:val="10"/>
        </w:rPr>
      </w:pPr>
    </w:p>
    <w:p w:rsidR="00DD4EAE" w:rsidRPr="009406B1" w:rsidRDefault="000F4FC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DD4EAE" w:rsidRPr="009406B1" w:rsidRDefault="00DD4EAE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D4EAE" w:rsidRPr="009406B1" w:rsidRDefault="000F4FC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141F7" w:rsidRDefault="008141F7" w:rsidP="008141F7">
      <w:pPr>
        <w:spacing w:line="276" w:lineRule="auto"/>
        <w:rPr>
          <w:rFonts w:ascii="Bookman Old Style" w:hAnsi="Bookman Old Style"/>
          <w:color w:val="000000" w:themeColor="text1"/>
        </w:rPr>
      </w:pPr>
    </w:p>
    <w:p w:rsidR="008141F7" w:rsidRDefault="008141F7" w:rsidP="008141F7">
      <w:pPr>
        <w:spacing w:line="276" w:lineRule="auto"/>
        <w:rPr>
          <w:rFonts w:ascii="Bookman Old Style" w:hAnsi="Bookman Old Style"/>
          <w:color w:val="000000" w:themeColor="text1"/>
        </w:rPr>
      </w:pPr>
    </w:p>
    <w:p w:rsidR="008141F7" w:rsidRPr="008141F7" w:rsidRDefault="00500EE4" w:rsidP="008141F7">
      <w:pPr>
        <w:spacing w:line="276" w:lineRule="auto"/>
        <w:rPr>
          <w:rFonts w:ascii="Bookman Old Style" w:hAnsi="Bookman Old Style"/>
          <w:b/>
          <w:color w:val="000000" w:themeColor="text1"/>
          <w:u w:val="single"/>
        </w:rPr>
      </w:pPr>
      <w:r w:rsidRPr="008141F7">
        <w:rPr>
          <w:rFonts w:ascii="Bookman Old Style" w:hAnsi="Bookman Old Style"/>
          <w:color w:val="000000" w:themeColor="text1"/>
        </w:rPr>
        <w:t>29 – 31</w:t>
      </w:r>
      <w:r w:rsidR="00DD4EAE" w:rsidRPr="008141F7">
        <w:rPr>
          <w:rFonts w:ascii="Bookman Old Style" w:hAnsi="Bookman Old Style"/>
          <w:color w:val="000000" w:themeColor="text1"/>
        </w:rPr>
        <w:t xml:space="preserve"> </w:t>
      </w:r>
      <w:r w:rsidRPr="008141F7">
        <w:rPr>
          <w:rFonts w:ascii="Bookman Old Style" w:hAnsi="Bookman Old Style"/>
          <w:color w:val="000000" w:themeColor="text1"/>
        </w:rPr>
        <w:t>sierpnia</w:t>
      </w:r>
      <w:r w:rsidR="008141F7" w:rsidRPr="008141F7">
        <w:rPr>
          <w:rFonts w:ascii="Bookman Old Style" w:hAnsi="Bookman Old Style"/>
          <w:color w:val="000000" w:themeColor="text1"/>
        </w:rPr>
        <w:t xml:space="preserve"> 2018 </w:t>
      </w:r>
      <w:proofErr w:type="gramStart"/>
      <w:r w:rsidR="008141F7" w:rsidRPr="008141F7">
        <w:rPr>
          <w:rFonts w:ascii="Bookman Old Style" w:hAnsi="Bookman Old Style"/>
          <w:color w:val="000000" w:themeColor="text1"/>
        </w:rPr>
        <w:t>r.</w:t>
      </w:r>
      <w:r w:rsidR="008141F7" w:rsidRPr="00511400">
        <w:rPr>
          <w:rFonts w:ascii="Bookman Old Style" w:hAnsi="Bookman Old Style"/>
          <w:color w:val="000000" w:themeColor="text1"/>
        </w:rPr>
        <w:tab/>
      </w:r>
      <w:r w:rsidR="00511400">
        <w:rPr>
          <w:rFonts w:ascii="Bookman Old Style" w:hAnsi="Bookman Old Style"/>
          <w:b/>
          <w:color w:val="000000" w:themeColor="text1"/>
        </w:rPr>
        <w:t xml:space="preserve">        </w:t>
      </w:r>
      <w:r w:rsidR="008141F7" w:rsidRPr="008141F7">
        <w:rPr>
          <w:rFonts w:ascii="Bookman Old Style" w:hAnsi="Bookman Old Style"/>
          <w:color w:val="000000" w:themeColor="text1"/>
        </w:rPr>
        <w:t>Ośrodek</w:t>
      </w:r>
      <w:proofErr w:type="gramEnd"/>
      <w:r w:rsidR="008141F7" w:rsidRPr="008141F7">
        <w:rPr>
          <w:rFonts w:ascii="Bookman Old Style" w:hAnsi="Bookman Old Style"/>
          <w:color w:val="000000" w:themeColor="text1"/>
        </w:rPr>
        <w:t xml:space="preserve"> Szkoleniowy w Dębem </w:t>
      </w:r>
    </w:p>
    <w:p w:rsidR="008141F7" w:rsidRPr="009470E8" w:rsidRDefault="008141F7" w:rsidP="008141F7">
      <w:pPr>
        <w:spacing w:line="276" w:lineRule="auto"/>
        <w:ind w:left="2832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8141F7" w:rsidRDefault="008141F7" w:rsidP="008141F7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</w:t>
      </w:r>
      <w:r w:rsidRPr="009470E8">
        <w:rPr>
          <w:rFonts w:ascii="Bookman Old Style" w:hAnsi="Bookman Old Style"/>
        </w:rPr>
        <w:t>el</w:t>
      </w:r>
      <w:proofErr w:type="gramEnd"/>
      <w:r w:rsidRPr="009470E8">
        <w:rPr>
          <w:rFonts w:ascii="Bookman Old Style" w:hAnsi="Bookman Old Style"/>
        </w:rPr>
        <w:t>. 22 7742061</w:t>
      </w:r>
    </w:p>
    <w:p w:rsidR="00DD4EAE" w:rsidRPr="000A344A" w:rsidRDefault="00DD4EAE" w:rsidP="00950EE4">
      <w:pPr>
        <w:ind w:left="2832" w:firstLine="708"/>
        <w:rPr>
          <w:rFonts w:ascii="Bookman Old Style" w:hAnsi="Bookman Old Style"/>
          <w:color w:val="FF0000"/>
        </w:rPr>
      </w:pPr>
    </w:p>
    <w:p w:rsidR="00DD4EAE" w:rsidRDefault="00DD4EAE" w:rsidP="00950EE4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DD4EAE" w:rsidRPr="009406B1" w:rsidRDefault="000F4F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DD4EAE" w:rsidRPr="009406B1" w:rsidRDefault="00DD4EAE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D4EAE" w:rsidRPr="005E2355" w:rsidRDefault="000F4F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DD4EAE" w:rsidRPr="003D61AB" w:rsidRDefault="00DD4EAE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DD4EAE" w:rsidRPr="003D61AB" w:rsidRDefault="00DD4EA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DD4EAE" w:rsidRPr="003D61AB" w:rsidRDefault="00DD4EA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>
        <w:rPr>
          <w:rFonts w:ascii="Bookman Old Style" w:hAnsi="Bookman Old Style" w:cs="Bookman Old Style"/>
          <w:bCs/>
        </w:rPr>
        <w:t>ul</w:t>
      </w:r>
      <w:proofErr w:type="gramEnd"/>
      <w:r>
        <w:rPr>
          <w:rFonts w:ascii="Bookman Old Style" w:hAnsi="Bookman Old Style" w:cs="Bookman Old Style"/>
          <w:bCs/>
        </w:rPr>
        <w:t xml:space="preserve">. </w:t>
      </w: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DD4EAE" w:rsidRDefault="00DD4EAE" w:rsidP="00F27014">
      <w:pPr>
        <w:spacing w:before="60"/>
        <w:jc w:val="center"/>
        <w:rPr>
          <w:rFonts w:ascii="Bookman Old Style" w:hAnsi="Bookman Old Style"/>
        </w:rPr>
      </w:pPr>
      <w:proofErr w:type="gramStart"/>
      <w:r w:rsidRPr="003D61AB">
        <w:rPr>
          <w:rFonts w:ascii="Bookman Old Style" w:hAnsi="Bookman Old Style"/>
        </w:rPr>
        <w:t>tel</w:t>
      </w:r>
      <w:proofErr w:type="gramEnd"/>
      <w:r w:rsidRPr="003D61AB">
        <w:rPr>
          <w:rFonts w:ascii="Bookman Old Style" w:hAnsi="Bookman Old Style"/>
        </w:rPr>
        <w:t>. 81 440 87 10</w:t>
      </w:r>
    </w:p>
    <w:p w:rsidR="00DD4EAE" w:rsidRDefault="000F4F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DD4EAE" w:rsidRDefault="00DD4EAE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D4EAE" w:rsidRDefault="000F4F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DD4EAE" w:rsidRDefault="00DD4EAE" w:rsidP="000A78A4">
      <w:pPr>
        <w:spacing w:before="60"/>
        <w:jc w:val="both"/>
        <w:rPr>
          <w:rFonts w:ascii="Bookman Old Style" w:hAnsi="Bookman Old Style"/>
        </w:rPr>
        <w:sectPr w:rsidR="00DD4EAE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DD4EAE" w:rsidRPr="005E2355" w:rsidRDefault="00DD4EAE" w:rsidP="007627F7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Start"/>
      <w:r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5E2355">
        <w:rPr>
          <w:rFonts w:ascii="Bookman Old Style" w:hAnsi="Bookman Old Style"/>
          <w:sz w:val="22"/>
          <w:szCs w:val="22"/>
        </w:rPr>
        <w:t>organizacyjnie</w:t>
      </w:r>
      <w:proofErr w:type="gramEnd"/>
      <w:r w:rsidRPr="005E2355">
        <w:rPr>
          <w:rFonts w:ascii="Bookman Old Style" w:hAnsi="Bookman Old Style"/>
          <w:sz w:val="22"/>
          <w:szCs w:val="22"/>
        </w:rPr>
        <w:t>:</w:t>
      </w:r>
    </w:p>
    <w:p w:rsidR="00DD4EAE" w:rsidRPr="005E2355" w:rsidRDefault="00DD4EAE" w:rsidP="007627F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5E2355">
        <w:rPr>
          <w:rFonts w:ascii="Bookman Old Style" w:hAnsi="Bookman Old Style"/>
          <w:sz w:val="22"/>
          <w:szCs w:val="22"/>
        </w:rPr>
        <w:t>sędzia</w:t>
      </w:r>
      <w:proofErr w:type="gramEnd"/>
      <w:r w:rsidRPr="005E2355">
        <w:rPr>
          <w:rFonts w:ascii="Bookman Old Style" w:hAnsi="Bookman Old Style"/>
          <w:sz w:val="22"/>
          <w:szCs w:val="22"/>
        </w:rPr>
        <w:t xml:space="preserve"> Paweł Zdanikowski</w:t>
      </w:r>
      <w:r w:rsidRPr="005E2355">
        <w:rPr>
          <w:rFonts w:ascii="Bookman Old Style" w:hAnsi="Bookman Old Style"/>
          <w:sz w:val="22"/>
          <w:szCs w:val="22"/>
        </w:rPr>
        <w:tab/>
      </w:r>
      <w:r w:rsidRPr="005E2355">
        <w:rPr>
          <w:rFonts w:ascii="Bookman Old Style" w:hAnsi="Bookman Old Style"/>
          <w:sz w:val="22"/>
          <w:szCs w:val="22"/>
        </w:rPr>
        <w:tab/>
      </w:r>
      <w:r w:rsidRPr="005E2355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DD4EAE" w:rsidRPr="007627F7" w:rsidRDefault="00DD4EAE" w:rsidP="007627F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627F7">
        <w:rPr>
          <w:rFonts w:ascii="Bookman Old Style" w:hAnsi="Bookman Old Style"/>
          <w:sz w:val="22"/>
          <w:szCs w:val="22"/>
          <w:lang w:val="en-US"/>
        </w:rPr>
        <w:t xml:space="preserve">tel. 81 440 87 27 </w:t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</w:r>
      <w:r w:rsidRPr="007627F7">
        <w:rPr>
          <w:rFonts w:ascii="Bookman Old Style" w:hAnsi="Bookman Old Style"/>
          <w:sz w:val="22"/>
          <w:szCs w:val="22"/>
          <w:lang w:val="en-US"/>
        </w:rPr>
        <w:tab/>
        <w:t>tel. 81 458 37 42</w:t>
      </w:r>
    </w:p>
    <w:p w:rsidR="008141F7" w:rsidRDefault="00DD4EAE" w:rsidP="007627F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proofErr w:type="gramStart"/>
      <w:r w:rsidRPr="007A53CE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A53CE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7" w:history="1">
        <w:r w:rsidRPr="007A53CE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7A53CE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7A53C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7A53CE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e.danielewska@kssip.gov.pl</w:t>
        </w:r>
      </w:hyperlink>
      <w:r w:rsidRPr="007A53CE">
        <w:rPr>
          <w:rFonts w:ascii="Bookman Old Style" w:hAnsi="Bookman Old Style"/>
          <w:sz w:val="22"/>
          <w:szCs w:val="22"/>
          <w:lang w:val="en-US"/>
        </w:rPr>
        <w:tab/>
      </w:r>
    </w:p>
    <w:p w:rsidR="00DD4EAE" w:rsidRPr="007A53CE" w:rsidRDefault="00DD4EAE" w:rsidP="007627F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A53CE">
        <w:rPr>
          <w:rFonts w:ascii="Bookman Old Style" w:hAnsi="Bookman Old Style"/>
          <w:sz w:val="22"/>
          <w:szCs w:val="22"/>
          <w:lang w:val="en-US"/>
        </w:rPr>
        <w:tab/>
      </w:r>
      <w:r w:rsidRPr="007A53CE">
        <w:rPr>
          <w:rFonts w:ascii="Bookman Old Style" w:hAnsi="Bookman Old Style"/>
          <w:sz w:val="22"/>
          <w:szCs w:val="22"/>
          <w:lang w:val="en-US"/>
        </w:rPr>
        <w:tab/>
      </w:r>
    </w:p>
    <w:p w:rsidR="008141F7" w:rsidRPr="00F1648D" w:rsidRDefault="008141F7" w:rsidP="000A78A4">
      <w:pPr>
        <w:rPr>
          <w:rFonts w:ascii="Bookman Old Style" w:hAnsi="Bookman Old Style"/>
          <w:b/>
          <w:lang w:val="en-US"/>
        </w:rPr>
      </w:pPr>
    </w:p>
    <w:p w:rsidR="00DD4EAE" w:rsidRDefault="000F4FCE" w:rsidP="000A78A4">
      <w:pPr>
        <w:rPr>
          <w:rFonts w:ascii="Bookman Old Style" w:hAnsi="Bookman Old Style"/>
          <w:lang w:val="pt-BR"/>
        </w:rPr>
        <w:sectPr w:rsidR="00DD4EA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DD4EAE" w:rsidRDefault="00DD4EAE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0F4FCE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D4EAE" w:rsidRDefault="00DD4EAE" w:rsidP="000A78A4">
      <w:pPr>
        <w:ind w:right="-709"/>
        <w:rPr>
          <w:rFonts w:ascii="Bookman Old Style" w:hAnsi="Bookman Old Style"/>
        </w:rPr>
        <w:sectPr w:rsidR="00DD4EA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DD4EAE" w:rsidRPr="00D34D67" w:rsidRDefault="00DD4EAE" w:rsidP="007627F7">
      <w:pPr>
        <w:jc w:val="both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lastRenderedPageBreak/>
        <w:t xml:space="preserve">Paweł Mielcarz </w:t>
      </w:r>
    </w:p>
    <w:p w:rsidR="00DD4EAE" w:rsidRDefault="00DD4EAE" w:rsidP="007627F7">
      <w:pPr>
        <w:jc w:val="both"/>
        <w:rPr>
          <w:rFonts w:ascii="Bookman Old Style" w:hAnsi="Bookman Old Style"/>
          <w:lang w:val="en-US"/>
        </w:rPr>
      </w:pPr>
      <w:proofErr w:type="gramStart"/>
      <w:r w:rsidRPr="00D34D67">
        <w:rPr>
          <w:rFonts w:ascii="Bookman Old Style" w:hAnsi="Bookman Old Style"/>
        </w:rPr>
        <w:t>doktor</w:t>
      </w:r>
      <w:proofErr w:type="gramEnd"/>
      <w:r w:rsidRPr="00D34D67">
        <w:rPr>
          <w:rFonts w:ascii="Bookman Old Style" w:hAnsi="Bookman Old Style"/>
        </w:rPr>
        <w:t xml:space="preserve"> habilitowany nauk ekonomicznych, profesor Akademii Leona Koźmińskiego w Warszawie, Kierownik Katedry Finansów. W pracy zawodowej pełni m.in. funkcję Koordynatora Merytorycznego studiów MBA dla Finansistów oraz podyplomowych studiów finansowych ALK. Jako konsultant brał udział w kilkudziesięciu projektach doradczych w zakresie wyceny przedsiębiorstw, oceny projektów inwestycyjnych, budowy strategii, opracowania planów restrukturyzacyjnych oraz projektowania systemów </w:t>
      </w:r>
      <w:proofErr w:type="gramStart"/>
      <w:r w:rsidRPr="00D34D67">
        <w:rPr>
          <w:rFonts w:ascii="Bookman Old Style" w:hAnsi="Bookman Old Style"/>
        </w:rPr>
        <w:t xml:space="preserve">controllingu. </w:t>
      </w:r>
      <w:proofErr w:type="gramEnd"/>
      <w:r w:rsidRPr="00D34D67">
        <w:rPr>
          <w:rFonts w:ascii="Bookman Old Style" w:hAnsi="Bookman Old Style"/>
        </w:rPr>
        <w:t xml:space="preserve">Opracowywał również ekspertyzy w procesie postępowań sądowych, arbitrażowych oraz prowadzonych przez Komisję Nadzoru Finansowego. W karierze zawodowej dr Mielcarz pełnił również funkcje członka kilku rad nadzorczych spółek kapitałowych. W pracy naukowej zajmuje się głównie problematyką zarządzania wartością przedsiębiorstw, wyceną firm, projektów oraz opcji realnych. Jest autorem lub współautorem kilkudziesięciu artykułów oraz referatów naukowych oraz książki „Analiza projektów inwestycyjnych w procesie tworzenia wartości przedsiębiorstw”. Prowadził zajęcia z m.in. wyceny przedsiębiorstw i projektów inwestycyjnych, finansów przedsiębiorstw, analizy finansowej oraz controllingu na studiach dyplomowych, podyplomowych oraz MBA w Akademii Leona Koźmińskiego, na Uniwersytecie Ekonomicznym we Wrocławiu, na Uniwersytecie Warszawskim, HAAGA – HELIA </w:t>
      </w:r>
      <w:proofErr w:type="spellStart"/>
      <w:r w:rsidRPr="00D34D67">
        <w:rPr>
          <w:rFonts w:ascii="Bookman Old Style" w:hAnsi="Bookman Old Style"/>
        </w:rPr>
        <w:t>University</w:t>
      </w:r>
      <w:proofErr w:type="spellEnd"/>
      <w:r w:rsidRPr="00D34D67">
        <w:rPr>
          <w:rFonts w:ascii="Bookman Old Style" w:hAnsi="Bookman Old Style"/>
        </w:rPr>
        <w:t xml:space="preserve"> of Applied </w:t>
      </w:r>
      <w:proofErr w:type="spellStart"/>
      <w:r w:rsidRPr="00D34D67">
        <w:rPr>
          <w:rFonts w:ascii="Bookman Old Style" w:hAnsi="Bookman Old Style"/>
        </w:rPr>
        <w:t>Scince</w:t>
      </w:r>
      <w:proofErr w:type="spellEnd"/>
      <w:r w:rsidRPr="00D34D67">
        <w:rPr>
          <w:rFonts w:ascii="Bookman Old Style" w:hAnsi="Bookman Old Style"/>
        </w:rPr>
        <w:t xml:space="preserve">, </w:t>
      </w:r>
      <w:proofErr w:type="spellStart"/>
      <w:r w:rsidRPr="00D34D67">
        <w:rPr>
          <w:rFonts w:ascii="Bookman Old Style" w:hAnsi="Bookman Old Style"/>
        </w:rPr>
        <w:t>Kufstein</w:t>
      </w:r>
      <w:proofErr w:type="spellEnd"/>
      <w:r w:rsidRPr="00D34D67">
        <w:rPr>
          <w:rFonts w:ascii="Bookman Old Style" w:hAnsi="Bookman Old Style"/>
        </w:rPr>
        <w:t xml:space="preserve"> </w:t>
      </w:r>
      <w:proofErr w:type="spellStart"/>
      <w:r w:rsidRPr="00D34D67">
        <w:rPr>
          <w:rFonts w:ascii="Bookman Old Style" w:hAnsi="Bookman Old Style"/>
        </w:rPr>
        <w:t>University</w:t>
      </w:r>
      <w:proofErr w:type="spellEnd"/>
      <w:r w:rsidRPr="00D34D67">
        <w:rPr>
          <w:rFonts w:ascii="Bookman Old Style" w:hAnsi="Bookman Old Style"/>
        </w:rPr>
        <w:t xml:space="preserve">, EDC, </w:t>
      </w:r>
      <w:proofErr w:type="spellStart"/>
      <w:r w:rsidRPr="00D34D67">
        <w:rPr>
          <w:rFonts w:ascii="Bookman Old Style" w:hAnsi="Bookman Old Style"/>
        </w:rPr>
        <w:t>Ecole</w:t>
      </w:r>
      <w:proofErr w:type="spellEnd"/>
      <w:r w:rsidRPr="00D34D67">
        <w:rPr>
          <w:rFonts w:ascii="Bookman Old Style" w:hAnsi="Bookman Old Style"/>
        </w:rPr>
        <w:t xml:space="preserve"> des </w:t>
      </w:r>
      <w:proofErr w:type="spellStart"/>
      <w:r w:rsidRPr="00D34D67">
        <w:rPr>
          <w:rFonts w:ascii="Bookman Old Style" w:hAnsi="Bookman Old Style"/>
        </w:rPr>
        <w:t>Dirigeants</w:t>
      </w:r>
      <w:proofErr w:type="spellEnd"/>
      <w:r w:rsidRPr="00D34D67">
        <w:rPr>
          <w:rFonts w:ascii="Bookman Old Style" w:hAnsi="Bookman Old Style"/>
        </w:rPr>
        <w:t xml:space="preserve"> et </w:t>
      </w:r>
      <w:proofErr w:type="spellStart"/>
      <w:r w:rsidRPr="00D34D67">
        <w:rPr>
          <w:rFonts w:ascii="Bookman Old Style" w:hAnsi="Bookman Old Style"/>
        </w:rPr>
        <w:t>Créateurs</w:t>
      </w:r>
      <w:proofErr w:type="spellEnd"/>
      <w:r w:rsidRPr="00D34D67">
        <w:rPr>
          <w:rFonts w:ascii="Bookman Old Style" w:hAnsi="Bookman Old Style"/>
        </w:rPr>
        <w:t xml:space="preserve"> </w:t>
      </w:r>
      <w:proofErr w:type="spellStart"/>
      <w:r w:rsidRPr="00D34D67">
        <w:rPr>
          <w:rFonts w:ascii="Bookman Old Style" w:hAnsi="Bookman Old Style"/>
        </w:rPr>
        <w:t>d’entreprise</w:t>
      </w:r>
      <w:proofErr w:type="spellEnd"/>
      <w:r w:rsidRPr="00D34D67">
        <w:rPr>
          <w:rFonts w:ascii="Bookman Old Style" w:hAnsi="Bookman Old Style"/>
        </w:rPr>
        <w:t xml:space="preserve">, ESSCA, – </w:t>
      </w:r>
      <w:proofErr w:type="spellStart"/>
      <w:r w:rsidRPr="00D34D67">
        <w:rPr>
          <w:rFonts w:ascii="Bookman Old Style" w:hAnsi="Bookman Old Style"/>
        </w:rPr>
        <w:t>École</w:t>
      </w:r>
      <w:proofErr w:type="spellEnd"/>
      <w:r w:rsidRPr="00D34D67">
        <w:rPr>
          <w:rFonts w:ascii="Bookman Old Style" w:hAnsi="Bookman Old Style"/>
        </w:rPr>
        <w:t xml:space="preserve"> de Management, </w:t>
      </w:r>
      <w:proofErr w:type="spellStart"/>
      <w:r w:rsidRPr="00D34D67">
        <w:rPr>
          <w:rFonts w:ascii="Bookman Old Style" w:hAnsi="Bookman Old Style"/>
        </w:rPr>
        <w:t>University</w:t>
      </w:r>
      <w:proofErr w:type="spellEnd"/>
      <w:r w:rsidRPr="00D34D67">
        <w:rPr>
          <w:rFonts w:ascii="Bookman Old Style" w:hAnsi="Bookman Old Style"/>
        </w:rPr>
        <w:t xml:space="preserve"> of </w:t>
      </w:r>
      <w:proofErr w:type="spellStart"/>
      <w:r w:rsidRPr="00D34D67">
        <w:rPr>
          <w:rFonts w:ascii="Bookman Old Style" w:hAnsi="Bookman Old Style"/>
        </w:rPr>
        <w:t>Debrecen</w:t>
      </w:r>
      <w:proofErr w:type="spellEnd"/>
      <w:r w:rsidRPr="00D34D67">
        <w:rPr>
          <w:rFonts w:ascii="Bookman Old Style" w:hAnsi="Bookman Old Style"/>
        </w:rPr>
        <w:t xml:space="preserve">, </w:t>
      </w:r>
      <w:proofErr w:type="spellStart"/>
      <w:r w:rsidRPr="00D34D67">
        <w:rPr>
          <w:rFonts w:ascii="Bookman Old Style" w:hAnsi="Bookman Old Style"/>
        </w:rPr>
        <w:t>Ecole</w:t>
      </w:r>
      <w:proofErr w:type="spellEnd"/>
      <w:r w:rsidRPr="00D34D67">
        <w:rPr>
          <w:rFonts w:ascii="Bookman Old Style" w:hAnsi="Bookman Old Style"/>
        </w:rPr>
        <w:t xml:space="preserve"> de Management de Normandie, </w:t>
      </w:r>
      <w:proofErr w:type="spellStart"/>
      <w:r w:rsidRPr="00D34D67">
        <w:rPr>
          <w:rFonts w:ascii="Bookman Old Style" w:hAnsi="Bookman Old Style"/>
        </w:rPr>
        <w:t>Universito</w:t>
      </w:r>
      <w:proofErr w:type="spellEnd"/>
      <w:r w:rsidRPr="00D34D67">
        <w:rPr>
          <w:rFonts w:ascii="Bookman Old Style" w:hAnsi="Bookman Old Style"/>
        </w:rPr>
        <w:t xml:space="preserve">  of Porto. </w:t>
      </w:r>
      <w:proofErr w:type="spellStart"/>
      <w:r w:rsidRPr="00D34D67">
        <w:rPr>
          <w:rFonts w:ascii="Bookman Old Style" w:hAnsi="Bookman Old Style"/>
          <w:lang w:val="en-US"/>
        </w:rPr>
        <w:t>Ukończył</w:t>
      </w:r>
      <w:proofErr w:type="spellEnd"/>
      <w:r w:rsidRPr="00D34D67">
        <w:rPr>
          <w:rFonts w:ascii="Bookman Old Style" w:hAnsi="Bookman Old Style"/>
          <w:lang w:val="en-US"/>
        </w:rPr>
        <w:t xml:space="preserve"> </w:t>
      </w:r>
      <w:proofErr w:type="spellStart"/>
      <w:r w:rsidRPr="00D34D67">
        <w:rPr>
          <w:rFonts w:ascii="Bookman Old Style" w:hAnsi="Bookman Old Style"/>
          <w:lang w:val="en-US"/>
        </w:rPr>
        <w:t>programy</w:t>
      </w:r>
      <w:proofErr w:type="spellEnd"/>
      <w:r w:rsidRPr="00D34D67">
        <w:rPr>
          <w:rFonts w:ascii="Bookman Old Style" w:hAnsi="Bookman Old Style"/>
          <w:lang w:val="en-US"/>
        </w:rPr>
        <w:t xml:space="preserve"> Global Colloquium on Participant - Centered Learning</w:t>
      </w:r>
      <w:proofErr w:type="gramStart"/>
      <w:r w:rsidRPr="00D34D67">
        <w:rPr>
          <w:rFonts w:ascii="Bookman Old Style" w:hAnsi="Bookman Old Style"/>
          <w:lang w:val="en-US"/>
        </w:rPr>
        <w:t xml:space="preserve">  </w:t>
      </w:r>
      <w:proofErr w:type="spellStart"/>
      <w:r w:rsidRPr="00D34D67">
        <w:rPr>
          <w:rFonts w:ascii="Bookman Old Style" w:hAnsi="Bookman Old Style"/>
          <w:lang w:val="en-US"/>
        </w:rPr>
        <w:t>oraz</w:t>
      </w:r>
      <w:proofErr w:type="spellEnd"/>
      <w:proofErr w:type="gramEnd"/>
      <w:r w:rsidRPr="00D34D67">
        <w:rPr>
          <w:rFonts w:ascii="Bookman Old Style" w:hAnsi="Bookman Old Style"/>
          <w:lang w:val="en-US"/>
        </w:rPr>
        <w:t xml:space="preserve"> Case Study Workshop </w:t>
      </w:r>
      <w:proofErr w:type="spellStart"/>
      <w:r w:rsidRPr="00D34D67">
        <w:rPr>
          <w:rFonts w:ascii="Bookman Old Style" w:hAnsi="Bookman Old Style"/>
          <w:lang w:val="en-US"/>
        </w:rPr>
        <w:t>organizowane</w:t>
      </w:r>
      <w:proofErr w:type="spellEnd"/>
      <w:r w:rsidRPr="00D34D67">
        <w:rPr>
          <w:rFonts w:ascii="Bookman Old Style" w:hAnsi="Bookman Old Style"/>
          <w:lang w:val="en-US"/>
        </w:rPr>
        <w:t xml:space="preserve"> </w:t>
      </w:r>
      <w:proofErr w:type="spellStart"/>
      <w:r w:rsidRPr="00D34D67">
        <w:rPr>
          <w:rFonts w:ascii="Bookman Old Style" w:hAnsi="Bookman Old Style"/>
          <w:lang w:val="en-US"/>
        </w:rPr>
        <w:t>przez</w:t>
      </w:r>
      <w:proofErr w:type="spellEnd"/>
      <w:r w:rsidRPr="00D34D67">
        <w:rPr>
          <w:rFonts w:ascii="Bookman Old Style" w:hAnsi="Bookman Old Style"/>
          <w:lang w:val="en-US"/>
        </w:rPr>
        <w:t xml:space="preserve"> </w:t>
      </w:r>
      <w:hyperlink r:id="rId9" w:tooltip="More details for this school" w:history="1">
        <w:r w:rsidRPr="00D34D67">
          <w:rPr>
            <w:rFonts w:ascii="Bookman Old Style" w:hAnsi="Bookman Old Style"/>
            <w:lang w:val="en-US"/>
          </w:rPr>
          <w:t>Harvard Business School</w:t>
        </w:r>
      </w:hyperlink>
      <w:r w:rsidRPr="00D34D67">
        <w:rPr>
          <w:rFonts w:ascii="Bookman Old Style" w:hAnsi="Bookman Old Style"/>
          <w:lang w:val="en-US"/>
        </w:rPr>
        <w:t>.</w:t>
      </w:r>
    </w:p>
    <w:p w:rsidR="00DD4EAE" w:rsidRPr="00D34D67" w:rsidRDefault="00DD4EAE" w:rsidP="007627F7">
      <w:pPr>
        <w:jc w:val="both"/>
        <w:rPr>
          <w:rFonts w:ascii="Bookman Old Style" w:hAnsi="Bookman Old Style"/>
          <w:lang w:val="en-US"/>
        </w:rPr>
      </w:pPr>
    </w:p>
    <w:p w:rsidR="00DD4EAE" w:rsidRDefault="00DD4EAE" w:rsidP="000A78A4">
      <w:pPr>
        <w:ind w:right="-709"/>
        <w:rPr>
          <w:rFonts w:ascii="Bookman Old Style" w:hAnsi="Bookman Old Style"/>
          <w:b/>
        </w:rPr>
      </w:pPr>
      <w:r w:rsidRPr="00D34D67">
        <w:rPr>
          <w:rFonts w:ascii="Bookman Old Style" w:hAnsi="Bookman Old Style"/>
          <w:b/>
        </w:rPr>
        <w:t>Robert Słabuszewski</w:t>
      </w:r>
    </w:p>
    <w:p w:rsidR="00DD4EAE" w:rsidRPr="0027609F" w:rsidRDefault="00DD4EAE" w:rsidP="004E3894">
      <w:pPr>
        <w:ind w:right="-107"/>
        <w:jc w:val="both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sędzia</w:t>
      </w:r>
      <w:proofErr w:type="gramEnd"/>
      <w:r>
        <w:rPr>
          <w:rFonts w:ascii="Bookman Old Style" w:hAnsi="Bookman Old Style"/>
          <w:bCs/>
        </w:rPr>
        <w:t xml:space="preserve"> sądu rejonowego w Strzelcach Krajeńskich, przewodniczący wydziału cywilnego, d</w:t>
      </w:r>
      <w:r w:rsidRPr="0027609F">
        <w:rPr>
          <w:rFonts w:ascii="Bookman Old Style" w:hAnsi="Bookman Old Style"/>
          <w:bCs/>
        </w:rPr>
        <w:t>oktor nauk prawnych</w:t>
      </w:r>
      <w:r>
        <w:rPr>
          <w:rFonts w:ascii="Bookman Old Style" w:hAnsi="Bookman Old Style"/>
          <w:bCs/>
        </w:rPr>
        <w:t xml:space="preserve">, adiunkt na Wydziale Administracji i Bezpieczeństwa Narodowego Akademii im. Jakuba z Paradyża w Gorzowie Wlkp., autor monografii </w:t>
      </w:r>
      <w:r w:rsidRPr="007143A5">
        <w:rPr>
          <w:rFonts w:ascii="Bookman Old Style" w:hAnsi="Bookman Old Style"/>
          <w:bCs/>
          <w:i/>
          <w:iCs/>
        </w:rPr>
        <w:t>Przynależność praw spółkowych w spółce jawnej do majątków małżonków</w:t>
      </w:r>
      <w:r>
        <w:rPr>
          <w:rFonts w:ascii="Bookman Old Style" w:hAnsi="Bookman Old Style"/>
          <w:bCs/>
        </w:rPr>
        <w:t xml:space="preserve"> (</w:t>
      </w:r>
      <w:proofErr w:type="spellStart"/>
      <w:r>
        <w:rPr>
          <w:rFonts w:ascii="Bookman Old Style" w:hAnsi="Bookman Old Style"/>
          <w:bCs/>
        </w:rPr>
        <w:t>Wolters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Kluwer</w:t>
      </w:r>
      <w:proofErr w:type="spellEnd"/>
      <w:r>
        <w:rPr>
          <w:rFonts w:ascii="Bookman Old Style" w:hAnsi="Bookman Old Style"/>
          <w:bCs/>
        </w:rPr>
        <w:t xml:space="preserve"> 2014) oraz artykułów dotyczących prawa spółek.</w:t>
      </w:r>
    </w:p>
    <w:p w:rsidR="00DD4EAE" w:rsidRPr="00D34D67" w:rsidRDefault="00DD4EAE" w:rsidP="0000563D">
      <w:pPr>
        <w:ind w:right="-709"/>
        <w:jc w:val="both"/>
        <w:rPr>
          <w:rFonts w:ascii="Bookman Old Style" w:hAnsi="Bookman Old Style"/>
        </w:rPr>
      </w:pPr>
    </w:p>
    <w:p w:rsidR="00DD4EAE" w:rsidRPr="00CC2961" w:rsidRDefault="00DD4EAE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>
        <w:rPr>
          <w:rFonts w:ascii="Bookman Old Style" w:hAnsi="Bookman Old Style"/>
        </w:rPr>
        <w:t>seminarium.</w:t>
      </w:r>
    </w:p>
    <w:p w:rsidR="00DD4EAE" w:rsidRDefault="00DD4EAE" w:rsidP="00641DF9">
      <w:pPr>
        <w:ind w:right="-709"/>
        <w:rPr>
          <w:rFonts w:ascii="Bookman Old Style" w:hAnsi="Bookman Old Style"/>
          <w:b/>
        </w:rPr>
      </w:pPr>
    </w:p>
    <w:p w:rsidR="00DD4EAE" w:rsidRDefault="00DD4EAE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D4EAE" w:rsidRPr="007627F7" w:rsidRDefault="00DD4EAE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D4EAE" w:rsidRPr="00D34D67" w:rsidRDefault="000F4FCE" w:rsidP="00D34D6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DD4EAE" w:rsidRPr="008141F7" w:rsidRDefault="006A6566" w:rsidP="00D34D67">
      <w:pPr>
        <w:ind w:right="-709"/>
        <w:rPr>
          <w:rFonts w:ascii="Bookman Old Style" w:hAnsi="Bookman Old Style"/>
          <w:b/>
          <w:color w:val="000000" w:themeColor="text1"/>
        </w:rPr>
      </w:pPr>
      <w:proofErr w:type="gramStart"/>
      <w:r w:rsidRPr="008141F7">
        <w:rPr>
          <w:rFonts w:ascii="Bookman Old Style" w:hAnsi="Bookman Old Style"/>
          <w:b/>
          <w:color w:val="000000" w:themeColor="text1"/>
        </w:rPr>
        <w:t>ŚRODA             29 sierpnia</w:t>
      </w:r>
      <w:proofErr w:type="gramEnd"/>
      <w:r w:rsidR="00DD4EAE" w:rsidRPr="008141F7">
        <w:rPr>
          <w:rFonts w:ascii="Bookman Old Style" w:hAnsi="Bookman Old Style"/>
          <w:b/>
          <w:color w:val="000000" w:themeColor="text1"/>
        </w:rPr>
        <w:t xml:space="preserve"> 2018 r.</w:t>
      </w:r>
    </w:p>
    <w:p w:rsidR="00DD4EAE" w:rsidRPr="008141F7" w:rsidRDefault="000F4FCE" w:rsidP="00D34D67">
      <w:pPr>
        <w:ind w:right="1"/>
        <w:rPr>
          <w:rFonts w:ascii="Bookman Old Style" w:hAnsi="Bookman Old Style"/>
          <w:b/>
          <w:color w:val="000000" w:themeColor="text1"/>
        </w:rPr>
        <w:sectPr w:rsidR="00DD4EAE" w:rsidRPr="008141F7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  <w:color w:val="000000" w:themeColor="text1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F93028" w:rsidRDefault="00F93028" w:rsidP="00F93028">
      <w:pPr>
        <w:pStyle w:val="Tekstpodstawowy"/>
        <w:tabs>
          <w:tab w:val="left" w:pos="180"/>
        </w:tabs>
        <w:rPr>
          <w:rFonts w:ascii="Bookman Old Style" w:hAnsi="Bookman Old Style"/>
          <w:szCs w:val="24"/>
        </w:rPr>
      </w:pPr>
    </w:p>
    <w:p w:rsidR="00DD4EAE" w:rsidRDefault="00DD4EAE" w:rsidP="00F93028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szCs w:val="24"/>
        </w:rPr>
        <w:t>go</w:t>
      </w:r>
      <w:r w:rsidR="00F93028">
        <w:rPr>
          <w:rFonts w:ascii="Bookman Old Style" w:hAnsi="Bookman Old Style"/>
          <w:szCs w:val="24"/>
        </w:rPr>
        <w:t>dz. 12.3</w:t>
      </w:r>
      <w:r w:rsidR="000A344A">
        <w:rPr>
          <w:rFonts w:ascii="Bookman Old Style" w:hAnsi="Bookman Old Style"/>
          <w:szCs w:val="24"/>
        </w:rPr>
        <w:t xml:space="preserve">0     </w:t>
      </w:r>
      <w:r w:rsidR="006A6566">
        <w:rPr>
          <w:rFonts w:ascii="Bookman Old Style" w:hAnsi="Bookman Old Style"/>
          <w:szCs w:val="24"/>
        </w:rPr>
        <w:t xml:space="preserve">    </w:t>
      </w:r>
      <w:r w:rsidR="00F93028">
        <w:rPr>
          <w:rFonts w:ascii="Bookman Old Style" w:hAnsi="Bookman Old Style"/>
        </w:rPr>
        <w:t>Odjazd</w:t>
      </w:r>
      <w:proofErr w:type="gramEnd"/>
      <w:r w:rsidR="00F93028">
        <w:rPr>
          <w:rFonts w:ascii="Bookman Old Style" w:hAnsi="Bookman Old Style"/>
        </w:rPr>
        <w:t xml:space="preserve"> autokaru z Warszawy (parking przy Pałacu Kultury </w:t>
      </w:r>
      <w:r w:rsidR="006A6566">
        <w:rPr>
          <w:rFonts w:ascii="Bookman Old Style" w:hAnsi="Bookman Old Style"/>
        </w:rPr>
        <w:br/>
      </w:r>
      <w:r w:rsidR="00F93028">
        <w:rPr>
          <w:rFonts w:ascii="Bookman Old Style" w:hAnsi="Bookman Old Style"/>
        </w:rPr>
        <w:t xml:space="preserve">i Nauki, Plac Defilad od strony ul. Marszałkowskiej) autokar za przednią szybą będzie posiadał tabliczkę z napisem </w:t>
      </w:r>
      <w:proofErr w:type="spellStart"/>
      <w:r w:rsidR="00F93028">
        <w:rPr>
          <w:rFonts w:ascii="Bookman Old Style" w:hAnsi="Bookman Old Style"/>
        </w:rPr>
        <w:t>KSSiP</w:t>
      </w:r>
      <w:proofErr w:type="spellEnd"/>
      <w:r w:rsidR="00F93028">
        <w:rPr>
          <w:rFonts w:ascii="Bookman Old Style" w:hAnsi="Bookman Old Style"/>
        </w:rPr>
        <w:t xml:space="preserve">/Dębe </w:t>
      </w:r>
      <w:r w:rsidR="00F93028" w:rsidRPr="00141893">
        <w:rPr>
          <w:rFonts w:ascii="Bookman Old Style" w:hAnsi="Bookman Old Style"/>
        </w:rPr>
        <w:t xml:space="preserve">  </w:t>
      </w:r>
    </w:p>
    <w:p w:rsidR="00010ED7" w:rsidRDefault="00010ED7" w:rsidP="00F93028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</w:rPr>
      </w:pPr>
    </w:p>
    <w:p w:rsidR="00F93028" w:rsidRDefault="003101D5" w:rsidP="00F93028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szCs w:val="24"/>
        </w:rPr>
        <w:lastRenderedPageBreak/>
        <w:t xml:space="preserve">13:30   </w:t>
      </w:r>
      <w:r w:rsidR="00F93028">
        <w:rPr>
          <w:rFonts w:ascii="Bookman Old Style" w:hAnsi="Bookman Old Style"/>
          <w:sz w:val="16"/>
          <w:szCs w:val="16"/>
        </w:rPr>
        <w:t xml:space="preserve">                       </w:t>
      </w:r>
      <w:r w:rsidR="00F93028">
        <w:rPr>
          <w:rFonts w:ascii="Bookman Old Style" w:hAnsi="Bookman Old Style"/>
        </w:rPr>
        <w:t>przyjazd</w:t>
      </w:r>
      <w:proofErr w:type="gramEnd"/>
      <w:r w:rsidR="00F93028">
        <w:rPr>
          <w:rFonts w:ascii="Bookman Old Style" w:hAnsi="Bookman Old Style"/>
        </w:rPr>
        <w:t xml:space="preserve"> i zakwaterowanie uczestników szkolenia</w:t>
      </w:r>
    </w:p>
    <w:p w:rsidR="00F93028" w:rsidRPr="007A53CE" w:rsidRDefault="00F93028" w:rsidP="00F93028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Pr="004551ED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proofErr w:type="gramStart"/>
      <w:r w:rsidR="008141F7">
        <w:rPr>
          <w:rFonts w:ascii="Bookman Old Style" w:hAnsi="Bookman Old Style"/>
          <w:szCs w:val="24"/>
        </w:rPr>
        <w:t>lunch</w:t>
      </w:r>
      <w:proofErr w:type="gramEnd"/>
      <w:r w:rsidR="008141F7">
        <w:rPr>
          <w:rFonts w:ascii="Bookman Old Style" w:hAnsi="Bookman Old Style"/>
          <w:szCs w:val="24"/>
        </w:rPr>
        <w:t xml:space="preserve"> </w:t>
      </w:r>
    </w:p>
    <w:p w:rsidR="00DD4EAE" w:rsidRPr="007627F7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DD4EAE" w:rsidRPr="00D34D67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K</w:t>
      </w:r>
      <w:r w:rsidRPr="00D34D67">
        <w:rPr>
          <w:rFonts w:ascii="Bookman Old Style" w:hAnsi="Bookman Old Style"/>
          <w:b/>
          <w:szCs w:val="24"/>
        </w:rPr>
        <w:t xml:space="preserve">onsekwencje wniesienia przez jednego </w:t>
      </w:r>
      <w:proofErr w:type="gramStart"/>
      <w:r w:rsidRPr="00D34D67">
        <w:rPr>
          <w:rFonts w:ascii="Bookman Old Style" w:hAnsi="Bookman Old Style"/>
          <w:b/>
          <w:szCs w:val="24"/>
        </w:rPr>
        <w:t>z małżonków</w:t>
      </w:r>
      <w:proofErr w:type="gramEnd"/>
      <w:r w:rsidRPr="00D34D67">
        <w:rPr>
          <w:rFonts w:ascii="Bookman Old Style" w:hAnsi="Bookman Old Style"/>
          <w:b/>
          <w:szCs w:val="24"/>
        </w:rPr>
        <w:t xml:space="preserve"> do spółki cywilnej wkładu „po</w:t>
      </w:r>
      <w:r>
        <w:rPr>
          <w:rFonts w:ascii="Bookman Old Style" w:hAnsi="Bookman Old Style"/>
          <w:b/>
          <w:szCs w:val="24"/>
        </w:rPr>
        <w:t>chodzącego” z majątku wspólnego.</w:t>
      </w:r>
    </w:p>
    <w:p w:rsidR="00DD4EAE" w:rsidRPr="00D34D67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D34D67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Pr="00010ED7" w:rsidRDefault="00DD4EAE" w:rsidP="00010ED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br/>
      </w:r>
    </w:p>
    <w:p w:rsidR="00DD4EA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</w:p>
    <w:p w:rsidR="00DD4EAE" w:rsidRPr="00D34D67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16.45 – 18.15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K</w:t>
      </w:r>
      <w:r w:rsidRPr="00D34D67">
        <w:rPr>
          <w:rFonts w:ascii="Bookman Old Style" w:hAnsi="Bookman Old Style"/>
          <w:b/>
          <w:szCs w:val="24"/>
        </w:rPr>
        <w:t xml:space="preserve">onsekwencje wniesienia przez jednego </w:t>
      </w:r>
      <w:proofErr w:type="gramStart"/>
      <w:r w:rsidRPr="00D34D67">
        <w:rPr>
          <w:rFonts w:ascii="Bookman Old Style" w:hAnsi="Bookman Old Style"/>
          <w:b/>
          <w:szCs w:val="24"/>
        </w:rPr>
        <w:t>z małżonków</w:t>
      </w:r>
      <w:proofErr w:type="gramEnd"/>
      <w:r w:rsidRPr="00D34D67">
        <w:rPr>
          <w:rFonts w:ascii="Bookman Old Style" w:hAnsi="Bookman Old Style"/>
          <w:b/>
          <w:szCs w:val="24"/>
        </w:rPr>
        <w:t xml:space="preserve"> do spółki cywilnej wkładu</w:t>
      </w:r>
      <w:r>
        <w:rPr>
          <w:rFonts w:ascii="Bookman Old Style" w:hAnsi="Bookman Old Style"/>
          <w:b/>
          <w:szCs w:val="24"/>
        </w:rPr>
        <w:t>…- ciąg dalszy.</w:t>
      </w:r>
    </w:p>
    <w:p w:rsidR="00DD4EAE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Default="000A344A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 xml:space="preserve">19.00 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kolacja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:rsidR="00DD4EAE" w:rsidRPr="00D34D67" w:rsidRDefault="000F4FCE" w:rsidP="007627F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DD4EAE" w:rsidRPr="008141F7" w:rsidRDefault="006A6566" w:rsidP="00D34D67">
      <w:pPr>
        <w:ind w:right="-709"/>
        <w:rPr>
          <w:rFonts w:ascii="Bookman Old Style" w:hAnsi="Bookman Old Style"/>
          <w:b/>
          <w:color w:val="000000" w:themeColor="text1"/>
        </w:rPr>
      </w:pPr>
      <w:r w:rsidRPr="008141F7">
        <w:rPr>
          <w:rFonts w:ascii="Bookman Old Style" w:hAnsi="Bookman Old Style"/>
          <w:b/>
          <w:color w:val="000000" w:themeColor="text1"/>
        </w:rPr>
        <w:t>CZWARTEK</w:t>
      </w:r>
      <w:r w:rsidRPr="008141F7">
        <w:rPr>
          <w:rFonts w:ascii="Bookman Old Style" w:hAnsi="Bookman Old Style"/>
          <w:b/>
          <w:color w:val="000000" w:themeColor="text1"/>
        </w:rPr>
        <w:tab/>
        <w:t>30 sierpnia</w:t>
      </w:r>
      <w:r w:rsidR="00DD4EAE" w:rsidRPr="008141F7">
        <w:rPr>
          <w:rFonts w:ascii="Bookman Old Style" w:hAnsi="Bookman Old Style"/>
          <w:b/>
          <w:color w:val="000000" w:themeColor="text1"/>
        </w:rPr>
        <w:t xml:space="preserve"> 2018 r.</w:t>
      </w:r>
    </w:p>
    <w:p w:rsidR="00DD4EAE" w:rsidRPr="00D34D67" w:rsidRDefault="000F4FCE" w:rsidP="00D34D67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DD4EAE" w:rsidRPr="007627F7" w:rsidRDefault="00DD4EAE" w:rsidP="007627F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DD4EAE" w:rsidRPr="002B57AA" w:rsidRDefault="00F1648D" w:rsidP="007627F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</w:t>
      </w:r>
      <w:r w:rsidR="00DD4EAE">
        <w:rPr>
          <w:rFonts w:ascii="Bookman Old Style" w:hAnsi="Bookman Old Style"/>
          <w:szCs w:val="24"/>
        </w:rPr>
        <w:t xml:space="preserve">0           </w:t>
      </w:r>
      <w:proofErr w:type="gramStart"/>
      <w:r w:rsidR="00DD4EAE">
        <w:rPr>
          <w:rFonts w:ascii="Bookman Old Style" w:hAnsi="Bookman Old Style"/>
          <w:szCs w:val="24"/>
        </w:rPr>
        <w:t>śniadanie</w:t>
      </w:r>
      <w:proofErr w:type="gramEnd"/>
      <w:r w:rsidR="00DD4EAE">
        <w:rPr>
          <w:rFonts w:ascii="Bookman Old Style" w:hAnsi="Bookman Old Style"/>
          <w:szCs w:val="24"/>
        </w:rPr>
        <w:t xml:space="preserve"> </w:t>
      </w:r>
    </w:p>
    <w:p w:rsidR="00DD4EAE" w:rsidRPr="007A53CE" w:rsidRDefault="00DD4EAE" w:rsidP="007627F7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DD4EAE" w:rsidRPr="00D34D67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</w:t>
      </w:r>
      <w:r w:rsidRPr="00D34D67">
        <w:rPr>
          <w:rFonts w:ascii="Bookman Old Style" w:hAnsi="Bookman Old Style"/>
          <w:b/>
          <w:szCs w:val="24"/>
        </w:rPr>
        <w:t xml:space="preserve">rzynależność </w:t>
      </w:r>
      <w:proofErr w:type="gramStart"/>
      <w:r w:rsidRPr="00D34D67">
        <w:rPr>
          <w:rFonts w:ascii="Bookman Old Style" w:hAnsi="Bookman Old Style"/>
          <w:b/>
          <w:szCs w:val="24"/>
        </w:rPr>
        <w:t>praw</w:t>
      </w:r>
      <w:proofErr w:type="gramEnd"/>
      <w:r w:rsidRPr="00D34D67">
        <w:rPr>
          <w:rFonts w:ascii="Bookman Old Style" w:hAnsi="Bookman Old Style"/>
          <w:b/>
          <w:szCs w:val="24"/>
        </w:rPr>
        <w:t xml:space="preserve"> z tytułu członkostwa w spółkach </w:t>
      </w:r>
      <w:r>
        <w:rPr>
          <w:rFonts w:ascii="Bookman Old Style" w:hAnsi="Bookman Old Style"/>
          <w:b/>
          <w:szCs w:val="24"/>
        </w:rPr>
        <w:t>handlowych do majątku wspólnego.</w:t>
      </w:r>
    </w:p>
    <w:p w:rsidR="00DD4EA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br/>
      </w:r>
    </w:p>
    <w:p w:rsidR="00DD4EAE" w:rsidRPr="00AD4DFC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</w:t>
      </w:r>
      <w:r w:rsidRPr="00D34D67">
        <w:rPr>
          <w:rFonts w:ascii="Bookman Old Style" w:hAnsi="Bookman Old Style"/>
          <w:b/>
          <w:szCs w:val="24"/>
        </w:rPr>
        <w:t xml:space="preserve">rzynależność </w:t>
      </w:r>
      <w:proofErr w:type="gramStart"/>
      <w:r w:rsidRPr="00D34D67">
        <w:rPr>
          <w:rFonts w:ascii="Bookman Old Style" w:hAnsi="Bookman Old Style"/>
          <w:b/>
          <w:szCs w:val="24"/>
        </w:rPr>
        <w:t>praw</w:t>
      </w:r>
      <w:proofErr w:type="gramEnd"/>
      <w:r w:rsidRPr="00D34D67">
        <w:rPr>
          <w:rFonts w:ascii="Bookman Old Style" w:hAnsi="Bookman Old Style"/>
          <w:b/>
          <w:szCs w:val="24"/>
        </w:rPr>
        <w:t xml:space="preserve"> z tytułu członkostwa w spółkach</w:t>
      </w:r>
      <w:r>
        <w:rPr>
          <w:rFonts w:ascii="Bookman Old Style" w:hAnsi="Bookman Old Style"/>
          <w:b/>
          <w:szCs w:val="24"/>
        </w:rPr>
        <w:t>…-ciąg dalszy.</w:t>
      </w:r>
    </w:p>
    <w:p w:rsidR="00DD4EAE" w:rsidRPr="00AD4DFC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Default="00621448" w:rsidP="007627F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lunch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:rsidR="00DD4EAE" w:rsidRPr="007A53CE" w:rsidRDefault="00DD4EAE" w:rsidP="007627F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DD4EA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 </w:t>
      </w:r>
      <w:r w:rsidRPr="0062717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S</w:t>
      </w:r>
      <w:r w:rsidRPr="00D34D67">
        <w:rPr>
          <w:rFonts w:ascii="Bookman Old Style" w:hAnsi="Bookman Old Style"/>
          <w:b/>
          <w:szCs w:val="24"/>
        </w:rPr>
        <w:t xml:space="preserve">posób zniesienia wspólności </w:t>
      </w:r>
      <w:proofErr w:type="gramStart"/>
      <w:r w:rsidRPr="00D34D67">
        <w:rPr>
          <w:rFonts w:ascii="Bookman Old Style" w:hAnsi="Bookman Old Style"/>
          <w:b/>
          <w:szCs w:val="24"/>
        </w:rPr>
        <w:t>praw</w:t>
      </w:r>
      <w:proofErr w:type="gramEnd"/>
      <w:r w:rsidRPr="00D34D67">
        <w:rPr>
          <w:rFonts w:ascii="Bookman Old Style" w:hAnsi="Bookman Old Style"/>
          <w:b/>
          <w:szCs w:val="24"/>
        </w:rPr>
        <w:t xml:space="preserve"> z tytułu cz</w:t>
      </w:r>
      <w:r>
        <w:rPr>
          <w:rFonts w:ascii="Bookman Old Style" w:hAnsi="Bookman Old Style"/>
          <w:b/>
          <w:szCs w:val="24"/>
        </w:rPr>
        <w:t>łonkostwa w spółkach handlowych.</w:t>
      </w:r>
    </w:p>
    <w:p w:rsidR="00DD4EAE" w:rsidRPr="00A50A76" w:rsidRDefault="00DD4EAE" w:rsidP="007627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A50A76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:rsidR="00DD4EAE" w:rsidRDefault="00DD4EAE" w:rsidP="007627F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przerwa</w:t>
      </w:r>
      <w:proofErr w:type="gramEnd"/>
    </w:p>
    <w:p w:rsidR="00DD4EAE" w:rsidRPr="007A53CE" w:rsidRDefault="00DD4EAE" w:rsidP="007627F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DD4EAE" w:rsidRDefault="00DD4EAE" w:rsidP="007627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Pr="00D34D67">
        <w:rPr>
          <w:rFonts w:ascii="Bookman Old Style" w:hAnsi="Bookman Old Style"/>
          <w:b/>
          <w:szCs w:val="24"/>
        </w:rPr>
        <w:t xml:space="preserve">Sposób zniesienia wspólności </w:t>
      </w:r>
      <w:proofErr w:type="gramStart"/>
      <w:r w:rsidRPr="00D34D67">
        <w:rPr>
          <w:rFonts w:ascii="Bookman Old Style" w:hAnsi="Bookman Old Style"/>
          <w:b/>
          <w:szCs w:val="24"/>
        </w:rPr>
        <w:t>praw</w:t>
      </w:r>
      <w:proofErr w:type="gramEnd"/>
      <w:r>
        <w:rPr>
          <w:rFonts w:ascii="Bookman Old Style" w:hAnsi="Bookman Old Style"/>
          <w:b/>
          <w:szCs w:val="24"/>
        </w:rPr>
        <w:t xml:space="preserve">…- </w:t>
      </w:r>
      <w:proofErr w:type="spellStart"/>
      <w:r>
        <w:rPr>
          <w:rFonts w:ascii="Bookman Old Style" w:hAnsi="Bookman Old Style"/>
          <w:b/>
          <w:szCs w:val="24"/>
        </w:rPr>
        <w:t>ciag</w:t>
      </w:r>
      <w:proofErr w:type="spellEnd"/>
      <w:r>
        <w:rPr>
          <w:rFonts w:ascii="Bookman Old Style" w:hAnsi="Bookman Old Style"/>
          <w:b/>
          <w:szCs w:val="24"/>
        </w:rPr>
        <w:t xml:space="preserve"> dalszy.</w:t>
      </w:r>
    </w:p>
    <w:p w:rsidR="00DD4EAE" w:rsidRPr="00A50A76" w:rsidRDefault="00DD4EAE" w:rsidP="007627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D34D67">
        <w:rPr>
          <w:rFonts w:ascii="Bookman Old Style" w:hAnsi="Bookman Old Style"/>
          <w:szCs w:val="24"/>
        </w:rPr>
        <w:t>Robert Słabuszewski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:rsidR="00DD4EA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kolacja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:rsidR="00DD4EAE" w:rsidRPr="00D34D67" w:rsidRDefault="000F4FCE" w:rsidP="007627F7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DD4EAE" w:rsidRPr="008141F7" w:rsidRDefault="006A6566" w:rsidP="00D34D67">
      <w:pPr>
        <w:ind w:right="1"/>
        <w:rPr>
          <w:rFonts w:ascii="Bookman Old Style" w:hAnsi="Bookman Old Style"/>
          <w:b/>
          <w:color w:val="000000" w:themeColor="text1"/>
        </w:rPr>
      </w:pPr>
      <w:r w:rsidRPr="008141F7">
        <w:rPr>
          <w:rFonts w:ascii="Bookman Old Style" w:hAnsi="Bookman Old Style"/>
          <w:b/>
          <w:color w:val="000000" w:themeColor="text1"/>
        </w:rPr>
        <w:t>PIĄTEK</w:t>
      </w:r>
      <w:r w:rsidRPr="008141F7">
        <w:rPr>
          <w:rFonts w:ascii="Bookman Old Style" w:hAnsi="Bookman Old Style"/>
          <w:b/>
          <w:color w:val="000000" w:themeColor="text1"/>
        </w:rPr>
        <w:tab/>
      </w:r>
      <w:r w:rsidRPr="008141F7">
        <w:rPr>
          <w:rFonts w:ascii="Bookman Old Style" w:hAnsi="Bookman Old Style"/>
          <w:b/>
          <w:color w:val="000000" w:themeColor="text1"/>
        </w:rPr>
        <w:tab/>
        <w:t>31 sierpnia</w:t>
      </w:r>
      <w:r w:rsidR="00DD4EAE" w:rsidRPr="008141F7">
        <w:rPr>
          <w:rFonts w:ascii="Bookman Old Style" w:hAnsi="Bookman Old Style"/>
          <w:b/>
          <w:color w:val="000000" w:themeColor="text1"/>
        </w:rPr>
        <w:t xml:space="preserve"> 2018 r.</w:t>
      </w:r>
      <w:r w:rsidR="000F4FCE">
        <w:rPr>
          <w:rFonts w:ascii="Bookman Old Style" w:hAnsi="Bookman Old Style"/>
          <w:b/>
          <w:color w:val="000000" w:themeColor="text1"/>
        </w:rPr>
        <w:pict>
          <v:shape id="_x0000_i1042" type="#_x0000_t75" style="width:470.6pt;height:6.25pt" o:hrpct="0" o:hralign="center" o:hr="t">
            <v:imagedata r:id="rId6" o:title=""/>
          </v:shape>
        </w:pic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proofErr w:type="gramStart"/>
      <w:r>
        <w:rPr>
          <w:rFonts w:ascii="Bookman Old Style" w:hAnsi="Bookman Old Style"/>
          <w:szCs w:val="24"/>
        </w:rPr>
        <w:t>śniadanie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Pr="007A53CE" w:rsidRDefault="00DD4EAE" w:rsidP="007627F7">
      <w:pPr>
        <w:ind w:left="1843" w:hanging="184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 – 10.00</w:t>
      </w:r>
      <w:r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W</w:t>
      </w:r>
      <w:r w:rsidRPr="007A53CE">
        <w:rPr>
          <w:rFonts w:ascii="Bookman Old Style" w:hAnsi="Bookman Old Style"/>
          <w:b/>
        </w:rPr>
        <w:t xml:space="preserve">ycena </w:t>
      </w:r>
      <w:proofErr w:type="gramStart"/>
      <w:r w:rsidRPr="007A53CE">
        <w:rPr>
          <w:rFonts w:ascii="Bookman Old Style" w:hAnsi="Bookman Old Style"/>
          <w:b/>
        </w:rPr>
        <w:t>praw</w:t>
      </w:r>
      <w:proofErr w:type="gramEnd"/>
      <w:r w:rsidRPr="007A53C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z tytułu członkostwa w spółkach </w:t>
      </w:r>
      <w:r>
        <w:rPr>
          <w:rFonts w:ascii="Bookman Old Style" w:hAnsi="Bookman Old Style"/>
          <w:b/>
        </w:rPr>
        <w:tab/>
      </w:r>
      <w:r w:rsidRPr="007A53CE">
        <w:rPr>
          <w:rFonts w:ascii="Bookman Old Style" w:hAnsi="Bookman Old Style"/>
          <w:b/>
        </w:rPr>
        <w:t xml:space="preserve">handlowych. </w:t>
      </w:r>
    </w:p>
    <w:p w:rsidR="00DD4EAE" w:rsidRDefault="00DD4EAE" w:rsidP="007627F7">
      <w:pPr>
        <w:pStyle w:val="Tekstpodstawowy"/>
        <w:tabs>
          <w:tab w:val="left" w:pos="0"/>
        </w:tabs>
        <w:ind w:left="2124" w:hanging="18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7A53CE">
        <w:rPr>
          <w:rFonts w:ascii="Bookman Old Style" w:hAnsi="Bookman Old Style"/>
          <w:szCs w:val="24"/>
        </w:rPr>
        <w:t>Paweł Mielcarz</w:t>
      </w: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Pr="007A53CE" w:rsidRDefault="00DD4EAE" w:rsidP="007627F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br/>
      </w:r>
    </w:p>
    <w:p w:rsidR="00DD4EAE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Pr="007A53CE">
        <w:rPr>
          <w:rFonts w:ascii="Bookman Old Style" w:hAnsi="Bookman Old Style"/>
          <w:b/>
          <w:szCs w:val="24"/>
        </w:rPr>
        <w:t xml:space="preserve">Wycena </w:t>
      </w:r>
      <w:proofErr w:type="gramStart"/>
      <w:r w:rsidRPr="007A53CE">
        <w:rPr>
          <w:rFonts w:ascii="Bookman Old Style" w:hAnsi="Bookman Old Style"/>
          <w:b/>
          <w:szCs w:val="24"/>
        </w:rPr>
        <w:t>praw</w:t>
      </w:r>
      <w:proofErr w:type="gramEnd"/>
      <w:r w:rsidRPr="007A53CE">
        <w:rPr>
          <w:rFonts w:ascii="Bookman Old Style" w:hAnsi="Bookman Old Style"/>
          <w:b/>
          <w:szCs w:val="24"/>
        </w:rPr>
        <w:t xml:space="preserve"> z tytułu członkostwa</w:t>
      </w:r>
      <w:r>
        <w:rPr>
          <w:rFonts w:ascii="Bookman Old Style" w:hAnsi="Bookman Old Style"/>
          <w:b/>
          <w:szCs w:val="24"/>
        </w:rPr>
        <w:t>…- ciąg dalszy.</w:t>
      </w:r>
    </w:p>
    <w:p w:rsidR="00DD4EAE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- </w:t>
      </w:r>
      <w:r w:rsidRPr="007A53CE">
        <w:rPr>
          <w:rFonts w:ascii="Bookman Old Style" w:hAnsi="Bookman Old Style"/>
          <w:szCs w:val="24"/>
        </w:rPr>
        <w:t>Paweł Mielcarz</w:t>
      </w:r>
    </w:p>
    <w:p w:rsidR="00DD4EAE" w:rsidRPr="007A53CE" w:rsidRDefault="00DD4EAE" w:rsidP="007627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D4EAE" w:rsidRDefault="00C96915" w:rsidP="007627F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</w:t>
      </w:r>
      <w:r w:rsidR="00D54BB7">
        <w:rPr>
          <w:rFonts w:ascii="Bookman Old Style" w:hAnsi="Bookman Old Style"/>
          <w:szCs w:val="24"/>
        </w:rPr>
        <w:t xml:space="preserve"> </w:t>
      </w:r>
      <w:r w:rsidR="00070FC0">
        <w:rPr>
          <w:rFonts w:ascii="Bookman Old Style" w:hAnsi="Bookman Old Style"/>
          <w:szCs w:val="24"/>
        </w:rPr>
        <w:t>– 12.30</w:t>
      </w:r>
      <w:r w:rsidR="00070FC0">
        <w:rPr>
          <w:rFonts w:ascii="Bookman Old Style" w:hAnsi="Bookman Old Style"/>
          <w:szCs w:val="24"/>
        </w:rPr>
        <w:tab/>
      </w:r>
      <w:proofErr w:type="gramStart"/>
      <w:r w:rsidR="00D54BB7">
        <w:rPr>
          <w:rFonts w:ascii="Bookman Old Style" w:hAnsi="Bookman Old Style"/>
          <w:szCs w:val="24"/>
        </w:rPr>
        <w:t>lunch</w:t>
      </w:r>
      <w:proofErr w:type="gramEnd"/>
      <w:r w:rsidR="00D54BB7">
        <w:rPr>
          <w:rFonts w:ascii="Bookman Old Style" w:hAnsi="Bookman Old Style"/>
          <w:szCs w:val="24"/>
        </w:rPr>
        <w:t xml:space="preserve"> </w:t>
      </w:r>
    </w:p>
    <w:p w:rsidR="00070FC0" w:rsidRDefault="00070FC0" w:rsidP="007627F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070FC0" w:rsidRPr="00141893" w:rsidRDefault="00070FC0" w:rsidP="00070FC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12.30 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odjazd</w:t>
      </w:r>
      <w:proofErr w:type="gramEnd"/>
      <w:r>
        <w:rPr>
          <w:rFonts w:ascii="Bookman Old Style" w:hAnsi="Bookman Old Style"/>
        </w:rPr>
        <w:t xml:space="preserve"> autokaru do Warszawy </w:t>
      </w:r>
      <w:r w:rsidRPr="00141893">
        <w:rPr>
          <w:rFonts w:ascii="Bookman Old Style" w:hAnsi="Bookman Old Style"/>
          <w:szCs w:val="24"/>
        </w:rPr>
        <w:t xml:space="preserve"> </w:t>
      </w:r>
    </w:p>
    <w:p w:rsidR="00070FC0" w:rsidRPr="00447226" w:rsidRDefault="00070FC0" w:rsidP="007627F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DD4EAE" w:rsidRDefault="00DD4EAE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D4EAE" w:rsidRPr="00CD4303" w:rsidRDefault="00DD4EAE" w:rsidP="00CD4303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CD4303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:rsidR="00DD4EAE" w:rsidRDefault="000F4FCE" w:rsidP="00CD4303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DD4EAE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D4EAE">
        <w:rPr>
          <w:rFonts w:ascii="Bookman Old Style" w:hAnsi="Bookman Old Style"/>
          <w:sz w:val="20"/>
          <w:szCs w:val="20"/>
        </w:rPr>
        <w:t xml:space="preserve"> </w:t>
      </w:r>
    </w:p>
    <w:p w:rsidR="00DD4EAE" w:rsidRPr="00CD4303" w:rsidRDefault="00DD4EAE" w:rsidP="00CD4303">
      <w:pPr>
        <w:jc w:val="center"/>
        <w:rPr>
          <w:rFonts w:ascii="Bookman Old Style" w:hAnsi="Bookman Old Style"/>
          <w:sz w:val="20"/>
          <w:szCs w:val="20"/>
        </w:rPr>
      </w:pPr>
    </w:p>
    <w:p w:rsidR="00DD4EAE" w:rsidRPr="00CD4303" w:rsidRDefault="00DD4EAE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CD4303">
        <w:rPr>
          <w:rFonts w:ascii="Bookman Old Style" w:hAnsi="Bookman Old Style"/>
          <w:sz w:val="20"/>
          <w:szCs w:val="20"/>
        </w:rPr>
        <w:t>oraz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D4EAE" w:rsidRPr="00CD4303" w:rsidRDefault="00DD4EAE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D4EAE" w:rsidRPr="00CD4303" w:rsidRDefault="00DD4EAE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CD4303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CD4303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DD4EAE" w:rsidRPr="00CD4303" w:rsidRDefault="00DD4EAE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CD4303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CD4303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D4EAE" w:rsidRPr="00CD4303" w:rsidRDefault="00DD4EAE" w:rsidP="00CD4303">
      <w:pPr>
        <w:jc w:val="center"/>
        <w:rPr>
          <w:rFonts w:ascii="Bookman Old Style" w:hAnsi="Bookman Old Style"/>
          <w:sz w:val="20"/>
          <w:szCs w:val="20"/>
        </w:rPr>
      </w:pPr>
    </w:p>
    <w:p w:rsidR="00DD4EAE" w:rsidRDefault="00DD4EAE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D4EAE" w:rsidRPr="000A78A4" w:rsidRDefault="00CD377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1" w:name="_PictureBullets"/>
      <w:r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D4EAE" w:rsidRPr="000A78A4" w:rsidSect="007627F7">
      <w:type w:val="continuous"/>
      <w:pgSz w:w="11906" w:h="16838"/>
      <w:pgMar w:top="426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10ED7"/>
    <w:rsid w:val="0002287F"/>
    <w:rsid w:val="00070FC0"/>
    <w:rsid w:val="000869AF"/>
    <w:rsid w:val="000A344A"/>
    <w:rsid w:val="000A78A4"/>
    <w:rsid w:val="000D64A2"/>
    <w:rsid w:val="000F4FCE"/>
    <w:rsid w:val="001049D1"/>
    <w:rsid w:val="00152630"/>
    <w:rsid w:val="00167D93"/>
    <w:rsid w:val="00167FCE"/>
    <w:rsid w:val="00192E49"/>
    <w:rsid w:val="001C1D30"/>
    <w:rsid w:val="001C226F"/>
    <w:rsid w:val="001E667A"/>
    <w:rsid w:val="002169EA"/>
    <w:rsid w:val="0027609F"/>
    <w:rsid w:val="002B57AA"/>
    <w:rsid w:val="002B7231"/>
    <w:rsid w:val="002D2B81"/>
    <w:rsid w:val="003101D5"/>
    <w:rsid w:val="00311EF7"/>
    <w:rsid w:val="0033238D"/>
    <w:rsid w:val="00363FEB"/>
    <w:rsid w:val="0037589E"/>
    <w:rsid w:val="00381602"/>
    <w:rsid w:val="003C18F9"/>
    <w:rsid w:val="003D61AB"/>
    <w:rsid w:val="003E029F"/>
    <w:rsid w:val="003F5B45"/>
    <w:rsid w:val="0044685E"/>
    <w:rsid w:val="00447226"/>
    <w:rsid w:val="00447768"/>
    <w:rsid w:val="004551ED"/>
    <w:rsid w:val="0049426B"/>
    <w:rsid w:val="004B0C2F"/>
    <w:rsid w:val="004D46C7"/>
    <w:rsid w:val="004E3894"/>
    <w:rsid w:val="004E3DFE"/>
    <w:rsid w:val="004E4749"/>
    <w:rsid w:val="00500EE4"/>
    <w:rsid w:val="00511400"/>
    <w:rsid w:val="005406A5"/>
    <w:rsid w:val="00556117"/>
    <w:rsid w:val="00562B55"/>
    <w:rsid w:val="005A05D1"/>
    <w:rsid w:val="005A0CC6"/>
    <w:rsid w:val="005D76C8"/>
    <w:rsid w:val="005E2355"/>
    <w:rsid w:val="00621448"/>
    <w:rsid w:val="00621864"/>
    <w:rsid w:val="0062717B"/>
    <w:rsid w:val="00641DF9"/>
    <w:rsid w:val="00676359"/>
    <w:rsid w:val="006A51C4"/>
    <w:rsid w:val="006A6566"/>
    <w:rsid w:val="006F1936"/>
    <w:rsid w:val="007136F6"/>
    <w:rsid w:val="007143A5"/>
    <w:rsid w:val="00722BD1"/>
    <w:rsid w:val="007627F7"/>
    <w:rsid w:val="00766D2C"/>
    <w:rsid w:val="007A02D8"/>
    <w:rsid w:val="007A53CE"/>
    <w:rsid w:val="007D03E0"/>
    <w:rsid w:val="007D099D"/>
    <w:rsid w:val="007E1B75"/>
    <w:rsid w:val="007F1E1B"/>
    <w:rsid w:val="008141F7"/>
    <w:rsid w:val="00830090"/>
    <w:rsid w:val="0085452B"/>
    <w:rsid w:val="00864626"/>
    <w:rsid w:val="00867BF3"/>
    <w:rsid w:val="008B4554"/>
    <w:rsid w:val="008D41D3"/>
    <w:rsid w:val="00905826"/>
    <w:rsid w:val="009406B1"/>
    <w:rsid w:val="00950EE4"/>
    <w:rsid w:val="00A50A76"/>
    <w:rsid w:val="00A66FE1"/>
    <w:rsid w:val="00AB101C"/>
    <w:rsid w:val="00AC6020"/>
    <w:rsid w:val="00AD4DFC"/>
    <w:rsid w:val="00AE0462"/>
    <w:rsid w:val="00B20A45"/>
    <w:rsid w:val="00B71092"/>
    <w:rsid w:val="00BA55FF"/>
    <w:rsid w:val="00BF04C5"/>
    <w:rsid w:val="00C164FA"/>
    <w:rsid w:val="00C37FC8"/>
    <w:rsid w:val="00C827E0"/>
    <w:rsid w:val="00C96915"/>
    <w:rsid w:val="00CC2961"/>
    <w:rsid w:val="00CD3776"/>
    <w:rsid w:val="00CD4303"/>
    <w:rsid w:val="00D34D67"/>
    <w:rsid w:val="00D37441"/>
    <w:rsid w:val="00D54BB7"/>
    <w:rsid w:val="00D56150"/>
    <w:rsid w:val="00D66881"/>
    <w:rsid w:val="00DA3258"/>
    <w:rsid w:val="00DD4EAE"/>
    <w:rsid w:val="00DF4003"/>
    <w:rsid w:val="00E12B23"/>
    <w:rsid w:val="00E353F0"/>
    <w:rsid w:val="00E6341A"/>
    <w:rsid w:val="00E868C0"/>
    <w:rsid w:val="00EA42BD"/>
    <w:rsid w:val="00F05361"/>
    <w:rsid w:val="00F1648D"/>
    <w:rsid w:val="00F27014"/>
    <w:rsid w:val="00F429E4"/>
    <w:rsid w:val="00F93028"/>
    <w:rsid w:val="00FA645A"/>
    <w:rsid w:val="00FC0756"/>
    <w:rsid w:val="00FE4336"/>
    <w:rsid w:val="00FF0D4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22E08B-88B2-4775-A4B4-785BE25B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nielewska@kssip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ssip.gov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edu/school?id=18484&amp;goback=%2Enmp_*1_*1_*1_*1_*1_*1_*1_*1_*1_*1&amp;trk=prof-edu-school-na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Eliza Danielewska</cp:lastModifiedBy>
  <cp:revision>128</cp:revision>
  <cp:lastPrinted>2016-01-08T13:46:00Z</cp:lastPrinted>
  <dcterms:created xsi:type="dcterms:W3CDTF">2018-03-06T08:16:00Z</dcterms:created>
  <dcterms:modified xsi:type="dcterms:W3CDTF">2018-03-26T11:24:00Z</dcterms:modified>
</cp:coreProperties>
</file>