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F" w:rsidRPr="00D37E3F" w:rsidRDefault="00D37E3F" w:rsidP="00D37E3F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D37E3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37E3F" w:rsidRPr="00D37E3F" w:rsidRDefault="00D37E3F" w:rsidP="00D37E3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37E3F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D37E3F" w:rsidRPr="00D37E3F" w:rsidRDefault="00D37E3F" w:rsidP="00D37E3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37E3F" w:rsidRPr="00D37E3F" w:rsidRDefault="00D37E3F" w:rsidP="00D37E3F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Kraków: Sukcesywna dostawa materiałów biurowych do jednostek organizacyjnych Krajowej Szkoły Sądownictwa i Prokuratury</w:t>
      </w:r>
      <w:r w:rsidRPr="00D37E3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37E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36196 - 2013; data zamieszczenia: 25.01.2013</w:t>
      </w:r>
      <w:r w:rsidRPr="00D37E3F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D37E3F" w:rsidRPr="00D37E3F" w:rsidRDefault="00D37E3F" w:rsidP="00D37E3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D37E3F" w:rsidRPr="00D37E3F" w:rsidRDefault="00D37E3F" w:rsidP="00D37E3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D37E3F" w:rsidRPr="00D37E3F" w:rsidRDefault="00D37E3F" w:rsidP="00D37E3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Sukcesywna dostawa materiałów biurowych do jednostek organizacyjnych Krajowej Szkoły Sądownictwa i Prokuratury.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materiałów biurowych dla jednostek organizacyjnych Krajowej Szkoły Sądownictwa i Prokuratury. Materiały będą dostarczane sukcesywnie, stosownie do zamówień przekazywanych przez Zamawiającego, do następujących jednostek organizacyjnych: a) Krajowa Szkoła Sądownictwa i Prokuratury w Krakowie, ul. Przy Rondzie 5, 31-547 Kraków, b) Krajowa Szkoła Sądownictwa i Prokuratury, Ośrodek Szkolenia Ustawicznego i Współpracy Międzynarodowej, ul. Krakowskie Przedmieście 62, 20-076 Lublin, c) Krajowa Szkoła Sądownictwa i Prokuratury, Dział Funduszy Pomocowych, ul. Bagatela 12, 00-585 Warszawa, Ośrodki: d) Krajowa Szkoła Sądownictwa i Prokuratury Ośrodek Szkoleniowy Jurysta w Jastrzębiej Górze: - 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Jastrzębia Góra, ul. Rozewska 44, 84-104 Jastrzębia Góra, - Małe </w:t>
      </w:r>
      <w:proofErr w:type="spellStart"/>
      <w:r w:rsidRPr="00D37E3F">
        <w:rPr>
          <w:rFonts w:ascii="Arial" w:eastAsia="Times New Roman" w:hAnsi="Arial" w:cs="Arial"/>
          <w:sz w:val="20"/>
          <w:szCs w:val="20"/>
          <w:lang w:eastAsia="pl-PL"/>
        </w:rPr>
        <w:t>Swornegacie</w:t>
      </w:r>
      <w:proofErr w:type="spellEnd"/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- ul. Karsińska 8, 89-608 </w:t>
      </w:r>
      <w:proofErr w:type="spellStart"/>
      <w:r w:rsidRPr="00D37E3F">
        <w:rPr>
          <w:rFonts w:ascii="Arial" w:eastAsia="Times New Roman" w:hAnsi="Arial" w:cs="Arial"/>
          <w:sz w:val="20"/>
          <w:szCs w:val="20"/>
          <w:lang w:eastAsia="pl-PL"/>
        </w:rPr>
        <w:t>Swornegacie</w:t>
      </w:r>
      <w:proofErr w:type="spellEnd"/>
      <w:r w:rsidRPr="00D37E3F">
        <w:rPr>
          <w:rFonts w:ascii="Arial" w:eastAsia="Times New Roman" w:hAnsi="Arial" w:cs="Arial"/>
          <w:sz w:val="20"/>
          <w:szCs w:val="20"/>
          <w:lang w:eastAsia="pl-PL"/>
        </w:rPr>
        <w:t>, e) Krajowa Szkoła Sądownictwa i Prokuratury Ośrodek Szkoleniowy Jagoda w Karpaczu, ul. Nadrzeczna 1, 58-540 Karpacz, f) Krajowa Szkoła Sądownictwa i Prokuratury Ośrodek Szkoleniowy Temida w Świnoujściu, ul. Kasprowicza 3, 72-600 Świnoujście, g) Krajowa Szkoła Sądownictwa i Prokuratury Ośrodek Szkoleniowy w Okunince nad Jeziorem Białym, 22-232 Okuninka, h) Krajowa Szkoła Sądownictwa i Prokuratury Ośrodek Szkoleniowy LEX w Pogorzelicy, Al. Wojska Polskiego 10, 72-350 Pogorzelica, i) Krajowa Szkoła Sądownictwa i Prokuratury Ośrodek Szkoleniowy w Dębem 05-140 Serock. Liczba wskazanych jednostek organizacyjnych oraz ich adresy mogą ulec zmianie w trakcie realizacji umowy. W przypadku oferowania towarów równoważnych (odmiennych od wskazanych w formularzach cenowych towarów przykładowych), Wykonawcy są zobowiązani wykazać, że oferowane towary spełniają wszystkie wymogi postawione przez Zamawiającego. W tym celu Wykonawcy muszą wraz z ofertą złożyć dokumenty potwierdzające to, że oferowane towary spełniają wymagania Zamawiającego, zgodnie z Rozdziałem 11 pkt 3 lit f SIWZ.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30.19.00.00-7, 30.19.76.30-1.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37E3F" w:rsidRPr="00D37E3F" w:rsidRDefault="00D37E3F" w:rsidP="00D37E3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D37E3F" w:rsidRPr="00D37E3F" w:rsidRDefault="00D37E3F" w:rsidP="00D37E3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Wykonawca jest zobowiązany do wniesienia wadium w wysokości: 3.000,00 złotych (słownie: trzy tysiące złotych 00/100)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D37E3F" w:rsidRPr="00D37E3F" w:rsidRDefault="00D37E3F" w:rsidP="00D37E3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37E3F" w:rsidRPr="00D37E3F" w:rsidRDefault="00D37E3F" w:rsidP="00D37E3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7E3F" w:rsidRPr="00D37E3F" w:rsidRDefault="00D37E3F" w:rsidP="00D37E3F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D37E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7E3F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D37E3F" w:rsidRPr="00D37E3F" w:rsidRDefault="00D37E3F" w:rsidP="00D37E3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7E3F" w:rsidRPr="00D37E3F" w:rsidRDefault="00D37E3F" w:rsidP="00D37E3F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>Wykonawca spełni ten warunek, jeżeli wykaże, że w okresie ostatnich 3 lat przed upływem terminu składania ofert, a jeżeli okres prowadzenia działalności jest krótszy - w tym okresie, zrealizował lub realizuje co najmniej dwie umowy obejmujące sukcesywne dostawy materiałów biurowych oraz papieru. Każda z umów o łącznej wartości nie mniejszej niż 150.000,00 złotych brutto</w:t>
      </w:r>
    </w:p>
    <w:p w:rsidR="00D37E3F" w:rsidRPr="00D37E3F" w:rsidRDefault="00D37E3F" w:rsidP="00D37E3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7E3F" w:rsidRPr="00D37E3F" w:rsidRDefault="00D37E3F" w:rsidP="00D37E3F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D37E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7E3F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D37E3F" w:rsidRPr="00D37E3F" w:rsidRDefault="00D37E3F" w:rsidP="00D37E3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7E3F" w:rsidRPr="00D37E3F" w:rsidRDefault="00D37E3F" w:rsidP="00D37E3F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D37E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7E3F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D37E3F" w:rsidRPr="00D37E3F" w:rsidRDefault="00D37E3F" w:rsidP="00D37E3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D37E3F" w:rsidRPr="00D37E3F" w:rsidRDefault="00D37E3F" w:rsidP="00D37E3F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D37E3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37E3F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37E3F" w:rsidRPr="00D37E3F" w:rsidRDefault="00D37E3F" w:rsidP="00D37E3F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D37E3F" w:rsidRPr="00D37E3F" w:rsidRDefault="00D37E3F" w:rsidP="00D37E3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D37E3F" w:rsidRPr="00D37E3F" w:rsidRDefault="00D37E3F" w:rsidP="00D37E3F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37E3F" w:rsidRPr="00D37E3F" w:rsidRDefault="00D37E3F" w:rsidP="00D37E3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D37E3F" w:rsidRPr="00D37E3F" w:rsidRDefault="00D37E3F" w:rsidP="00D37E3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D37E3F" w:rsidRPr="00D37E3F" w:rsidRDefault="00D37E3F" w:rsidP="00D37E3F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37E3F" w:rsidRPr="00D37E3F" w:rsidRDefault="00D37E3F" w:rsidP="00D37E3F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37E3F" w:rsidRPr="00D37E3F" w:rsidRDefault="00D37E3F" w:rsidP="00D37E3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37E3F" w:rsidRPr="00D37E3F" w:rsidRDefault="00D37E3F" w:rsidP="00D37E3F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D37E3F" w:rsidRPr="00D37E3F" w:rsidRDefault="00D37E3F" w:rsidP="00D37E3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III.5) INFORMACJA O DOKUMENTACH POTWIERDZAJĄCYCH, ŻE OFEROWANE DOSTAWY , USŁUGI LUB ROBOTY BUDOWLANE ODPOWIADAJĄ OKREŚLONYM WYMAGANIOM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D37E3F" w:rsidRPr="00D37E3F" w:rsidRDefault="00D37E3F" w:rsidP="00D37E3F">
      <w:pPr>
        <w:numPr>
          <w:ilvl w:val="0"/>
          <w:numId w:val="5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D37E3F" w:rsidRPr="00D37E3F" w:rsidRDefault="00D37E3F" w:rsidP="00D37E3F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>Dla każdego z zaproponowanych w formularzu cenowym towarów równoważnych - dokumenty takie jak pochodzące od producenta danego towaru karty katalogowe lub instrukcje obsługi, stanowiące opis oferowanego towaru, potwierdzające, że oferowany towar równoważny spełnia wymogi Zamawiającego określone w SIWZ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37E3F" w:rsidRPr="00D37E3F" w:rsidRDefault="00D37E3F" w:rsidP="00D37E3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sz w:val="20"/>
          <w:szCs w:val="20"/>
          <w:lang w:eastAsia="pl-PL"/>
        </w:rPr>
        <w:t>Zgodnie ze Specyfikacją Istotnych Warunków Zamówienia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Sądownictwa i Prokuratury, ul. Przy Rondzie 5, 31-547 Kraków, pok. 328, tel. 12 617 96 55, fax 12 617 96 53, e-mail j.michalski@kssip.gov.pl.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07.02.2013 godzina 12:00, miejsce: Krajowa Szkoła Sądownictwa i Prokuratury, ul. Przy Rondzie 5, 31-547 Kraków, Kancelaria Ogólna pokój nr 419.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D37E3F" w:rsidRPr="00D37E3F" w:rsidRDefault="00D37E3F" w:rsidP="00D37E3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37E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37E3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37E3F" w:rsidRPr="00D37E3F" w:rsidRDefault="00D37E3F" w:rsidP="00D37E3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E80" w:rsidRDefault="00A24E80">
      <w:bookmarkStart w:id="0" w:name="_GoBack"/>
      <w:bookmarkEnd w:id="0"/>
    </w:p>
    <w:sectPr w:rsidR="00A2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DE8"/>
    <w:multiLevelType w:val="multilevel"/>
    <w:tmpl w:val="72D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E4E53"/>
    <w:multiLevelType w:val="multilevel"/>
    <w:tmpl w:val="29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A45AE"/>
    <w:multiLevelType w:val="multilevel"/>
    <w:tmpl w:val="DC1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5023"/>
    <w:multiLevelType w:val="multilevel"/>
    <w:tmpl w:val="37B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2125C"/>
    <w:multiLevelType w:val="multilevel"/>
    <w:tmpl w:val="F22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3F"/>
    <w:rsid w:val="00A24E80"/>
    <w:rsid w:val="00D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E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7E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7E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7E3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E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37E3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37E3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37E3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37E3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1</cp:revision>
  <dcterms:created xsi:type="dcterms:W3CDTF">2013-01-25T14:31:00Z</dcterms:created>
  <dcterms:modified xsi:type="dcterms:W3CDTF">2013-01-25T14:31:00Z</dcterms:modified>
</cp:coreProperties>
</file>