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162620" w14:textId="77777777" w:rsidR="00137F04" w:rsidRDefault="00137F04" w:rsidP="00CB4E9E">
      <w:pPr>
        <w:pStyle w:val="Tekstpodstawowy"/>
        <w:spacing w:before="2"/>
        <w:ind w:left="0"/>
        <w:rPr>
          <w:rFonts w:ascii="Times New Roman"/>
          <w:sz w:val="15"/>
        </w:rPr>
      </w:pPr>
    </w:p>
    <w:p w14:paraId="1BC192E6" w14:textId="77777777" w:rsidR="00137F04" w:rsidRDefault="00846D6E" w:rsidP="00426101">
      <w:pPr>
        <w:pStyle w:val="Nagwek1"/>
        <w:spacing w:before="101"/>
        <w:ind w:left="6804" w:right="114"/>
        <w:jc w:val="both"/>
      </w:pPr>
      <w:r>
        <w:t>Załącznik nr 3 do SWZ</w:t>
      </w:r>
    </w:p>
    <w:p w14:paraId="6C2D47C3" w14:textId="77777777" w:rsidR="00137F04" w:rsidRDefault="00137F04" w:rsidP="00CB4E9E">
      <w:pPr>
        <w:pStyle w:val="Tekstpodstawowy"/>
        <w:ind w:left="0"/>
        <w:rPr>
          <w:b/>
          <w:sz w:val="20"/>
        </w:rPr>
      </w:pPr>
    </w:p>
    <w:p w14:paraId="2026E540" w14:textId="77777777" w:rsidR="00137F04" w:rsidRDefault="00137F04" w:rsidP="00CB4E9E">
      <w:pPr>
        <w:pStyle w:val="Tekstpodstawowy"/>
        <w:ind w:left="0"/>
        <w:rPr>
          <w:b/>
          <w:sz w:val="20"/>
        </w:rPr>
      </w:pPr>
    </w:p>
    <w:p w14:paraId="7FA52479" w14:textId="77777777" w:rsidR="00137F04" w:rsidRDefault="00846D6E" w:rsidP="00CB4E9E">
      <w:pPr>
        <w:spacing w:before="101"/>
        <w:ind w:left="60" w:right="60"/>
        <w:jc w:val="center"/>
        <w:rPr>
          <w:b/>
        </w:rPr>
      </w:pPr>
      <w:r>
        <w:rPr>
          <w:b/>
        </w:rPr>
        <w:t>PROJEKTOWANE POSTANOWIENIA UMOWY</w:t>
      </w:r>
    </w:p>
    <w:p w14:paraId="7D754405" w14:textId="77777777" w:rsidR="00137F04" w:rsidRDefault="00137F04" w:rsidP="00CB4E9E">
      <w:pPr>
        <w:pStyle w:val="Tekstpodstawowy"/>
        <w:ind w:left="0"/>
        <w:rPr>
          <w:b/>
          <w:sz w:val="26"/>
        </w:rPr>
      </w:pPr>
    </w:p>
    <w:p w14:paraId="16BF5CA5" w14:textId="77777777" w:rsidR="00137F04" w:rsidRDefault="00137F04" w:rsidP="00CB4E9E">
      <w:pPr>
        <w:pStyle w:val="Tekstpodstawowy"/>
        <w:ind w:left="0"/>
        <w:rPr>
          <w:b/>
          <w:sz w:val="30"/>
        </w:rPr>
      </w:pPr>
    </w:p>
    <w:p w14:paraId="4651DDEA" w14:textId="720ED8DD" w:rsidR="00137F04" w:rsidRDefault="00846D6E" w:rsidP="00CB4E9E">
      <w:pPr>
        <w:ind w:left="60" w:right="61"/>
        <w:jc w:val="center"/>
        <w:rPr>
          <w:b/>
        </w:rPr>
      </w:pPr>
      <w:r>
        <w:rPr>
          <w:b/>
        </w:rPr>
        <w:t>UMOWA nr …………………...202</w:t>
      </w:r>
      <w:r w:rsidR="00103749">
        <w:rPr>
          <w:b/>
        </w:rPr>
        <w:t>2</w:t>
      </w:r>
      <w:r>
        <w:rPr>
          <w:b/>
        </w:rPr>
        <w:t xml:space="preserve"> </w:t>
      </w:r>
    </w:p>
    <w:p w14:paraId="1606C667" w14:textId="77777777" w:rsidR="00426101" w:rsidRDefault="00426101" w:rsidP="00CB4E9E">
      <w:pPr>
        <w:ind w:left="60" w:right="61"/>
        <w:jc w:val="center"/>
        <w:rPr>
          <w:b/>
        </w:rPr>
      </w:pPr>
    </w:p>
    <w:p w14:paraId="26FAD47E" w14:textId="1A6BFD80" w:rsidR="00426101" w:rsidRDefault="00846D6E" w:rsidP="00426101">
      <w:pPr>
        <w:ind w:left="60" w:right="61"/>
        <w:jc w:val="center"/>
        <w:rPr>
          <w:b/>
        </w:rPr>
      </w:pPr>
      <w:r>
        <w:rPr>
          <w:b/>
        </w:rPr>
        <w:t>dot. postępowania (znak sprawy): BA-X.2611</w:t>
      </w:r>
      <w:r w:rsidR="003538EA">
        <w:rPr>
          <w:b/>
        </w:rPr>
        <w:t>.30.</w:t>
      </w:r>
      <w:bookmarkStart w:id="0" w:name="_GoBack"/>
      <w:bookmarkEnd w:id="0"/>
      <w:r>
        <w:rPr>
          <w:b/>
        </w:rPr>
        <w:t>2021</w:t>
      </w:r>
      <w:r w:rsidR="00426101">
        <w:rPr>
          <w:b/>
        </w:rPr>
        <w:t xml:space="preserve"> -część …..</w:t>
      </w:r>
      <w:r w:rsidR="00426101">
        <w:rPr>
          <w:rStyle w:val="Odwoanieprzypisudolnego"/>
          <w:b/>
        </w:rPr>
        <w:footnoteReference w:id="1"/>
      </w:r>
    </w:p>
    <w:p w14:paraId="4DBB27C8" w14:textId="5C1B8644" w:rsidR="00137F04" w:rsidRDefault="00137F04" w:rsidP="00CB4E9E">
      <w:pPr>
        <w:spacing w:before="198"/>
        <w:ind w:left="60" w:right="60"/>
        <w:jc w:val="center"/>
        <w:rPr>
          <w:b/>
        </w:rPr>
      </w:pPr>
    </w:p>
    <w:p w14:paraId="1FF21254" w14:textId="77777777" w:rsidR="00137F04" w:rsidRDefault="00137F04" w:rsidP="00CB4E9E">
      <w:pPr>
        <w:pStyle w:val="Tekstpodstawowy"/>
        <w:ind w:left="0"/>
        <w:rPr>
          <w:b/>
          <w:sz w:val="26"/>
        </w:rPr>
      </w:pPr>
    </w:p>
    <w:p w14:paraId="24B5DEDC" w14:textId="77777777" w:rsidR="00137F04" w:rsidRDefault="00137F04" w:rsidP="00CB4E9E">
      <w:pPr>
        <w:pStyle w:val="Tekstpodstawowy"/>
        <w:spacing w:before="1"/>
        <w:ind w:left="0"/>
        <w:rPr>
          <w:b/>
          <w:sz w:val="30"/>
        </w:rPr>
      </w:pPr>
    </w:p>
    <w:p w14:paraId="70335631" w14:textId="77777777" w:rsidR="00137F04" w:rsidRDefault="00846D6E" w:rsidP="00426101">
      <w:pPr>
        <w:pStyle w:val="Tekstpodstawowy"/>
        <w:tabs>
          <w:tab w:val="left" w:leader="dot" w:pos="4559"/>
        </w:tabs>
        <w:spacing w:line="360" w:lineRule="auto"/>
        <w:ind w:left="116"/>
      </w:pPr>
      <w:r>
        <w:t>zawarta w Krakowie,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dniu</w:t>
      </w:r>
      <w:r>
        <w:tab/>
        <w:t>pomiędzy:</w:t>
      </w:r>
    </w:p>
    <w:p w14:paraId="50F14F63" w14:textId="13B05227" w:rsidR="00137F04" w:rsidRDefault="00846D6E" w:rsidP="002D0E4D">
      <w:pPr>
        <w:spacing w:line="360" w:lineRule="auto"/>
        <w:ind w:left="113"/>
        <w:jc w:val="both"/>
      </w:pPr>
      <w:r>
        <w:rPr>
          <w:b/>
        </w:rPr>
        <w:t xml:space="preserve">Krajową Szkołą Sądownictwa i Prokuratury </w:t>
      </w:r>
      <w:r>
        <w:t xml:space="preserve">z siedzibą w Krakowie, ul. Przy Rondzie 5, </w:t>
      </w:r>
      <w:r w:rsidR="00426101">
        <w:br/>
      </w:r>
      <w:r>
        <w:t>31-547 Kraków, posiadającą numer identyfikacji podatkowej NIP: 701-002-79-49, REGON: 140580428, działającą na podstawie przepisów ustawy z dnia 23 stycznia 2009 r. o Krajowej Szkole Sądownictwa i Prokuratury (Dz. U. z 2020 r., poz. 1366 ze zm.) reprezentowaną przez:</w:t>
      </w:r>
      <w:r w:rsidR="002D0E4D">
        <w:t xml:space="preserve"> </w:t>
      </w:r>
      <w:r>
        <w:t xml:space="preserve">Pana </w:t>
      </w:r>
      <w:r>
        <w:rPr>
          <w:b/>
        </w:rPr>
        <w:t xml:space="preserve">Dariusza </w:t>
      </w:r>
      <w:proofErr w:type="spellStart"/>
      <w:r>
        <w:rPr>
          <w:b/>
        </w:rPr>
        <w:t>Pawłyszcze</w:t>
      </w:r>
      <w:proofErr w:type="spellEnd"/>
      <w:r>
        <w:rPr>
          <w:b/>
        </w:rPr>
        <w:t xml:space="preserve"> </w:t>
      </w:r>
      <w:r>
        <w:t>- Dyrektora Krajowej Szkoły Sądownictwa i Prokuratury</w:t>
      </w:r>
      <w:r>
        <w:rPr>
          <w:b/>
        </w:rPr>
        <w:t xml:space="preserve">, </w:t>
      </w:r>
      <w:r>
        <w:t xml:space="preserve">zwaną </w:t>
      </w:r>
      <w:r w:rsidR="002D0E4D">
        <w:br/>
      </w:r>
      <w:r>
        <w:t xml:space="preserve">w dalszej części umowy </w:t>
      </w:r>
      <w:r>
        <w:rPr>
          <w:b/>
        </w:rPr>
        <w:t>„Zamawiającym”</w:t>
      </w:r>
      <w:r>
        <w:t>, a</w:t>
      </w:r>
    </w:p>
    <w:p w14:paraId="547F583D" w14:textId="77777777" w:rsidR="00137F04" w:rsidRDefault="00846D6E" w:rsidP="00426101">
      <w:pPr>
        <w:pStyle w:val="Tekstpodstawowy"/>
        <w:spacing w:line="360" w:lineRule="auto"/>
        <w:ind w:left="113"/>
      </w:pPr>
      <w:r>
        <w:t>……………………..</w:t>
      </w:r>
    </w:p>
    <w:p w14:paraId="3468FCBE" w14:textId="77777777" w:rsidR="00137F04" w:rsidRDefault="00846D6E" w:rsidP="00426101">
      <w:pPr>
        <w:pStyle w:val="Tekstpodstawowy"/>
        <w:spacing w:line="360" w:lineRule="auto"/>
        <w:ind w:left="113"/>
      </w:pPr>
      <w:r>
        <w:t>zwanym w dalszej części umowy Wykonawcą.</w:t>
      </w:r>
    </w:p>
    <w:p w14:paraId="3AB4E408" w14:textId="77777777" w:rsidR="00137F04" w:rsidRDefault="00846D6E" w:rsidP="00CB4E9E">
      <w:pPr>
        <w:pStyle w:val="Nagwek1"/>
        <w:spacing w:before="199"/>
      </w:pPr>
      <w:r>
        <w:t>§ 1</w:t>
      </w:r>
    </w:p>
    <w:p w14:paraId="489CED09" w14:textId="6698EE53" w:rsidR="00137F04" w:rsidRDefault="00846D6E" w:rsidP="002D0E4D">
      <w:pPr>
        <w:pStyle w:val="Tekstpodstawowy"/>
        <w:tabs>
          <w:tab w:val="left" w:leader="dot" w:pos="2518"/>
        </w:tabs>
        <w:spacing w:line="360" w:lineRule="auto"/>
        <w:ind w:left="113" w:right="113"/>
      </w:pPr>
      <w:r>
        <w:t xml:space="preserve">Niniejszą umowę zawarto po przeprowadzeniu postępowania o udzielnie zamówienia publicznego pn. „Dostawa sprzętu informatycznego na potrzeby Krajowej Szkoły Sądownictwa </w:t>
      </w:r>
      <w:r w:rsidR="00426101">
        <w:br/>
      </w:r>
      <w:r>
        <w:t>i Prokuratury” w trybie podstawowym bez negocjacji na podstawie art. 275 pkt 1 ustawy z 11 września 2019r. – Prawo zamówień publicznych (</w:t>
      </w:r>
      <w:r w:rsidR="00426101" w:rsidRPr="00426101">
        <w:t>tj. Dz. U. z 2021 r. poz. 1129 ze zm.</w:t>
      </w:r>
      <w:r>
        <w:t>) zwanej dalej: ustaw</w:t>
      </w:r>
      <w:r w:rsidR="00426101">
        <w:t>ą</w:t>
      </w:r>
      <w:r>
        <w:t xml:space="preserve"> </w:t>
      </w:r>
      <w:proofErr w:type="spellStart"/>
      <w:r>
        <w:t>Pzp</w:t>
      </w:r>
      <w:proofErr w:type="spellEnd"/>
      <w:r>
        <w:t xml:space="preserve"> i wybraniu jako najkorzystniejszej oferty Wykonawcy</w:t>
      </w:r>
      <w:r>
        <w:rPr>
          <w:spacing w:val="-2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dnia</w:t>
      </w:r>
      <w:r w:rsidR="00426101">
        <w:t xml:space="preserve"> ……… </w:t>
      </w:r>
      <w:r>
        <w:t>(stanowiącej załącznik nr 1 do</w:t>
      </w:r>
      <w:r>
        <w:rPr>
          <w:spacing w:val="-4"/>
        </w:rPr>
        <w:t xml:space="preserve"> </w:t>
      </w:r>
      <w:r>
        <w:t>umowy).</w:t>
      </w:r>
    </w:p>
    <w:p w14:paraId="473E3BD9" w14:textId="77777777" w:rsidR="00137F04" w:rsidRDefault="00846D6E" w:rsidP="00787398">
      <w:pPr>
        <w:pStyle w:val="Nagwek1"/>
        <w:spacing w:line="360" w:lineRule="auto"/>
      </w:pPr>
      <w:r>
        <w:t>§ 2</w:t>
      </w:r>
    </w:p>
    <w:p w14:paraId="398ADBE8" w14:textId="761511B4" w:rsidR="00137F04" w:rsidRDefault="00846D6E" w:rsidP="00787398">
      <w:pPr>
        <w:pStyle w:val="Akapitzlist"/>
        <w:numPr>
          <w:ilvl w:val="0"/>
          <w:numId w:val="13"/>
        </w:numPr>
        <w:tabs>
          <w:tab w:val="left" w:pos="470"/>
        </w:tabs>
        <w:spacing w:line="360" w:lineRule="auto"/>
        <w:ind w:right="114"/>
      </w:pPr>
      <w:r>
        <w:t>Przedmiotem       niniejszej        umowy        jest        dostawa        sprzętu        informatycznego</w:t>
      </w:r>
      <w:r w:rsidR="00A2516F">
        <w:t xml:space="preserve"> </w:t>
      </w:r>
      <w:r>
        <w:t xml:space="preserve">zgodnie z </w:t>
      </w:r>
      <w:r w:rsidR="00A2516F">
        <w:t xml:space="preserve"> </w:t>
      </w:r>
      <w:r>
        <w:t xml:space="preserve">wymaganiami Zamawiającego </w:t>
      </w:r>
      <w:r w:rsidR="00A2516F">
        <w:t xml:space="preserve">określonymi w Specyfikacji Warunków Zamówienia </w:t>
      </w:r>
      <w:r>
        <w:t>w</w:t>
      </w:r>
      <w:r w:rsidR="00A2516F">
        <w:t xml:space="preserve"> szczególności </w:t>
      </w:r>
      <w:r>
        <w:t xml:space="preserve">w </w:t>
      </w:r>
      <w:r w:rsidR="005D1C11">
        <w:t>O</w:t>
      </w:r>
      <w:r>
        <w:t xml:space="preserve">pisie zamówienia stanowiącym załącznik nr 2 do umowy, </w:t>
      </w:r>
      <w:r w:rsidR="00A2516F">
        <w:t>które stanowią integralną część</w:t>
      </w:r>
      <w:r w:rsidR="00A2516F">
        <w:rPr>
          <w:spacing w:val="-1"/>
        </w:rPr>
        <w:t xml:space="preserve"> </w:t>
      </w:r>
      <w:r w:rsidR="00A2516F">
        <w:t>umowy.</w:t>
      </w:r>
    </w:p>
    <w:p w14:paraId="1F233896" w14:textId="77777777" w:rsidR="00137F04" w:rsidRDefault="00846D6E" w:rsidP="00787398">
      <w:pPr>
        <w:pStyle w:val="Akapitzlist"/>
        <w:numPr>
          <w:ilvl w:val="0"/>
          <w:numId w:val="13"/>
        </w:numPr>
        <w:tabs>
          <w:tab w:val="left" w:pos="470"/>
        </w:tabs>
        <w:spacing w:line="360" w:lineRule="auto"/>
      </w:pPr>
      <w:r>
        <w:t>Oferta Wykonawcy stanowi załącznik nr 1 do niniejszej umowy i jest jej integralną</w:t>
      </w:r>
      <w:r>
        <w:rPr>
          <w:spacing w:val="-23"/>
        </w:rPr>
        <w:t xml:space="preserve"> </w:t>
      </w:r>
      <w:r>
        <w:t>częścią.</w:t>
      </w:r>
    </w:p>
    <w:p w14:paraId="44B4558A" w14:textId="653A38D9" w:rsidR="003F50FE" w:rsidRDefault="00846D6E" w:rsidP="00C8241A">
      <w:pPr>
        <w:pStyle w:val="Akapitzlist"/>
        <w:numPr>
          <w:ilvl w:val="0"/>
          <w:numId w:val="13"/>
        </w:numPr>
        <w:tabs>
          <w:tab w:val="left" w:pos="448"/>
        </w:tabs>
        <w:spacing w:line="360" w:lineRule="auto"/>
        <w:ind w:left="447" w:hanging="334"/>
      </w:pPr>
      <w:r>
        <w:t>Wykonawca dostarczy przedmiot umowy na własny koszt i ryzyko:</w:t>
      </w:r>
      <w:r w:rsidR="00C8241A">
        <w:t xml:space="preserve"> </w:t>
      </w:r>
      <w:r w:rsidR="003F50FE">
        <w:t xml:space="preserve">cz. </w:t>
      </w:r>
      <w:r>
        <w:t xml:space="preserve">I: w terminie </w:t>
      </w:r>
      <w:r w:rsidR="00576C8C">
        <w:br/>
      </w:r>
      <w:r w:rsidRPr="00741CC3">
        <w:lastRenderedPageBreak/>
        <w:t>do ……</w:t>
      </w:r>
      <w:r w:rsidR="00576C8C" w:rsidRPr="00741CC3">
        <w:t xml:space="preserve"> </w:t>
      </w:r>
      <w:r w:rsidR="003F50FE" w:rsidRPr="00741CC3">
        <w:t>dni kalendarzowych</w:t>
      </w:r>
      <w:r w:rsidRPr="00741CC3">
        <w:rPr>
          <w:i/>
        </w:rPr>
        <w:t xml:space="preserve"> </w:t>
      </w:r>
      <w:r w:rsidRPr="00741CC3">
        <w:t>licząc od następnego dnia po dniu zawarci</w:t>
      </w:r>
      <w:r w:rsidR="00103749" w:rsidRPr="00741CC3">
        <w:t>a</w:t>
      </w:r>
      <w:r w:rsidRPr="00741CC3">
        <w:t xml:space="preserve"> umowy;</w:t>
      </w:r>
      <w:r w:rsidR="00C8241A" w:rsidRPr="00741CC3">
        <w:t xml:space="preserve"> /</w:t>
      </w:r>
      <w:r w:rsidR="003F50FE" w:rsidRPr="00741CC3">
        <w:t xml:space="preserve">cz. </w:t>
      </w:r>
      <w:r w:rsidRPr="00741CC3">
        <w:t>II</w:t>
      </w:r>
      <w:r w:rsidR="003F50FE" w:rsidRPr="00741CC3">
        <w:t>-VII</w:t>
      </w:r>
      <w:r w:rsidRPr="00741CC3">
        <w:t xml:space="preserve">: </w:t>
      </w:r>
      <w:r w:rsidR="00576C8C" w:rsidRPr="00741CC3">
        <w:br/>
      </w:r>
      <w:r w:rsidRPr="00741CC3">
        <w:t xml:space="preserve">w terminie do </w:t>
      </w:r>
      <w:r w:rsidR="007C311E" w:rsidRPr="00741CC3">
        <w:t>40</w:t>
      </w:r>
      <w:r w:rsidRPr="00741CC3">
        <w:t xml:space="preserve"> dni </w:t>
      </w:r>
      <w:r w:rsidR="00224AA7" w:rsidRPr="00741CC3">
        <w:t>kalendarzowych</w:t>
      </w:r>
      <w:r w:rsidR="00224AA7" w:rsidRPr="00741CC3">
        <w:rPr>
          <w:i/>
        </w:rPr>
        <w:t xml:space="preserve"> </w:t>
      </w:r>
      <w:r w:rsidRPr="00741CC3">
        <w:t xml:space="preserve">licząc </w:t>
      </w:r>
      <w:r>
        <w:t>od następnego dnia po dniu zawarci</w:t>
      </w:r>
      <w:r w:rsidR="00103749">
        <w:t>a</w:t>
      </w:r>
      <w:r>
        <w:t xml:space="preserve"> umowy</w:t>
      </w:r>
      <w:r w:rsidR="00576C8C">
        <w:rPr>
          <w:rStyle w:val="Odwoanieprzypisudolnego"/>
        </w:rPr>
        <w:footnoteReference w:id="2"/>
      </w:r>
      <w:r>
        <w:t xml:space="preserve">; </w:t>
      </w:r>
    </w:p>
    <w:p w14:paraId="38297B82" w14:textId="53EE8CFC" w:rsidR="00137F04" w:rsidRDefault="00846D6E" w:rsidP="00787398">
      <w:pPr>
        <w:pStyle w:val="Akapitzlist"/>
        <w:numPr>
          <w:ilvl w:val="0"/>
          <w:numId w:val="13"/>
        </w:numPr>
        <w:tabs>
          <w:tab w:val="left" w:pos="470"/>
        </w:tabs>
        <w:spacing w:line="360" w:lineRule="auto"/>
        <w:ind w:right="116"/>
      </w:pPr>
      <w:r>
        <w:t xml:space="preserve">Za datę wykonania dostawy przez Wykonawcę, uznaje się datę odbioru jakościowego </w:t>
      </w:r>
      <w:r w:rsidR="003F50FE">
        <w:br/>
      </w:r>
      <w:r>
        <w:t>i ilościowego bez zastrzeżeń przedmiotu</w:t>
      </w:r>
      <w:r>
        <w:rPr>
          <w:spacing w:val="-2"/>
        </w:rPr>
        <w:t xml:space="preserve"> </w:t>
      </w:r>
      <w:r>
        <w:t>dostawy.</w:t>
      </w:r>
    </w:p>
    <w:p w14:paraId="2A73FC33" w14:textId="77777777" w:rsidR="00137F04" w:rsidRPr="00741CC3" w:rsidRDefault="00846D6E" w:rsidP="00787398">
      <w:pPr>
        <w:pStyle w:val="Akapitzlist"/>
        <w:numPr>
          <w:ilvl w:val="0"/>
          <w:numId w:val="13"/>
        </w:numPr>
        <w:tabs>
          <w:tab w:val="left" w:pos="477"/>
        </w:tabs>
        <w:spacing w:line="360" w:lineRule="auto"/>
        <w:ind w:left="476" w:right="118" w:hanging="360"/>
      </w:pPr>
      <w:r>
        <w:t xml:space="preserve">Dostarczany przedmiot umowy musi być wolny od wad technicznych i prawnych, </w:t>
      </w:r>
      <w:r w:rsidRPr="00741CC3">
        <w:t>dopuszczony do obrotu oraz wysokiej</w:t>
      </w:r>
      <w:r w:rsidRPr="00741CC3">
        <w:rPr>
          <w:spacing w:val="-3"/>
        </w:rPr>
        <w:t xml:space="preserve"> </w:t>
      </w:r>
      <w:r w:rsidRPr="00741CC3">
        <w:t>jakości.</w:t>
      </w:r>
    </w:p>
    <w:p w14:paraId="3E9EFF6D" w14:textId="32C1BA94" w:rsidR="00137F04" w:rsidRPr="00741CC3" w:rsidRDefault="00846D6E" w:rsidP="00787398">
      <w:pPr>
        <w:pStyle w:val="Akapitzlist"/>
        <w:numPr>
          <w:ilvl w:val="0"/>
          <w:numId w:val="13"/>
        </w:numPr>
        <w:tabs>
          <w:tab w:val="left" w:pos="477"/>
        </w:tabs>
        <w:spacing w:line="360" w:lineRule="auto"/>
        <w:ind w:left="476" w:right="113" w:hanging="360"/>
      </w:pPr>
      <w:r w:rsidRPr="00741CC3">
        <w:t>Dostarczony sprzęt musi posiadać</w:t>
      </w:r>
      <w:r w:rsidR="003F50FE" w:rsidRPr="00741CC3">
        <w:t xml:space="preserve"> </w:t>
      </w:r>
      <w:r w:rsidRPr="00741CC3">
        <w:t>wymagane prawem certyfikaty, atesty, świadectwa dopuszczenia do użytkowania</w:t>
      </w:r>
      <w:r w:rsidR="00224AA7" w:rsidRPr="00741CC3">
        <w:t>/</w:t>
      </w:r>
      <w:r w:rsidR="003F50FE" w:rsidRPr="00741CC3">
        <w:t>deklaracje zgodności</w:t>
      </w:r>
      <w:r w:rsidRPr="00741CC3">
        <w:t xml:space="preserve"> lub inną dokumentację potwierdzającą, że oferowany sprzęt jest dopuszczony do użytkowania na rynku polskim</w:t>
      </w:r>
      <w:r w:rsidR="003F50FE" w:rsidRPr="00741CC3">
        <w:t xml:space="preserve"> </w:t>
      </w:r>
      <w:r w:rsidR="00224AA7" w:rsidRPr="00741CC3">
        <w:t>.</w:t>
      </w:r>
    </w:p>
    <w:p w14:paraId="74B9DCB3" w14:textId="08DDB8F4" w:rsidR="00137F04" w:rsidRDefault="00846D6E" w:rsidP="00787398">
      <w:pPr>
        <w:pStyle w:val="Akapitzlist"/>
        <w:numPr>
          <w:ilvl w:val="0"/>
          <w:numId w:val="13"/>
        </w:numPr>
        <w:tabs>
          <w:tab w:val="left" w:pos="525"/>
        </w:tabs>
        <w:spacing w:line="360" w:lineRule="auto"/>
        <w:ind w:left="476" w:right="115" w:hanging="360"/>
      </w:pPr>
      <w:r>
        <w:tab/>
        <w:t>Wykonawca oświadcza, że dostarczony sprzęt</w:t>
      </w:r>
      <w:r w:rsidR="006634AC">
        <w:t xml:space="preserve"> </w:t>
      </w:r>
      <w:r w:rsidR="00103749">
        <w:t xml:space="preserve">spełnia </w:t>
      </w:r>
      <w:r w:rsidR="005A4CBD">
        <w:t>wszystkie w</w:t>
      </w:r>
      <w:r w:rsidR="00103749">
        <w:t>ymagania</w:t>
      </w:r>
      <w:r w:rsidR="006634AC" w:rsidRPr="00103749">
        <w:t xml:space="preserve"> OPZ</w:t>
      </w:r>
      <w:r w:rsidR="00103749">
        <w:t>,</w:t>
      </w:r>
      <w:r w:rsidRPr="00103749">
        <w:t xml:space="preserve"> </w:t>
      </w:r>
      <w:r w:rsidR="005A4CBD">
        <w:br/>
      </w:r>
      <w:r w:rsidRPr="00103749">
        <w:t>jest</w:t>
      </w:r>
      <w:r>
        <w:t xml:space="preserve"> fabrycznie nowy, nieużywany, nieregenerowany, kompletny, wolny od jakichkolwiek wad fizycznych i prawnych, sprawny technicznie, pochodzi z oficjalnego kanału dystrybucyjnego producenta oraz</w:t>
      </w:r>
      <w:r w:rsidR="00AB60B5">
        <w:t>,</w:t>
      </w:r>
      <w:r>
        <w:t xml:space="preserve"> że nie jest obciążony prawami na rzecz osób trzecich. Przez stwierdzenie "fabrycznie nowy" należy rozumieć sprzęt zabezpieczony w pudełku producenta sprzętu. Przez "wadę fizyczną" należy rozumieć również jakąkolwiek niezgodność ze Szczegółowym Opisem Przedmiotu Zamówienia.</w:t>
      </w:r>
    </w:p>
    <w:p w14:paraId="64DD289A" w14:textId="77777777" w:rsidR="00741CC3" w:rsidRDefault="00846D6E" w:rsidP="00741CC3">
      <w:pPr>
        <w:pStyle w:val="Akapitzlist"/>
        <w:numPr>
          <w:ilvl w:val="0"/>
          <w:numId w:val="13"/>
        </w:numPr>
        <w:tabs>
          <w:tab w:val="left" w:pos="477"/>
        </w:tabs>
        <w:spacing w:line="360" w:lineRule="auto"/>
        <w:ind w:left="476" w:right="114" w:hanging="360"/>
      </w:pPr>
      <w:r>
        <w:t xml:space="preserve">Wykonawca oświadcza, że posiada niczym nieograniczone prawo do sprzedaży </w:t>
      </w:r>
      <w:r w:rsidRPr="00741CC3">
        <w:t xml:space="preserve">Zamawiającemu sprzętu na warunkach wynikających z Umowy oraz, że tenże sprzęt </w:t>
      </w:r>
      <w:r w:rsidR="006634AC" w:rsidRPr="00741CC3">
        <w:br/>
      </w:r>
      <w:r w:rsidRPr="00741CC3">
        <w:t>i dostarczon</w:t>
      </w:r>
      <w:r w:rsidR="006634AC" w:rsidRPr="00741CC3">
        <w:t xml:space="preserve">y </w:t>
      </w:r>
      <w:r w:rsidRPr="00741CC3">
        <w:t>w ramach Umowy, nie będą naruszać praw osób</w:t>
      </w:r>
      <w:r w:rsidRPr="00741CC3">
        <w:rPr>
          <w:spacing w:val="-9"/>
        </w:rPr>
        <w:t xml:space="preserve"> </w:t>
      </w:r>
      <w:r w:rsidRPr="00741CC3">
        <w:t>trzecich.</w:t>
      </w:r>
    </w:p>
    <w:p w14:paraId="300DD794" w14:textId="136B8F43" w:rsidR="00137F04" w:rsidRPr="00741CC3" w:rsidRDefault="00846D6E" w:rsidP="00741CC3">
      <w:pPr>
        <w:pStyle w:val="Akapitzlist"/>
        <w:numPr>
          <w:ilvl w:val="0"/>
          <w:numId w:val="13"/>
        </w:numPr>
        <w:tabs>
          <w:tab w:val="left" w:pos="477"/>
        </w:tabs>
        <w:spacing w:line="360" w:lineRule="auto"/>
        <w:ind w:left="476" w:right="114" w:hanging="360"/>
      </w:pPr>
      <w:r w:rsidRPr="00741CC3">
        <w:t>Protokół</w:t>
      </w:r>
      <w:r>
        <w:t xml:space="preserve"> odbioru sprzętu zostanie podpisany przez Zamawiającego po pozytywnie zakończonej próbie działania tego sprzętu oraz doręczeniu Zamawiającemu przez Wykonawcę dokumentów,</w:t>
      </w:r>
      <w:r w:rsidRPr="00741CC3">
        <w:rPr>
          <w:spacing w:val="8"/>
        </w:rPr>
        <w:t xml:space="preserve"> </w:t>
      </w:r>
      <w:r>
        <w:t>o</w:t>
      </w:r>
      <w:r w:rsidRPr="00741CC3">
        <w:rPr>
          <w:spacing w:val="8"/>
        </w:rPr>
        <w:t xml:space="preserve"> </w:t>
      </w:r>
      <w:r>
        <w:t>których</w:t>
      </w:r>
      <w:r w:rsidRPr="00741CC3">
        <w:rPr>
          <w:spacing w:val="6"/>
        </w:rPr>
        <w:t xml:space="preserve"> </w:t>
      </w:r>
      <w:r>
        <w:t>mowa</w:t>
      </w:r>
      <w:r w:rsidRPr="00741CC3">
        <w:rPr>
          <w:spacing w:val="9"/>
        </w:rPr>
        <w:t xml:space="preserve"> </w:t>
      </w:r>
      <w:r>
        <w:t>w</w:t>
      </w:r>
      <w:r w:rsidRPr="00741CC3">
        <w:rPr>
          <w:spacing w:val="7"/>
        </w:rPr>
        <w:t xml:space="preserve"> </w:t>
      </w:r>
      <w:r>
        <w:t>§</w:t>
      </w:r>
      <w:r w:rsidRPr="00741CC3">
        <w:rPr>
          <w:spacing w:val="7"/>
        </w:rPr>
        <w:t xml:space="preserve"> </w:t>
      </w:r>
      <w:r>
        <w:t>4</w:t>
      </w:r>
      <w:r w:rsidRPr="00741CC3">
        <w:rPr>
          <w:spacing w:val="9"/>
        </w:rPr>
        <w:t xml:space="preserve"> </w:t>
      </w:r>
      <w:r>
        <w:t>ust.</w:t>
      </w:r>
      <w:r w:rsidRPr="00741CC3">
        <w:rPr>
          <w:spacing w:val="7"/>
        </w:rPr>
        <w:t xml:space="preserve"> </w:t>
      </w:r>
      <w:r>
        <w:t>1</w:t>
      </w:r>
      <w:r w:rsidRPr="00741CC3">
        <w:rPr>
          <w:spacing w:val="9"/>
        </w:rPr>
        <w:t xml:space="preserve"> </w:t>
      </w:r>
      <w:r>
        <w:t>niniejszej</w:t>
      </w:r>
      <w:r w:rsidRPr="00741CC3">
        <w:rPr>
          <w:spacing w:val="8"/>
        </w:rPr>
        <w:t xml:space="preserve"> </w:t>
      </w:r>
      <w:r>
        <w:t>umowy.</w:t>
      </w:r>
      <w:r w:rsidRPr="00741CC3">
        <w:rPr>
          <w:spacing w:val="6"/>
        </w:rPr>
        <w:t xml:space="preserve"> </w:t>
      </w:r>
    </w:p>
    <w:p w14:paraId="2CE62F67" w14:textId="2A8152D4" w:rsidR="00103749" w:rsidRPr="00103749" w:rsidRDefault="00846D6E" w:rsidP="00103749">
      <w:pPr>
        <w:pStyle w:val="Akapitzlist"/>
        <w:numPr>
          <w:ilvl w:val="0"/>
          <w:numId w:val="13"/>
        </w:numPr>
        <w:tabs>
          <w:tab w:val="left" w:pos="477"/>
        </w:tabs>
        <w:spacing w:line="360" w:lineRule="auto"/>
        <w:ind w:left="476" w:hanging="361"/>
      </w:pPr>
      <w:r>
        <w:t>Miejsce</w:t>
      </w:r>
      <w:r>
        <w:rPr>
          <w:spacing w:val="-1"/>
        </w:rPr>
        <w:t xml:space="preserve"> </w:t>
      </w:r>
      <w:r>
        <w:t>dostawy:</w:t>
      </w:r>
      <w:r w:rsidR="00103749">
        <w:t xml:space="preserve"> </w:t>
      </w:r>
      <w:r w:rsidR="00103749" w:rsidRPr="00103749">
        <w:t>Część I,III-VII: Krajowa Szkoła Sądownictwa i Prokuratury ul. Przy Rondzie 5, 31-547 Kraków</w:t>
      </w:r>
      <w:r w:rsidR="00103749">
        <w:t>/</w:t>
      </w:r>
      <w:r w:rsidR="00103749" w:rsidRPr="00103749">
        <w:t>Część II: Krajowa Szkoła Sądownictwa i Prokuratury ul. Krakowskie Przedmieście 62, 20-076 Lublin</w:t>
      </w:r>
      <w:r w:rsidR="00103749">
        <w:rPr>
          <w:rStyle w:val="Odwoanieprzypisudolnego"/>
        </w:rPr>
        <w:footnoteReference w:id="3"/>
      </w:r>
    </w:p>
    <w:p w14:paraId="0ADD1604" w14:textId="6A4D0180" w:rsidR="00251B45" w:rsidRDefault="00251B45" w:rsidP="00E90F36">
      <w:pPr>
        <w:pStyle w:val="Nagwek1"/>
        <w:spacing w:line="360" w:lineRule="auto"/>
      </w:pPr>
      <w:r>
        <w:t>§ 3</w:t>
      </w:r>
    </w:p>
    <w:p w14:paraId="34F2726A" w14:textId="77777777" w:rsidR="00137F04" w:rsidRDefault="00846D6E" w:rsidP="00787398">
      <w:pPr>
        <w:pStyle w:val="Akapitzlist"/>
        <w:numPr>
          <w:ilvl w:val="0"/>
          <w:numId w:val="13"/>
        </w:numPr>
        <w:tabs>
          <w:tab w:val="left" w:pos="477"/>
        </w:tabs>
        <w:spacing w:line="360" w:lineRule="auto"/>
        <w:ind w:left="476" w:hanging="361"/>
      </w:pPr>
      <w:r>
        <w:t>Wykonawca wykona przedmiot umowy siłami własnymi/przy udziale</w:t>
      </w:r>
      <w:r>
        <w:rPr>
          <w:spacing w:val="-14"/>
        </w:rPr>
        <w:t xml:space="preserve"> </w:t>
      </w:r>
      <w:r>
        <w:t>Podwykonawcy/ów</w:t>
      </w:r>
    </w:p>
    <w:p w14:paraId="55CA2395" w14:textId="0CD93908" w:rsidR="00137F04" w:rsidRDefault="00846D6E" w:rsidP="00251B45">
      <w:pPr>
        <w:pStyle w:val="Tekstpodstawowy"/>
        <w:tabs>
          <w:tab w:val="left" w:leader="dot" w:pos="8625"/>
        </w:tabs>
        <w:spacing w:line="360" w:lineRule="auto"/>
        <w:ind w:left="476"/>
      </w:pPr>
      <w:r>
        <w:t xml:space="preserve">………………………………    w   </w:t>
      </w:r>
      <w:r>
        <w:rPr>
          <w:spacing w:val="1"/>
        </w:rPr>
        <w:t xml:space="preserve"> </w:t>
      </w:r>
      <w:r>
        <w:t xml:space="preserve">następującym   </w:t>
      </w:r>
      <w:r>
        <w:rPr>
          <w:spacing w:val="1"/>
        </w:rPr>
        <w:t xml:space="preserve"> </w:t>
      </w:r>
      <w:r>
        <w:t>zakresie:</w:t>
      </w:r>
      <w:r>
        <w:tab/>
      </w:r>
      <w:r w:rsidR="00251B45">
        <w:rPr>
          <w:rStyle w:val="Odwoanieprzypisudolnego"/>
        </w:rPr>
        <w:footnoteReference w:id="4"/>
      </w:r>
    </w:p>
    <w:p w14:paraId="46C3EF3C" w14:textId="77777777" w:rsidR="00137F04" w:rsidRDefault="00846D6E" w:rsidP="00787398">
      <w:pPr>
        <w:pStyle w:val="Akapitzlist"/>
        <w:numPr>
          <w:ilvl w:val="0"/>
          <w:numId w:val="13"/>
        </w:numPr>
        <w:tabs>
          <w:tab w:val="left" w:pos="477"/>
          <w:tab w:val="left" w:pos="2223"/>
          <w:tab w:val="left" w:pos="2774"/>
          <w:tab w:val="left" w:pos="3547"/>
          <w:tab w:val="left" w:pos="4784"/>
          <w:tab w:val="left" w:pos="6084"/>
          <w:tab w:val="left" w:pos="7445"/>
          <w:tab w:val="left" w:pos="8412"/>
        </w:tabs>
        <w:spacing w:line="360" w:lineRule="auto"/>
        <w:ind w:left="476" w:right="117" w:hanging="360"/>
      </w:pPr>
      <w:r>
        <w:t>Podwykonawca</w:t>
      </w:r>
      <w:r>
        <w:tab/>
        <w:t>nie</w:t>
      </w:r>
      <w:r>
        <w:tab/>
        <w:t>może</w:t>
      </w:r>
      <w:r>
        <w:tab/>
        <w:t>powierzyć</w:t>
      </w:r>
      <w:r>
        <w:tab/>
        <w:t>wykonania</w:t>
      </w:r>
      <w:r>
        <w:tab/>
        <w:t>przedmiotu</w:t>
      </w:r>
      <w:r>
        <w:tab/>
        <w:t>umowy</w:t>
      </w:r>
      <w:r>
        <w:tab/>
      </w:r>
      <w:r>
        <w:rPr>
          <w:spacing w:val="-4"/>
        </w:rPr>
        <w:t xml:space="preserve">dalszym </w:t>
      </w:r>
      <w:r>
        <w:t>Podwykonawcom bez pisemnej zgody Zamawiającego i</w:t>
      </w:r>
      <w:r>
        <w:rPr>
          <w:spacing w:val="-4"/>
        </w:rPr>
        <w:t xml:space="preserve"> </w:t>
      </w:r>
      <w:r>
        <w:t>Wykonawcy.</w:t>
      </w:r>
    </w:p>
    <w:p w14:paraId="65BD9E0C" w14:textId="77777777" w:rsidR="00137F04" w:rsidRDefault="00846D6E" w:rsidP="00787398">
      <w:pPr>
        <w:pStyle w:val="Akapitzlist"/>
        <w:numPr>
          <w:ilvl w:val="0"/>
          <w:numId w:val="13"/>
        </w:numPr>
        <w:tabs>
          <w:tab w:val="left" w:pos="477"/>
        </w:tabs>
        <w:spacing w:line="360" w:lineRule="auto"/>
        <w:ind w:left="476" w:right="113" w:hanging="360"/>
      </w:pPr>
      <w:r>
        <w:t>Za działania i zaniechania  Podwykonawcy  (-ów)  Wykonawca  ponosi  odpowiedzialność  jak za własne działania i</w:t>
      </w:r>
      <w:r>
        <w:rPr>
          <w:spacing w:val="-4"/>
        </w:rPr>
        <w:t xml:space="preserve"> </w:t>
      </w:r>
      <w:r>
        <w:t>zaniechania.</w:t>
      </w:r>
    </w:p>
    <w:p w14:paraId="3665169D" w14:textId="77777777" w:rsidR="00137F04" w:rsidRDefault="00846D6E" w:rsidP="00787398">
      <w:pPr>
        <w:pStyle w:val="Nagwek1"/>
        <w:spacing w:line="360" w:lineRule="auto"/>
      </w:pPr>
      <w:r>
        <w:lastRenderedPageBreak/>
        <w:t>§ 3</w:t>
      </w:r>
    </w:p>
    <w:p w14:paraId="5F216039" w14:textId="387383C6" w:rsidR="00137F04" w:rsidRDefault="00846D6E" w:rsidP="00787398">
      <w:pPr>
        <w:pStyle w:val="Akapitzlist"/>
        <w:numPr>
          <w:ilvl w:val="0"/>
          <w:numId w:val="12"/>
        </w:numPr>
        <w:tabs>
          <w:tab w:val="left" w:pos="619"/>
          <w:tab w:val="left" w:pos="6741"/>
        </w:tabs>
        <w:spacing w:line="360" w:lineRule="auto"/>
        <w:ind w:hanging="361"/>
        <w:jc w:val="both"/>
        <w:rPr>
          <w:i/>
        </w:rPr>
      </w:pPr>
      <w:r>
        <w:t>Wysokość    wynagrodzenia    za    przedmiot</w:t>
      </w:r>
      <w:r>
        <w:rPr>
          <w:spacing w:val="21"/>
        </w:rPr>
        <w:t xml:space="preserve"> </w:t>
      </w:r>
      <w:r>
        <w:t xml:space="preserve">umowy  </w:t>
      </w:r>
      <w:r>
        <w:rPr>
          <w:spacing w:val="17"/>
        </w:rPr>
        <w:t xml:space="preserve"> </w:t>
      </w:r>
      <w:r>
        <w:t>wynosi</w:t>
      </w:r>
      <w:r w:rsidR="0028058C">
        <w:t xml:space="preserve"> </w:t>
      </w:r>
      <w:r>
        <w:t>.......... zł netto</w:t>
      </w:r>
      <w:r>
        <w:rPr>
          <w:spacing w:val="5"/>
        </w:rPr>
        <w:t xml:space="preserve"> </w:t>
      </w:r>
      <w:r>
        <w:rPr>
          <w:i/>
        </w:rPr>
        <w:t>(słownie:</w:t>
      </w:r>
    </w:p>
    <w:p w14:paraId="31F0B9A0" w14:textId="0DD3B249" w:rsidR="00137F04" w:rsidRDefault="00846D6E" w:rsidP="0028058C">
      <w:pPr>
        <w:tabs>
          <w:tab w:val="left" w:leader="dot" w:pos="6431"/>
        </w:tabs>
        <w:spacing w:line="360" w:lineRule="auto"/>
        <w:ind w:left="618"/>
        <w:jc w:val="both"/>
        <w:rPr>
          <w:i/>
        </w:rPr>
      </w:pPr>
      <w:r w:rsidRPr="0028058C">
        <w:rPr>
          <w:i/>
        </w:rPr>
        <w:t xml:space="preserve">…………..)  </w:t>
      </w:r>
      <w:r w:rsidRPr="0028058C">
        <w:t>..........  zł</w:t>
      </w:r>
      <w:r w:rsidRPr="0028058C">
        <w:rPr>
          <w:spacing w:val="-10"/>
        </w:rPr>
        <w:t xml:space="preserve"> </w:t>
      </w:r>
      <w:r w:rsidRPr="0028058C">
        <w:t>brutto</w:t>
      </w:r>
      <w:r w:rsidRPr="0028058C">
        <w:rPr>
          <w:spacing w:val="-3"/>
        </w:rPr>
        <w:t xml:space="preserve"> </w:t>
      </w:r>
      <w:r w:rsidRPr="0028058C">
        <w:rPr>
          <w:i/>
        </w:rPr>
        <w:t>(słownie:</w:t>
      </w:r>
      <w:r w:rsidR="0028058C">
        <w:rPr>
          <w:i/>
        </w:rPr>
        <w:t xml:space="preserve"> ………..</w:t>
      </w:r>
      <w:r w:rsidRPr="0028058C">
        <w:rPr>
          <w:i/>
        </w:rPr>
        <w:t xml:space="preserve">) </w:t>
      </w:r>
      <w:r w:rsidR="002C7FCE">
        <w:rPr>
          <w:i/>
        </w:rPr>
        <w:t>.</w:t>
      </w:r>
    </w:p>
    <w:p w14:paraId="42EED838" w14:textId="3E684569" w:rsidR="00137F04" w:rsidRDefault="00846D6E" w:rsidP="0028058C">
      <w:pPr>
        <w:pStyle w:val="Akapitzlist"/>
        <w:numPr>
          <w:ilvl w:val="0"/>
          <w:numId w:val="12"/>
        </w:numPr>
        <w:tabs>
          <w:tab w:val="left" w:pos="619"/>
          <w:tab w:val="left" w:pos="6741"/>
        </w:tabs>
        <w:spacing w:line="360" w:lineRule="auto"/>
        <w:ind w:hanging="361"/>
        <w:jc w:val="both"/>
      </w:pPr>
      <w:r>
        <w:rPr>
          <w:i/>
        </w:rPr>
        <w:t xml:space="preserve"> </w:t>
      </w:r>
      <w:r>
        <w:t xml:space="preserve">Wynagrodzenie,  o  którym   mowa   w   ust.   1,   obejmuje   wszystkie   koszty   związane </w:t>
      </w:r>
      <w:r w:rsidR="0028058C">
        <w:br/>
      </w:r>
      <w:r>
        <w:t>z realizacją zamówienia w tym koszt dostawy, i rozładunku w miejscu</w:t>
      </w:r>
      <w:r>
        <w:rPr>
          <w:spacing w:val="38"/>
        </w:rPr>
        <w:t xml:space="preserve"> </w:t>
      </w:r>
      <w:r>
        <w:t>wskazanym</w:t>
      </w:r>
      <w:r w:rsidR="0028058C">
        <w:t xml:space="preserve"> </w:t>
      </w:r>
      <w:r>
        <w:t>przez Zamawiającego, a także wykonywanie obowiązków wynikających z udzielonej gwarancji.</w:t>
      </w:r>
    </w:p>
    <w:p w14:paraId="5FE9C65E" w14:textId="42930A1D" w:rsidR="00137F04" w:rsidRDefault="00846D6E" w:rsidP="0028058C">
      <w:pPr>
        <w:pStyle w:val="Akapitzlist"/>
        <w:numPr>
          <w:ilvl w:val="0"/>
          <w:numId w:val="12"/>
        </w:numPr>
        <w:tabs>
          <w:tab w:val="left" w:pos="619"/>
          <w:tab w:val="left" w:pos="6741"/>
        </w:tabs>
        <w:spacing w:line="360" w:lineRule="auto"/>
        <w:ind w:hanging="361"/>
        <w:jc w:val="both"/>
      </w:pPr>
      <w:r>
        <w:t xml:space="preserve">Wynagrodzenie zostanie wypłacone w terminie do 21 dni od dnia podpisania </w:t>
      </w:r>
      <w:r w:rsidR="0028058C">
        <w:br/>
      </w:r>
      <w:r>
        <w:t>przez Zamawiającego protokołu odbioru przedmiotu umowy bez zastrzeżeń oraz doręczenia Zamawiającemu prawidłowo wystawionej faktury</w:t>
      </w:r>
      <w:r>
        <w:rPr>
          <w:spacing w:val="-7"/>
        </w:rPr>
        <w:t xml:space="preserve"> </w:t>
      </w:r>
      <w:r>
        <w:t>VAT.</w:t>
      </w:r>
    </w:p>
    <w:p w14:paraId="71332E50" w14:textId="78AFC1E5" w:rsidR="00137F04" w:rsidRDefault="00846D6E" w:rsidP="00A85DBA">
      <w:pPr>
        <w:pStyle w:val="Akapitzlist"/>
        <w:numPr>
          <w:ilvl w:val="0"/>
          <w:numId w:val="12"/>
        </w:numPr>
        <w:tabs>
          <w:tab w:val="left" w:pos="619"/>
          <w:tab w:val="left" w:pos="6741"/>
        </w:tabs>
        <w:spacing w:line="360" w:lineRule="auto"/>
        <w:ind w:hanging="361"/>
        <w:jc w:val="both"/>
      </w:pPr>
      <w:r>
        <w:t>Faktura płatna będzie przelewem na rachunek bankowy Wykonawcy o</w:t>
      </w:r>
      <w:r>
        <w:rPr>
          <w:spacing w:val="31"/>
        </w:rPr>
        <w:t xml:space="preserve"> </w:t>
      </w:r>
      <w:r>
        <w:t>numerze</w:t>
      </w:r>
      <w:r w:rsidR="00A85DBA">
        <w:t xml:space="preserve"> </w:t>
      </w:r>
      <w:r>
        <w:t>…………. prowadzony</w:t>
      </w:r>
      <w:r w:rsidRPr="00A85DBA">
        <w:rPr>
          <w:spacing w:val="12"/>
        </w:rPr>
        <w:t xml:space="preserve"> </w:t>
      </w:r>
      <w:r>
        <w:t>przez</w:t>
      </w:r>
      <w:r w:rsidRPr="00A85DBA">
        <w:rPr>
          <w:spacing w:val="6"/>
        </w:rPr>
        <w:t xml:space="preserve"> </w:t>
      </w:r>
      <w:r>
        <w:t>Bank</w:t>
      </w:r>
      <w:r w:rsidR="00A85DBA">
        <w:t xml:space="preserve">. </w:t>
      </w:r>
      <w:r>
        <w:t>Za datę zapłaty</w:t>
      </w:r>
      <w:r w:rsidRPr="00A85DBA">
        <w:rPr>
          <w:spacing w:val="19"/>
        </w:rPr>
        <w:t xml:space="preserve"> </w:t>
      </w:r>
      <w:r>
        <w:t>uważa</w:t>
      </w:r>
      <w:r w:rsidR="00A85DBA">
        <w:t xml:space="preserve"> </w:t>
      </w:r>
      <w:r>
        <w:t>się datę obciążenia rachunku bankowego Zamawiającego.</w:t>
      </w:r>
    </w:p>
    <w:p w14:paraId="5384ABC5" w14:textId="301D2FAE" w:rsidR="00137F04" w:rsidRDefault="00846D6E" w:rsidP="0028058C">
      <w:pPr>
        <w:pStyle w:val="Akapitzlist"/>
        <w:numPr>
          <w:ilvl w:val="0"/>
          <w:numId w:val="12"/>
        </w:numPr>
        <w:tabs>
          <w:tab w:val="left" w:pos="619"/>
          <w:tab w:val="left" w:pos="6741"/>
        </w:tabs>
        <w:spacing w:line="360" w:lineRule="auto"/>
        <w:ind w:hanging="361"/>
        <w:jc w:val="both"/>
      </w:pPr>
      <w:r>
        <w:t xml:space="preserve">W sytuacji, gdy wskazany do płatności przez Wykonawcę  numer rachunku bankowego,  </w:t>
      </w:r>
      <w:r w:rsidR="0028058C">
        <w:br/>
      </w:r>
      <w:r>
        <w:t xml:space="preserve">o którym mowa w ust 4 nie znajduje się w „Wykazie podmiotów zarejestrowanych </w:t>
      </w:r>
      <w:r w:rsidR="0028058C">
        <w:br/>
      </w:r>
      <w:r>
        <w:t xml:space="preserve">jako podatnicy VAT, niezarejestrowanych oraz wykreślonych i przywróconych do rejestru VAT” udostępnianym w Biuletynie Informacji Publicznej na stronie podmiotowej urzędu obsługującego ministra właściwego do spraw finansów publicznych, o którym mowa </w:t>
      </w:r>
      <w:r w:rsidR="0028058C">
        <w:br/>
      </w:r>
      <w:r>
        <w:t xml:space="preserve">w ustawie o podatku od towarów i usług, termin płatności będzie liczony </w:t>
      </w:r>
      <w:r w:rsidR="0028058C">
        <w:br/>
      </w:r>
      <w:r>
        <w:t>od dnia następującego po dniu ujawnienia ww. rachunku bankowego w tym</w:t>
      </w:r>
      <w:r>
        <w:rPr>
          <w:spacing w:val="-11"/>
        </w:rPr>
        <w:t xml:space="preserve"> </w:t>
      </w:r>
      <w:r>
        <w:t>wykazie.</w:t>
      </w:r>
    </w:p>
    <w:p w14:paraId="23BE9662" w14:textId="020D7E9E" w:rsidR="00EF2A2B" w:rsidRDefault="00EF2A2B" w:rsidP="0028058C">
      <w:pPr>
        <w:pStyle w:val="Akapitzlist"/>
        <w:numPr>
          <w:ilvl w:val="0"/>
          <w:numId w:val="12"/>
        </w:numPr>
        <w:tabs>
          <w:tab w:val="left" w:pos="619"/>
          <w:tab w:val="left" w:pos="6741"/>
        </w:tabs>
        <w:spacing w:line="360" w:lineRule="auto"/>
        <w:ind w:hanging="361"/>
        <w:jc w:val="both"/>
      </w:pPr>
      <w:r>
        <w:t xml:space="preserve">Zamawiający preferuje aby faktury były przekazywane w postaci elektronicznej </w:t>
      </w:r>
      <w:r w:rsidR="0028058C">
        <w:br/>
      </w:r>
      <w:r>
        <w:t xml:space="preserve">na adres e-mail: faktury_kssip@kssip.gov.pl albo przez Platformę Elektronicznego Fakturowania, numer PEPPOL: 7010027949. </w:t>
      </w:r>
    </w:p>
    <w:p w14:paraId="619C0411" w14:textId="14B33C83" w:rsidR="00EF2A2B" w:rsidRDefault="00EF2A2B" w:rsidP="00A85DBA">
      <w:pPr>
        <w:pStyle w:val="Akapitzlist"/>
        <w:numPr>
          <w:ilvl w:val="0"/>
          <w:numId w:val="12"/>
        </w:numPr>
        <w:tabs>
          <w:tab w:val="left" w:pos="619"/>
          <w:tab w:val="left" w:pos="6741"/>
        </w:tabs>
        <w:spacing w:line="360" w:lineRule="auto"/>
        <w:ind w:hanging="361"/>
        <w:jc w:val="both"/>
      </w:pPr>
      <w:r>
        <w:t xml:space="preserve">Zamawiający dopuszcza wystawienie faktur ustrukturyzowanych pod warunkiem ich przekazania Zamawiającemu w sposób określony w ust. </w:t>
      </w:r>
      <w:r w:rsidR="0028058C">
        <w:t>6</w:t>
      </w:r>
      <w:r>
        <w:t xml:space="preserve"> lub pocztą tradycyjną na adres Zamawiającego</w:t>
      </w:r>
      <w:r w:rsidR="002C7FCE">
        <w:t>.</w:t>
      </w:r>
    </w:p>
    <w:p w14:paraId="164F841C" w14:textId="1A3546AF" w:rsidR="0028058C" w:rsidRDefault="00846D6E" w:rsidP="00E90F36">
      <w:pPr>
        <w:pStyle w:val="Akapitzlist"/>
        <w:numPr>
          <w:ilvl w:val="0"/>
          <w:numId w:val="12"/>
        </w:numPr>
        <w:tabs>
          <w:tab w:val="left" w:pos="619"/>
          <w:tab w:val="left" w:pos="6741"/>
        </w:tabs>
        <w:spacing w:line="360" w:lineRule="auto"/>
        <w:ind w:hanging="361"/>
        <w:jc w:val="both"/>
      </w:pPr>
      <w:r>
        <w:t>Zamawiający obecnie nie jest uprawniony do stosowania stawki 0%</w:t>
      </w:r>
      <w:r>
        <w:rPr>
          <w:spacing w:val="-15"/>
        </w:rPr>
        <w:t xml:space="preserve"> </w:t>
      </w:r>
      <w:r>
        <w:t>VAT.</w:t>
      </w:r>
    </w:p>
    <w:p w14:paraId="0AC33485" w14:textId="5575767D" w:rsidR="00137F04" w:rsidRDefault="00846D6E" w:rsidP="00787398">
      <w:pPr>
        <w:pStyle w:val="Nagwek1"/>
        <w:spacing w:line="360" w:lineRule="auto"/>
      </w:pPr>
      <w:r>
        <w:t>§ 4</w:t>
      </w:r>
    </w:p>
    <w:p w14:paraId="7DC28FAE" w14:textId="77777777" w:rsidR="00137F04" w:rsidRDefault="00846D6E" w:rsidP="00787398">
      <w:pPr>
        <w:pStyle w:val="Akapitzlist"/>
        <w:numPr>
          <w:ilvl w:val="0"/>
          <w:numId w:val="11"/>
        </w:numPr>
        <w:tabs>
          <w:tab w:val="left" w:pos="825"/>
        </w:tabs>
        <w:spacing w:line="360" w:lineRule="auto"/>
        <w:ind w:hanging="347"/>
      </w:pPr>
      <w:r>
        <w:t>Wykonawca przekaże Zamawiającemu wraz z</w:t>
      </w:r>
      <w:r>
        <w:rPr>
          <w:spacing w:val="-2"/>
        </w:rPr>
        <w:t xml:space="preserve"> </w:t>
      </w:r>
      <w:r>
        <w:t>dostawą:</w:t>
      </w:r>
    </w:p>
    <w:p w14:paraId="2C0EFD59" w14:textId="1A2DA16B" w:rsidR="00137F04" w:rsidRDefault="00846D6E" w:rsidP="00787398">
      <w:pPr>
        <w:pStyle w:val="Akapitzlist"/>
        <w:numPr>
          <w:ilvl w:val="1"/>
          <w:numId w:val="11"/>
        </w:numPr>
        <w:tabs>
          <w:tab w:val="left" w:pos="969"/>
        </w:tabs>
        <w:spacing w:line="360" w:lineRule="auto"/>
        <w:ind w:right="116"/>
        <w:jc w:val="both"/>
      </w:pPr>
      <w:r>
        <w:t>wykaz dostarczonego sprzętu z wyszczególnieniem wszystkich komponentów</w:t>
      </w:r>
      <w:r w:rsidR="008014A4">
        <w:t xml:space="preserve"> </w:t>
      </w:r>
      <w:r>
        <w:t>wchodzących w skład urządzeń wraz z numerami</w:t>
      </w:r>
      <w:r>
        <w:rPr>
          <w:spacing w:val="-10"/>
        </w:rPr>
        <w:t xml:space="preserve"> </w:t>
      </w:r>
      <w:r>
        <w:t>seryjnymi</w:t>
      </w:r>
      <w:r w:rsidR="008014A4">
        <w:t xml:space="preserve"> </w:t>
      </w:r>
      <w:r w:rsidR="008014A4" w:rsidRPr="008014A4">
        <w:rPr>
          <w:i/>
        </w:rPr>
        <w:t xml:space="preserve">(jeśli </w:t>
      </w:r>
      <w:r w:rsidR="008014A4">
        <w:rPr>
          <w:i/>
        </w:rPr>
        <w:t>zostały nadane przez producenta</w:t>
      </w:r>
      <w:r w:rsidR="008014A4">
        <w:t>)</w:t>
      </w:r>
      <w:r>
        <w:t>;</w:t>
      </w:r>
    </w:p>
    <w:p w14:paraId="561A11FA" w14:textId="216FD48F" w:rsidR="00137F04" w:rsidRPr="00741CC3" w:rsidRDefault="00846D6E" w:rsidP="00787398">
      <w:pPr>
        <w:pStyle w:val="Akapitzlist"/>
        <w:numPr>
          <w:ilvl w:val="1"/>
          <w:numId w:val="11"/>
        </w:numPr>
        <w:tabs>
          <w:tab w:val="left" w:pos="969"/>
        </w:tabs>
        <w:spacing w:line="360" w:lineRule="auto"/>
        <w:ind w:right="115"/>
        <w:jc w:val="both"/>
      </w:pPr>
      <w:r>
        <w:t>dokumentację użytkową obsługi opisującą podstawowe funkcje sprzętu w języku polskim</w:t>
      </w:r>
      <w:r w:rsidR="005F3709">
        <w:t>,</w:t>
      </w:r>
      <w:r>
        <w:t xml:space="preserve"> instrukcje konserwacji urządzeń</w:t>
      </w:r>
      <w:r>
        <w:rPr>
          <w:spacing w:val="-18"/>
        </w:rPr>
        <w:t xml:space="preserve"> </w:t>
      </w:r>
      <w:r>
        <w:t>itp.</w:t>
      </w:r>
      <w:r w:rsidR="005F3709">
        <w:t xml:space="preserve"> oraz pełną instrukcje obsługi w języku polskim oraz instrukcje dotyczące</w:t>
      </w:r>
      <w:r w:rsidR="005F3709">
        <w:rPr>
          <w:spacing w:val="-15"/>
        </w:rPr>
        <w:t xml:space="preserve"> </w:t>
      </w:r>
      <w:r w:rsidR="005F3709" w:rsidRPr="00741CC3">
        <w:t>eksploatacji w wersji cyfrowej (np.CD,</w:t>
      </w:r>
      <w:r w:rsidR="007C311E" w:rsidRPr="00741CC3">
        <w:t xml:space="preserve"> </w:t>
      </w:r>
      <w:r w:rsidR="005F3709" w:rsidRPr="00741CC3">
        <w:t>online).</w:t>
      </w:r>
    </w:p>
    <w:p w14:paraId="41308B12" w14:textId="77777777" w:rsidR="00137F04" w:rsidRDefault="00846D6E" w:rsidP="00787398">
      <w:pPr>
        <w:pStyle w:val="Akapitzlist"/>
        <w:numPr>
          <w:ilvl w:val="1"/>
          <w:numId w:val="11"/>
        </w:numPr>
        <w:tabs>
          <w:tab w:val="left" w:pos="1110"/>
        </w:tabs>
        <w:spacing w:line="360" w:lineRule="auto"/>
        <w:ind w:left="1110" w:right="112" w:hanging="358"/>
        <w:jc w:val="both"/>
      </w:pPr>
      <w:r>
        <w:t xml:space="preserve">szczegółowe     pisemne     informacje     dotyczące      trybu      zgłoszenia      awarii oraz  </w:t>
      </w:r>
      <w:r>
        <w:rPr>
          <w:b/>
        </w:rPr>
        <w:t xml:space="preserve">wykaz  punktów  serwisowych   (adresy,   numery   telefonów   i   faksów)  w </w:t>
      </w:r>
      <w:r>
        <w:rPr>
          <w:b/>
        </w:rPr>
        <w:lastRenderedPageBreak/>
        <w:t xml:space="preserve">okresie gwarancji. </w:t>
      </w:r>
      <w:r>
        <w:t>W przypadku jakichkolwiek zmian danych o serwisie, Wykonawca niezwłocznie poinformuje o tym</w:t>
      </w:r>
      <w:r>
        <w:rPr>
          <w:spacing w:val="-4"/>
        </w:rPr>
        <w:t xml:space="preserve"> </w:t>
      </w:r>
      <w:r>
        <w:t>Zamawiającego;</w:t>
      </w:r>
    </w:p>
    <w:p w14:paraId="7E5416EA" w14:textId="77777777" w:rsidR="00137F04" w:rsidRDefault="00846D6E" w:rsidP="00787398">
      <w:pPr>
        <w:pStyle w:val="Akapitzlist"/>
        <w:numPr>
          <w:ilvl w:val="1"/>
          <w:numId w:val="11"/>
        </w:numPr>
        <w:tabs>
          <w:tab w:val="left" w:pos="1158"/>
        </w:tabs>
        <w:spacing w:line="360" w:lineRule="auto"/>
        <w:ind w:left="1158" w:hanging="406"/>
        <w:jc w:val="both"/>
      </w:pPr>
      <w:r>
        <w:t>karty gwarancyjne, zgodnie z §</w:t>
      </w:r>
      <w:r>
        <w:rPr>
          <w:spacing w:val="-3"/>
        </w:rPr>
        <w:t xml:space="preserve"> </w:t>
      </w:r>
      <w:r>
        <w:t>5;</w:t>
      </w:r>
    </w:p>
    <w:p w14:paraId="2AEF5B86" w14:textId="702C307C" w:rsidR="0028058C" w:rsidRDefault="00846D6E" w:rsidP="00E90F36">
      <w:pPr>
        <w:pStyle w:val="Akapitzlist"/>
        <w:numPr>
          <w:ilvl w:val="1"/>
          <w:numId w:val="11"/>
        </w:numPr>
        <w:tabs>
          <w:tab w:val="left" w:pos="1110"/>
        </w:tabs>
        <w:spacing w:line="360" w:lineRule="auto"/>
        <w:ind w:left="1110" w:right="112" w:hanging="358"/>
        <w:jc w:val="both"/>
      </w:pPr>
      <w:r>
        <w:t>oświadczenie Wykonawcy, że w przypadku niewywiązywania się z obowiązków gwarancyjnych przez producenta lub firmę serwisującą, przejmie na siebie wszelkie zobowiązania związane z serwisem.</w:t>
      </w:r>
    </w:p>
    <w:p w14:paraId="623E6349" w14:textId="77777777" w:rsidR="00137F04" w:rsidRDefault="00846D6E" w:rsidP="005F3709">
      <w:pPr>
        <w:pStyle w:val="Nagwek1"/>
        <w:spacing w:line="360" w:lineRule="auto"/>
      </w:pPr>
      <w:r>
        <w:t>§ 5</w:t>
      </w:r>
    </w:p>
    <w:p w14:paraId="0DE6E8E5" w14:textId="2F32BCAE" w:rsidR="00137F04" w:rsidRDefault="00846D6E" w:rsidP="00A85DBA">
      <w:pPr>
        <w:pStyle w:val="Akapitzlist"/>
        <w:numPr>
          <w:ilvl w:val="0"/>
          <w:numId w:val="10"/>
        </w:numPr>
        <w:tabs>
          <w:tab w:val="left" w:pos="825"/>
        </w:tabs>
        <w:spacing w:line="360" w:lineRule="auto"/>
        <w:ind w:right="116" w:hanging="356"/>
      </w:pPr>
      <w:r>
        <w:t xml:space="preserve">Wykonawca      udziela      Zamawiającemu      gwarancji      na      dostarczony      sprzęt, </w:t>
      </w:r>
      <w:r w:rsidR="00A85DBA">
        <w:br/>
      </w:r>
      <w:r>
        <w:t>na   warunkach   określonych   w   niniejszej   umowie,   dokumentach   gwarancyjnych  na okres:</w:t>
      </w:r>
      <w:r w:rsidR="00A85DBA">
        <w:t xml:space="preserve"> </w:t>
      </w:r>
      <w:r w:rsidR="00741CC3">
        <w:t xml:space="preserve">…………….. </w:t>
      </w:r>
      <w:r>
        <w:t xml:space="preserve">miesięcy </w:t>
      </w:r>
      <w:r w:rsidR="00A85DBA">
        <w:rPr>
          <w:rStyle w:val="Odwoanieprzypisudolnego"/>
        </w:rPr>
        <w:footnoteReference w:id="5"/>
      </w:r>
    </w:p>
    <w:p w14:paraId="41A034F4" w14:textId="77777777" w:rsidR="00137F04" w:rsidRPr="00741CC3" w:rsidRDefault="00846D6E" w:rsidP="00787398">
      <w:pPr>
        <w:pStyle w:val="Akapitzlist"/>
        <w:numPr>
          <w:ilvl w:val="0"/>
          <w:numId w:val="10"/>
        </w:numPr>
        <w:tabs>
          <w:tab w:val="left" w:pos="825"/>
        </w:tabs>
        <w:spacing w:line="360" w:lineRule="auto"/>
        <w:ind w:right="116" w:hanging="356"/>
      </w:pPr>
      <w:r>
        <w:t xml:space="preserve">Okres, o którym mowa w ust. 1, biegnie od daty podpisania przez Zamawiającego protokołu </w:t>
      </w:r>
      <w:r w:rsidRPr="00741CC3">
        <w:t>odbioru sprzętu bez</w:t>
      </w:r>
      <w:r w:rsidRPr="00741CC3">
        <w:rPr>
          <w:spacing w:val="-1"/>
        </w:rPr>
        <w:t xml:space="preserve"> </w:t>
      </w:r>
      <w:r w:rsidRPr="00741CC3">
        <w:t>zastrzeżeń.</w:t>
      </w:r>
    </w:p>
    <w:p w14:paraId="3A1C529A" w14:textId="0852CC00" w:rsidR="00137F04" w:rsidRPr="00741CC3" w:rsidRDefault="00846D6E" w:rsidP="00787398">
      <w:pPr>
        <w:pStyle w:val="Akapitzlist"/>
        <w:numPr>
          <w:ilvl w:val="0"/>
          <w:numId w:val="10"/>
        </w:numPr>
        <w:tabs>
          <w:tab w:val="left" w:pos="825"/>
        </w:tabs>
        <w:spacing w:line="360" w:lineRule="auto"/>
        <w:ind w:right="114" w:hanging="356"/>
      </w:pPr>
      <w:r w:rsidRPr="00741CC3">
        <w:t xml:space="preserve">Czynności   w   ramach   gwarancji,   o    której   mowa    w   ust.   1,   świadczone   będą     </w:t>
      </w:r>
      <w:r w:rsidR="004B3DE4" w:rsidRPr="00741CC3">
        <w:t xml:space="preserve">co do zasady </w:t>
      </w:r>
      <w:r w:rsidRPr="00741CC3">
        <w:t>w miejscu dostawy</w:t>
      </w:r>
      <w:r w:rsidR="004B3DE4" w:rsidRPr="00741CC3">
        <w:t>.</w:t>
      </w:r>
      <w:r w:rsidRPr="00741CC3">
        <w:t xml:space="preserve"> </w:t>
      </w:r>
      <w:r w:rsidR="004B3DE4" w:rsidRPr="00741CC3">
        <w:t>W</w:t>
      </w:r>
      <w:r w:rsidR="00B31C9F" w:rsidRPr="00741CC3">
        <w:t>szystkie koszty  związane</w:t>
      </w:r>
      <w:r w:rsidR="004B3DE4" w:rsidRPr="00741CC3">
        <w:t xml:space="preserve"> z realizacją gwarancji , w tym koszty dojazdu, odbioru </w:t>
      </w:r>
      <w:r w:rsidR="00B31C9F" w:rsidRPr="00741CC3">
        <w:t xml:space="preserve"> pokrywa Wykonawca.</w:t>
      </w:r>
    </w:p>
    <w:p w14:paraId="6B99AF3D" w14:textId="77777777" w:rsidR="00137F04" w:rsidRDefault="00846D6E" w:rsidP="00787398">
      <w:pPr>
        <w:pStyle w:val="Akapitzlist"/>
        <w:numPr>
          <w:ilvl w:val="0"/>
          <w:numId w:val="10"/>
        </w:numPr>
        <w:tabs>
          <w:tab w:val="left" w:pos="825"/>
        </w:tabs>
        <w:spacing w:line="360" w:lineRule="auto"/>
        <w:ind w:left="824" w:hanging="313"/>
      </w:pPr>
      <w:r>
        <w:t>Wykonawca w ramach wynagrodzenia</w:t>
      </w:r>
      <w:r>
        <w:rPr>
          <w:spacing w:val="-2"/>
        </w:rPr>
        <w:t xml:space="preserve"> </w:t>
      </w:r>
      <w:r>
        <w:t>zapewni:</w:t>
      </w:r>
    </w:p>
    <w:p w14:paraId="1729630D" w14:textId="7839F284" w:rsidR="00137F04" w:rsidRPr="00741CC3" w:rsidRDefault="00A85DBA" w:rsidP="00787398">
      <w:pPr>
        <w:pStyle w:val="Akapitzlist"/>
        <w:numPr>
          <w:ilvl w:val="0"/>
          <w:numId w:val="9"/>
        </w:numPr>
        <w:tabs>
          <w:tab w:val="left" w:pos="825"/>
        </w:tabs>
        <w:spacing w:line="360" w:lineRule="auto"/>
        <w:ind w:right="112" w:hanging="360"/>
        <w:rPr>
          <w:b/>
        </w:rPr>
      </w:pPr>
      <w:r>
        <w:rPr>
          <w:b/>
        </w:rPr>
        <w:t>dotyczy części I-VII</w:t>
      </w:r>
      <w:r>
        <w:t xml:space="preserve">: </w:t>
      </w:r>
      <w:r w:rsidR="00846D6E">
        <w:t xml:space="preserve">możliwość aktualizacji i pobrania sterowników do oferowanego </w:t>
      </w:r>
      <w:r w:rsidR="00846D6E" w:rsidRPr="00741CC3">
        <w:t xml:space="preserve">sprzętu w najnowszych certyfikowanych wersjach przy użyciu dedykowanego darmowego oprogramowania producenta lub bezpośrednio z sieci Internet </w:t>
      </w:r>
      <w:r w:rsidRPr="00741CC3">
        <w:br/>
      </w:r>
      <w:r w:rsidR="00846D6E" w:rsidRPr="00741CC3">
        <w:t>za pośrednictwem strony www producenta sprzętu po podaniu numeru seryjnego sprzętu lub modelu sprzętu</w:t>
      </w:r>
      <w:r w:rsidR="00846D6E" w:rsidRPr="00741CC3">
        <w:rPr>
          <w:b/>
        </w:rPr>
        <w:t>;</w:t>
      </w:r>
    </w:p>
    <w:p w14:paraId="29C9B5B4" w14:textId="2CD9D0A7" w:rsidR="00137F04" w:rsidRPr="00741CC3" w:rsidRDefault="00A85DBA" w:rsidP="00787398">
      <w:pPr>
        <w:pStyle w:val="Akapitzlist"/>
        <w:numPr>
          <w:ilvl w:val="0"/>
          <w:numId w:val="9"/>
        </w:numPr>
        <w:tabs>
          <w:tab w:val="left" w:pos="825"/>
        </w:tabs>
        <w:spacing w:line="360" w:lineRule="auto"/>
        <w:ind w:right="120" w:hanging="360"/>
        <w:rPr>
          <w:b/>
        </w:rPr>
      </w:pPr>
      <w:r w:rsidRPr="00741CC3">
        <w:rPr>
          <w:b/>
        </w:rPr>
        <w:t>dotyczy części I:</w:t>
      </w:r>
      <w:r w:rsidRPr="00741CC3">
        <w:t xml:space="preserve"> </w:t>
      </w:r>
      <w:r w:rsidR="00846D6E" w:rsidRPr="00741CC3">
        <w:t>możliwość weryfikacji czasu obowiązywania i reżimu gwarancji bezpośrednio z sieci Internet za pośrednictwem strony www producenta urządzenia</w:t>
      </w:r>
      <w:r w:rsidR="00D70109" w:rsidRPr="00741CC3">
        <w:t xml:space="preserve"> </w:t>
      </w:r>
      <w:r w:rsidR="004B3DE4" w:rsidRPr="00741CC3">
        <w:t>.</w:t>
      </w:r>
    </w:p>
    <w:p w14:paraId="692D6BA6" w14:textId="75A12643" w:rsidR="00A85DBA" w:rsidRPr="00741CC3" w:rsidRDefault="00A85DBA" w:rsidP="00A85DBA">
      <w:pPr>
        <w:pStyle w:val="Akapitzlist"/>
        <w:numPr>
          <w:ilvl w:val="0"/>
          <w:numId w:val="9"/>
        </w:numPr>
        <w:tabs>
          <w:tab w:val="left" w:pos="825"/>
        </w:tabs>
        <w:spacing w:line="360" w:lineRule="auto"/>
        <w:ind w:right="115" w:hanging="360"/>
      </w:pPr>
      <w:r w:rsidRPr="00741CC3">
        <w:rPr>
          <w:b/>
        </w:rPr>
        <w:t>dotyczy części I:</w:t>
      </w:r>
      <w:r w:rsidRPr="00741CC3">
        <w:t xml:space="preserve"> wsparcie techniczne producenta w postaci polskojęzycznej </w:t>
      </w:r>
      <w:r w:rsidRPr="00741CC3">
        <w:br/>
        <w:t xml:space="preserve">linii technicznej producenta sprzętu, dostępnej w czasie obowiązywania gwarancji </w:t>
      </w:r>
      <w:r w:rsidRPr="00741CC3">
        <w:br/>
        <w:t>na sprzęt i umożliwiającej po podaniu numeru seryjnego</w:t>
      </w:r>
      <w:r w:rsidRPr="00741CC3">
        <w:rPr>
          <w:spacing w:val="-1"/>
        </w:rPr>
        <w:t xml:space="preserve"> </w:t>
      </w:r>
      <w:r w:rsidRPr="00741CC3">
        <w:t>urządzenia:</w:t>
      </w:r>
    </w:p>
    <w:p w14:paraId="612E6A58" w14:textId="77777777" w:rsidR="00A85DBA" w:rsidRPr="00741CC3" w:rsidRDefault="00A85DBA" w:rsidP="00A85DBA">
      <w:pPr>
        <w:pStyle w:val="Akapitzlist"/>
        <w:numPr>
          <w:ilvl w:val="2"/>
          <w:numId w:val="18"/>
        </w:numPr>
        <w:tabs>
          <w:tab w:val="left" w:pos="1101"/>
        </w:tabs>
        <w:spacing w:line="360" w:lineRule="auto"/>
        <w:ind w:left="1418" w:right="115" w:hanging="284"/>
      </w:pPr>
      <w:r w:rsidRPr="00741CC3">
        <w:t xml:space="preserve">weryfikację konfiguracji fabrycznej wraz z wersją fabrycznie dostarczonego oprogramowania  </w:t>
      </w:r>
    </w:p>
    <w:p w14:paraId="054138A4" w14:textId="6391887F" w:rsidR="00A85DBA" w:rsidRPr="00741CC3" w:rsidRDefault="00A85DBA" w:rsidP="00A85DBA">
      <w:pPr>
        <w:pStyle w:val="Akapitzlist"/>
        <w:numPr>
          <w:ilvl w:val="2"/>
          <w:numId w:val="18"/>
        </w:numPr>
        <w:tabs>
          <w:tab w:val="left" w:pos="1101"/>
        </w:tabs>
        <w:spacing w:line="360" w:lineRule="auto"/>
        <w:ind w:left="1418" w:right="115" w:hanging="284"/>
      </w:pPr>
      <w:r w:rsidRPr="00741CC3">
        <w:t>czasu obowiązywania i typ udzielonej</w:t>
      </w:r>
      <w:r w:rsidRPr="00741CC3">
        <w:rPr>
          <w:spacing w:val="-7"/>
        </w:rPr>
        <w:t xml:space="preserve"> </w:t>
      </w:r>
      <w:r w:rsidRPr="00741CC3">
        <w:t>gwarancji;</w:t>
      </w:r>
    </w:p>
    <w:p w14:paraId="3A4C74E9" w14:textId="77777777" w:rsidR="00137F04" w:rsidRPr="00741CC3" w:rsidRDefault="00846D6E" w:rsidP="00787398">
      <w:pPr>
        <w:pStyle w:val="Akapitzlist"/>
        <w:numPr>
          <w:ilvl w:val="0"/>
          <w:numId w:val="10"/>
        </w:numPr>
        <w:tabs>
          <w:tab w:val="left" w:pos="825"/>
        </w:tabs>
        <w:spacing w:line="360" w:lineRule="auto"/>
        <w:ind w:left="824" w:hanging="313"/>
      </w:pPr>
      <w:r w:rsidRPr="00741CC3">
        <w:t>Gwarancja obejmuje wszystkie wykryte podczas eksploatacji</w:t>
      </w:r>
      <w:r w:rsidRPr="00741CC3">
        <w:rPr>
          <w:spacing w:val="-5"/>
        </w:rPr>
        <w:t xml:space="preserve"> </w:t>
      </w:r>
      <w:r w:rsidRPr="00741CC3">
        <w:t>sprzętu:</w:t>
      </w:r>
    </w:p>
    <w:p w14:paraId="222DE32A" w14:textId="77777777" w:rsidR="00137F04" w:rsidRPr="00741CC3" w:rsidRDefault="00846D6E" w:rsidP="00787398">
      <w:pPr>
        <w:pStyle w:val="Akapitzlist"/>
        <w:numPr>
          <w:ilvl w:val="0"/>
          <w:numId w:val="8"/>
        </w:numPr>
        <w:tabs>
          <w:tab w:val="left" w:pos="873"/>
        </w:tabs>
        <w:spacing w:line="360" w:lineRule="auto"/>
        <w:ind w:hanging="330"/>
      </w:pPr>
      <w:r w:rsidRPr="00741CC3">
        <w:t>usterki i wady dostarczonego</w:t>
      </w:r>
      <w:r w:rsidRPr="00741CC3">
        <w:rPr>
          <w:spacing w:val="-2"/>
        </w:rPr>
        <w:t xml:space="preserve"> </w:t>
      </w:r>
      <w:r w:rsidRPr="00741CC3">
        <w:t>sprzętu,</w:t>
      </w:r>
    </w:p>
    <w:p w14:paraId="557097E6" w14:textId="77777777" w:rsidR="00137F04" w:rsidRDefault="00846D6E" w:rsidP="00787398">
      <w:pPr>
        <w:pStyle w:val="Akapitzlist"/>
        <w:numPr>
          <w:ilvl w:val="0"/>
          <w:numId w:val="8"/>
        </w:numPr>
        <w:tabs>
          <w:tab w:val="left" w:pos="873"/>
        </w:tabs>
        <w:spacing w:line="360" w:lineRule="auto"/>
        <w:ind w:left="824" w:right="117" w:hanging="284"/>
      </w:pPr>
      <w:r>
        <w:tab/>
        <w:t>uszkodzenia   dostarczonego   sprzętu    powstałe   w    czasie    poprawnego,    zgodnego z instrukcją jego</w:t>
      </w:r>
      <w:r>
        <w:rPr>
          <w:spacing w:val="-1"/>
        </w:rPr>
        <w:t xml:space="preserve"> </w:t>
      </w:r>
      <w:r>
        <w:t>użytkowania.</w:t>
      </w:r>
    </w:p>
    <w:p w14:paraId="5B8043FF" w14:textId="77777777" w:rsidR="00137F04" w:rsidRDefault="00846D6E" w:rsidP="00787398">
      <w:pPr>
        <w:pStyle w:val="Akapitzlist"/>
        <w:numPr>
          <w:ilvl w:val="0"/>
          <w:numId w:val="10"/>
        </w:numPr>
        <w:tabs>
          <w:tab w:val="left" w:pos="825"/>
        </w:tabs>
        <w:spacing w:line="360" w:lineRule="auto"/>
        <w:ind w:left="872" w:right="116" w:hanging="360"/>
      </w:pPr>
      <w:r>
        <w:t xml:space="preserve">W okresie gwarancji Wykonawca zobowiązuje się do należytego wypełnienia obowiązków </w:t>
      </w:r>
      <w:r>
        <w:lastRenderedPageBreak/>
        <w:t>gwaranta, w szczególności</w:t>
      </w:r>
      <w:r>
        <w:rPr>
          <w:spacing w:val="-6"/>
        </w:rPr>
        <w:t xml:space="preserve"> </w:t>
      </w:r>
      <w:r>
        <w:t>do:</w:t>
      </w:r>
    </w:p>
    <w:p w14:paraId="173D44BC" w14:textId="76FB5C5D" w:rsidR="00137F04" w:rsidRDefault="00846D6E" w:rsidP="005F3709">
      <w:pPr>
        <w:pStyle w:val="Akapitzlist"/>
        <w:numPr>
          <w:ilvl w:val="0"/>
          <w:numId w:val="7"/>
        </w:numPr>
        <w:tabs>
          <w:tab w:val="left" w:pos="825"/>
        </w:tabs>
        <w:spacing w:line="360" w:lineRule="auto"/>
        <w:ind w:right="113" w:hanging="360"/>
        <w:jc w:val="both"/>
      </w:pPr>
      <w:r>
        <w:t>naprawy sprzętu w terminie 14 dni kalendarzowych od dnia zgłoszenia  awarii (usunięcie awarii), przy czym, gdy naprawa sprzętu potrwa dłużej, Wykonawca zobowiązany jest dostarczyć w 15 dniu, sprzęt zastępczy o takich samych parametrach i standardach. Niedostarczenie sprzętu zastępczego w 15 dniu będzie oznaczało uchybienie terminu naprawy gwarancyjnej (</w:t>
      </w:r>
      <w:r>
        <w:rPr>
          <w:b/>
        </w:rPr>
        <w:t>dotyczy części II</w:t>
      </w:r>
      <w:r w:rsidR="00F6739D">
        <w:rPr>
          <w:b/>
        </w:rPr>
        <w:t xml:space="preserve"> - VII</w:t>
      </w:r>
      <w:r>
        <w:t>);</w:t>
      </w:r>
      <w:r w:rsidR="005F3709">
        <w:t xml:space="preserve"> / </w:t>
      </w:r>
      <w:r>
        <w:t>naprawy sprzętu w terminie 14 dni kalendarzowych od dnia zgłoszenia  awarii (usunięcie awarii); wszelkie koszty z obsługą gwarancji pokrywa Wykonawca (</w:t>
      </w:r>
      <w:r w:rsidRPr="005F3709">
        <w:rPr>
          <w:b/>
        </w:rPr>
        <w:t xml:space="preserve">dotyczy części </w:t>
      </w:r>
      <w:r w:rsidR="00F6739D" w:rsidRPr="005F3709">
        <w:rPr>
          <w:b/>
        </w:rPr>
        <w:t>I</w:t>
      </w:r>
      <w:r>
        <w:t>);</w:t>
      </w:r>
    </w:p>
    <w:p w14:paraId="44DE3163" w14:textId="1FDB0082" w:rsidR="00137F04" w:rsidRDefault="00846D6E" w:rsidP="003D0EE0">
      <w:pPr>
        <w:pStyle w:val="Akapitzlist"/>
        <w:numPr>
          <w:ilvl w:val="0"/>
          <w:numId w:val="7"/>
        </w:numPr>
        <w:tabs>
          <w:tab w:val="left" w:pos="825"/>
        </w:tabs>
        <w:spacing w:line="360" w:lineRule="auto"/>
        <w:ind w:right="113" w:hanging="360"/>
        <w:jc w:val="both"/>
      </w:pPr>
      <w:r>
        <w:t>dostarczenia sprzętu nowego, wolnego od wad, o co najmniej takich samych parametrach, funkcjonalności i standardzie, jak sprzęt dostarczony</w:t>
      </w:r>
      <w:r w:rsidRPr="003B4EF6">
        <w:rPr>
          <w:spacing w:val="3"/>
        </w:rPr>
        <w:t xml:space="preserve"> </w:t>
      </w:r>
      <w:r>
        <w:t>pierwotnie,</w:t>
      </w:r>
      <w:r w:rsidR="003B4EF6">
        <w:t xml:space="preserve"> </w:t>
      </w:r>
      <w:r w:rsidR="005F3709">
        <w:br/>
      </w:r>
      <w:r>
        <w:t xml:space="preserve">w przypadku, gdy sprzęt dostarczony zgodnie z niniejszą umową mimo dwukrotnej naprawy jest nadal wadliwy; dostawa sprzętu wolnego od wad nastąpi w terminie 14 dni kalendarzowych od wezwania Zamawiającego, </w:t>
      </w:r>
      <w:r w:rsidR="002A5DD2">
        <w:t xml:space="preserve">w całości </w:t>
      </w:r>
      <w:r>
        <w:t>na koszt Wykonawcy;</w:t>
      </w:r>
    </w:p>
    <w:p w14:paraId="1B198E0A" w14:textId="1B0062A3" w:rsidR="00137F04" w:rsidRPr="00741CC3" w:rsidRDefault="00846D6E" w:rsidP="00B31C9F">
      <w:pPr>
        <w:pStyle w:val="Akapitzlist"/>
        <w:numPr>
          <w:ilvl w:val="0"/>
          <w:numId w:val="7"/>
        </w:numPr>
        <w:tabs>
          <w:tab w:val="left" w:pos="825"/>
        </w:tabs>
        <w:spacing w:line="360" w:lineRule="auto"/>
        <w:ind w:right="113" w:hanging="360"/>
        <w:jc w:val="both"/>
      </w:pPr>
      <w:r>
        <w:t>w wypadku wystąpienia tej samej usterki w 25% ilości dostarczonego sprzętu, Zamawiający   zastrzega   sobie   możliwość   żądania   wymiany   całej   partii   sprzętu   na       nowy;       w       takiej        sytuacji        nowy       sprzęt        zostanie        dostarczony</w:t>
      </w:r>
      <w:r w:rsidR="003D0EE0">
        <w:t xml:space="preserve"> </w:t>
      </w:r>
      <w:r>
        <w:t xml:space="preserve">w terminie </w:t>
      </w:r>
      <w:r w:rsidRPr="00741CC3">
        <w:t>30 dni kalendarzowych od daty zgłoszenia przez Zamawiającego żądania wymiany sprzętu, na</w:t>
      </w:r>
      <w:r w:rsidR="003D0EE0" w:rsidRPr="00741CC3">
        <w:t xml:space="preserve"> </w:t>
      </w:r>
      <w:r w:rsidRPr="00741CC3">
        <w:t xml:space="preserve"> koszt</w:t>
      </w:r>
      <w:r w:rsidRPr="00741CC3">
        <w:rPr>
          <w:spacing w:val="-4"/>
        </w:rPr>
        <w:t xml:space="preserve"> </w:t>
      </w:r>
      <w:r w:rsidRPr="00741CC3">
        <w:t>Wykonawcy;</w:t>
      </w:r>
    </w:p>
    <w:p w14:paraId="3E6ADEC3" w14:textId="77777777" w:rsidR="00137F04" w:rsidRPr="00741CC3" w:rsidRDefault="00846D6E" w:rsidP="00B31C9F">
      <w:pPr>
        <w:pStyle w:val="Akapitzlist"/>
        <w:numPr>
          <w:ilvl w:val="0"/>
          <w:numId w:val="7"/>
        </w:numPr>
        <w:tabs>
          <w:tab w:val="left" w:pos="825"/>
        </w:tabs>
        <w:spacing w:line="360" w:lineRule="auto"/>
        <w:ind w:right="113" w:hanging="360"/>
        <w:jc w:val="both"/>
      </w:pPr>
      <w:r w:rsidRPr="00741CC3">
        <w:t>serwis sprzętu realizowany będzie przez producenta lub autoryzowanego partnera serwisowego</w:t>
      </w:r>
      <w:r w:rsidRPr="00741CC3">
        <w:rPr>
          <w:spacing w:val="-1"/>
        </w:rPr>
        <w:t xml:space="preserve"> </w:t>
      </w:r>
      <w:r w:rsidRPr="00741CC3">
        <w:t>producenta;</w:t>
      </w:r>
    </w:p>
    <w:p w14:paraId="24F0C378" w14:textId="2CECA403" w:rsidR="00137F04" w:rsidRPr="00741CC3" w:rsidRDefault="008D3838" w:rsidP="00B31C9F">
      <w:pPr>
        <w:pStyle w:val="Akapitzlist"/>
        <w:numPr>
          <w:ilvl w:val="0"/>
          <w:numId w:val="7"/>
        </w:numPr>
        <w:tabs>
          <w:tab w:val="left" w:pos="825"/>
        </w:tabs>
        <w:spacing w:line="360" w:lineRule="auto"/>
        <w:ind w:right="113" w:hanging="360"/>
        <w:jc w:val="both"/>
      </w:pPr>
      <w:r w:rsidRPr="00741CC3">
        <w:rPr>
          <w:b/>
        </w:rPr>
        <w:t>dotyczy części I, części VII poz.</w:t>
      </w:r>
      <w:r w:rsidR="002A5DD2" w:rsidRPr="00741CC3">
        <w:rPr>
          <w:b/>
        </w:rPr>
        <w:t xml:space="preserve"> </w:t>
      </w:r>
      <w:r w:rsidRPr="00741CC3">
        <w:rPr>
          <w:b/>
        </w:rPr>
        <w:t>5</w:t>
      </w:r>
      <w:r w:rsidRPr="00741CC3">
        <w:t xml:space="preserve">: </w:t>
      </w:r>
      <w:r w:rsidR="00846D6E" w:rsidRPr="00741CC3">
        <w:t xml:space="preserve">serwis realizowany będzie zgodnie </w:t>
      </w:r>
      <w:r w:rsidRPr="00741CC3">
        <w:br/>
      </w:r>
      <w:r w:rsidR="00846D6E" w:rsidRPr="00741CC3">
        <w:t xml:space="preserve">z wymaganiami normy ISO 9001 </w:t>
      </w:r>
      <w:r w:rsidR="005F3709" w:rsidRPr="00741CC3">
        <w:t>lub równoważ</w:t>
      </w:r>
      <w:r w:rsidR="002A5DD2" w:rsidRPr="00741CC3">
        <w:t>nymi.</w:t>
      </w:r>
    </w:p>
    <w:p w14:paraId="1A623BE4" w14:textId="60FF8BE0" w:rsidR="00137F04" w:rsidRDefault="00846D6E" w:rsidP="00787398">
      <w:pPr>
        <w:pStyle w:val="Akapitzlist"/>
        <w:numPr>
          <w:ilvl w:val="0"/>
          <w:numId w:val="10"/>
        </w:numPr>
        <w:tabs>
          <w:tab w:val="left" w:pos="873"/>
        </w:tabs>
        <w:spacing w:line="360" w:lineRule="auto"/>
        <w:ind w:left="872" w:right="115" w:hanging="360"/>
      </w:pPr>
      <w:r>
        <w:t xml:space="preserve">Zamawiający może zgłaszać nieprawidłowe działanie sprzętu (awarię) od 8:00 do 16:00 w dni robocze. Zgłoszenia wad, usterek i zleceń serwisowych będą przesyłane </w:t>
      </w:r>
      <w:r w:rsidR="001823B8">
        <w:br/>
      </w:r>
      <w:r>
        <w:t>za pomocą telefonu,  poczty elektronicznej. Zgłoszenie telefoniczne musi być potwierdzone drogą</w:t>
      </w:r>
      <w:r>
        <w:rPr>
          <w:spacing w:val="-3"/>
        </w:rPr>
        <w:t xml:space="preserve"> </w:t>
      </w:r>
      <w:r>
        <w:t>elektroniczną.</w:t>
      </w:r>
    </w:p>
    <w:p w14:paraId="45A0589E" w14:textId="77777777" w:rsidR="00137F04" w:rsidRDefault="00846D6E" w:rsidP="00787398">
      <w:pPr>
        <w:pStyle w:val="Akapitzlist"/>
        <w:numPr>
          <w:ilvl w:val="0"/>
          <w:numId w:val="10"/>
        </w:numPr>
        <w:tabs>
          <w:tab w:val="left" w:pos="825"/>
        </w:tabs>
        <w:spacing w:line="360" w:lineRule="auto"/>
        <w:ind w:right="116" w:hanging="356"/>
      </w:pPr>
      <w:r>
        <w:t>Potwierdzeniem wykonania naprawy będzie protokół odbioru jakościowego sporządzony i podpisany przez przedstawicieli Zamawiającego i</w:t>
      </w:r>
      <w:r>
        <w:rPr>
          <w:spacing w:val="-11"/>
        </w:rPr>
        <w:t xml:space="preserve"> </w:t>
      </w:r>
      <w:r>
        <w:t>Wykonawcy.</w:t>
      </w:r>
    </w:p>
    <w:p w14:paraId="3374877B" w14:textId="1A5908E5" w:rsidR="00137F04" w:rsidRDefault="00846D6E" w:rsidP="00787398">
      <w:pPr>
        <w:pStyle w:val="Akapitzlist"/>
        <w:numPr>
          <w:ilvl w:val="0"/>
          <w:numId w:val="10"/>
        </w:numPr>
        <w:tabs>
          <w:tab w:val="left" w:pos="825"/>
        </w:tabs>
        <w:spacing w:line="360" w:lineRule="auto"/>
        <w:ind w:right="112" w:hanging="356"/>
      </w:pPr>
      <w:r>
        <w:t xml:space="preserve">Po zakończeniu naprawy sprzętu Wykonawca dostarczy go na własny koszt do miejsca dostawy, o którym </w:t>
      </w:r>
      <w:r w:rsidRPr="00741CC3">
        <w:t>mowa w § 2 pkt</w:t>
      </w:r>
      <w:r w:rsidRPr="00741CC3">
        <w:rPr>
          <w:spacing w:val="-10"/>
        </w:rPr>
        <w:t xml:space="preserve"> </w:t>
      </w:r>
      <w:r w:rsidRPr="00741CC3">
        <w:t>1</w:t>
      </w:r>
      <w:r w:rsidR="008D3838" w:rsidRPr="00741CC3">
        <w:t>0</w:t>
      </w:r>
      <w:r w:rsidRPr="00741CC3">
        <w:t>.</w:t>
      </w:r>
    </w:p>
    <w:p w14:paraId="187E4A9C" w14:textId="77777777" w:rsidR="00137F04" w:rsidRDefault="00846D6E" w:rsidP="00787398">
      <w:pPr>
        <w:pStyle w:val="Akapitzlist"/>
        <w:numPr>
          <w:ilvl w:val="0"/>
          <w:numId w:val="10"/>
        </w:numPr>
        <w:tabs>
          <w:tab w:val="left" w:pos="873"/>
        </w:tabs>
        <w:spacing w:line="360" w:lineRule="auto"/>
        <w:ind w:right="117" w:hanging="356"/>
      </w:pPr>
      <w:r>
        <w:tab/>
        <w:t>Okres trwania gwarancji będzie automatycznie wydłużony również o czas trwania naprawy.</w:t>
      </w:r>
    </w:p>
    <w:p w14:paraId="4000FCBE" w14:textId="77777777" w:rsidR="00137F04" w:rsidRDefault="00846D6E" w:rsidP="00787398">
      <w:pPr>
        <w:pStyle w:val="Akapitzlist"/>
        <w:numPr>
          <w:ilvl w:val="0"/>
          <w:numId w:val="10"/>
        </w:numPr>
        <w:tabs>
          <w:tab w:val="left" w:pos="921"/>
        </w:tabs>
        <w:spacing w:line="360" w:lineRule="auto"/>
        <w:ind w:left="920" w:hanging="409"/>
      </w:pPr>
      <w:r>
        <w:t>W okresie gwarancji Zamawiający ma prawo</w:t>
      </w:r>
      <w:r>
        <w:rPr>
          <w:spacing w:val="-5"/>
        </w:rPr>
        <w:t xml:space="preserve"> </w:t>
      </w:r>
      <w:r>
        <w:t>do:</w:t>
      </w:r>
    </w:p>
    <w:p w14:paraId="18DE4517" w14:textId="46A60D5B" w:rsidR="00137F04" w:rsidRDefault="00846D6E" w:rsidP="00787398">
      <w:pPr>
        <w:pStyle w:val="Akapitzlist"/>
        <w:numPr>
          <w:ilvl w:val="1"/>
          <w:numId w:val="10"/>
        </w:numPr>
        <w:tabs>
          <w:tab w:val="left" w:pos="1233"/>
        </w:tabs>
        <w:spacing w:line="360" w:lineRule="auto"/>
        <w:ind w:right="115"/>
      </w:pPr>
      <w:r>
        <w:t xml:space="preserve">powierzania   sprzętu   osobom    trzecim    celem    jego    instalacji    i    konserwacji </w:t>
      </w:r>
      <w:r w:rsidR="001823B8">
        <w:br/>
      </w:r>
      <w:r>
        <w:t>w miejscu</w:t>
      </w:r>
      <w:r>
        <w:rPr>
          <w:spacing w:val="-3"/>
        </w:rPr>
        <w:t xml:space="preserve"> </w:t>
      </w:r>
      <w:r>
        <w:t>eksploatacji,</w:t>
      </w:r>
    </w:p>
    <w:p w14:paraId="220D4C30" w14:textId="77777777" w:rsidR="00137F04" w:rsidRDefault="00846D6E" w:rsidP="00787398">
      <w:pPr>
        <w:pStyle w:val="Akapitzlist"/>
        <w:numPr>
          <w:ilvl w:val="1"/>
          <w:numId w:val="10"/>
        </w:numPr>
        <w:tabs>
          <w:tab w:val="left" w:pos="1233"/>
        </w:tabs>
        <w:spacing w:line="360" w:lineRule="auto"/>
        <w:ind w:left="1232" w:hanging="409"/>
      </w:pPr>
      <w:r>
        <w:t>przekazywania dostarczonego sprzętu do innych oddziałów</w:t>
      </w:r>
      <w:r>
        <w:rPr>
          <w:spacing w:val="-35"/>
        </w:rPr>
        <w:t xml:space="preserve"> </w:t>
      </w:r>
      <w:r>
        <w:t>Zamawiającego,</w:t>
      </w:r>
    </w:p>
    <w:p w14:paraId="7330A1B1" w14:textId="77777777" w:rsidR="00137F04" w:rsidRDefault="00846D6E" w:rsidP="00787398">
      <w:pPr>
        <w:pStyle w:val="Akapitzlist"/>
        <w:numPr>
          <w:ilvl w:val="1"/>
          <w:numId w:val="10"/>
        </w:numPr>
        <w:tabs>
          <w:tab w:val="left" w:pos="1233"/>
        </w:tabs>
        <w:spacing w:line="360" w:lineRule="auto"/>
        <w:ind w:left="1232" w:hanging="409"/>
      </w:pPr>
      <w:r>
        <w:lastRenderedPageBreak/>
        <w:t>przenoszenia dostarczonego sprzętu w przypadku</w:t>
      </w:r>
      <w:r>
        <w:rPr>
          <w:spacing w:val="-36"/>
        </w:rPr>
        <w:t xml:space="preserve"> </w:t>
      </w:r>
      <w:r>
        <w:t>zmiany siedziby Zamawiającego.</w:t>
      </w:r>
    </w:p>
    <w:p w14:paraId="2BB7FA1A" w14:textId="77777777" w:rsidR="00137F04" w:rsidRDefault="00846D6E" w:rsidP="008D3838">
      <w:pPr>
        <w:pStyle w:val="Akapitzlist"/>
        <w:numPr>
          <w:ilvl w:val="0"/>
          <w:numId w:val="10"/>
        </w:numPr>
        <w:tabs>
          <w:tab w:val="left" w:pos="873"/>
        </w:tabs>
        <w:spacing w:line="360" w:lineRule="auto"/>
        <w:ind w:right="114" w:hanging="356"/>
      </w:pPr>
      <w:r>
        <w:tab/>
        <w:t>Zamawiającemu przysługują, niezależnie od uprawnień wynikających z gwarancji, uprawnienia z tytułu rękojmi na dostarczony sprzęt na zasadach</w:t>
      </w:r>
      <w:r>
        <w:rPr>
          <w:spacing w:val="15"/>
        </w:rPr>
        <w:t xml:space="preserve"> </w:t>
      </w:r>
      <w:r>
        <w:t>ogólnych, z</w:t>
      </w:r>
    </w:p>
    <w:p w14:paraId="4C027DCD" w14:textId="77777777" w:rsidR="00137F04" w:rsidRPr="00741CC3" w:rsidRDefault="00846D6E" w:rsidP="008D3838">
      <w:pPr>
        <w:pStyle w:val="Tekstpodstawowy"/>
        <w:spacing w:line="360" w:lineRule="auto"/>
        <w:ind w:left="829" w:right="621"/>
      </w:pPr>
      <w:r w:rsidRPr="00741CC3">
        <w:t>zastrzeżeniem, że okres rękojmi jest liczony od dnia podpisania bez zastrzeżeń protokołu</w:t>
      </w:r>
      <w:r w:rsidRPr="00741CC3">
        <w:rPr>
          <w:spacing w:val="-1"/>
        </w:rPr>
        <w:t xml:space="preserve"> </w:t>
      </w:r>
      <w:r w:rsidRPr="00741CC3">
        <w:t>odbioru.</w:t>
      </w:r>
    </w:p>
    <w:p w14:paraId="16A110D2" w14:textId="77777777" w:rsidR="00137F04" w:rsidRPr="00741CC3" w:rsidRDefault="00846D6E" w:rsidP="00787398">
      <w:pPr>
        <w:pStyle w:val="Akapitzlist"/>
        <w:numPr>
          <w:ilvl w:val="0"/>
          <w:numId w:val="10"/>
        </w:numPr>
        <w:tabs>
          <w:tab w:val="left" w:pos="873"/>
        </w:tabs>
        <w:spacing w:line="360" w:lineRule="auto"/>
        <w:ind w:right="112" w:hanging="356"/>
      </w:pPr>
      <w:r w:rsidRPr="00741CC3">
        <w:tab/>
        <w:t>Karty    gwarancyjne    muszą    być    dostarczone    dla     każdego     sprzętu     osobno  lub - jeżeli dla zachowania gwarancji konieczna jest rejestracja sprzętu internetowo - użytkownik musi zostać poinformowany o sposobie</w:t>
      </w:r>
      <w:r w:rsidRPr="00741CC3">
        <w:rPr>
          <w:spacing w:val="-10"/>
        </w:rPr>
        <w:t xml:space="preserve"> </w:t>
      </w:r>
      <w:r w:rsidRPr="00741CC3">
        <w:t>rejestracji.</w:t>
      </w:r>
    </w:p>
    <w:p w14:paraId="3C0EF89E" w14:textId="66D5A1A5" w:rsidR="00137F04" w:rsidRDefault="00846D6E" w:rsidP="00787398">
      <w:pPr>
        <w:pStyle w:val="Akapitzlist"/>
        <w:numPr>
          <w:ilvl w:val="0"/>
          <w:numId w:val="10"/>
        </w:numPr>
        <w:tabs>
          <w:tab w:val="left" w:pos="873"/>
        </w:tabs>
        <w:spacing w:line="360" w:lineRule="auto"/>
        <w:ind w:right="117" w:hanging="356"/>
      </w:pPr>
      <w:r>
        <w:tab/>
        <w:t xml:space="preserve">Warunki gwarancji nie mogą zobowiązywać Zamawiającego do przechowywania opakowań, w których urządzenia zostaną dostarczone (Zamawiający może usunąć opakowania urządzeń po ich dostarczeniu, co nie spowoduje utraty gwarancji, </w:t>
      </w:r>
      <w:r w:rsidR="008D3838">
        <w:br/>
      </w:r>
      <w:r>
        <w:t>a dostarczony sprzęt mimo braku opakowań będzie podlegał usługom</w:t>
      </w:r>
      <w:r>
        <w:rPr>
          <w:spacing w:val="-16"/>
        </w:rPr>
        <w:t xml:space="preserve"> </w:t>
      </w:r>
      <w:r>
        <w:t>gwarancyjnym).</w:t>
      </w:r>
    </w:p>
    <w:p w14:paraId="2564A54F" w14:textId="2CA7314D" w:rsidR="00137F04" w:rsidRDefault="00846D6E" w:rsidP="00787398">
      <w:pPr>
        <w:pStyle w:val="Akapitzlist"/>
        <w:numPr>
          <w:ilvl w:val="0"/>
          <w:numId w:val="10"/>
        </w:numPr>
        <w:tabs>
          <w:tab w:val="left" w:pos="873"/>
        </w:tabs>
        <w:spacing w:line="360" w:lineRule="auto"/>
        <w:ind w:right="112" w:hanging="356"/>
      </w:pPr>
      <w:r>
        <w:tab/>
        <w:t>W    przypadku    wystąpienia     przez     osoby     trzecie     przeciwko     Zamawiającemu z roszczeniami</w:t>
      </w:r>
      <w:r w:rsidR="009273CD">
        <w:t xml:space="preserve"> w związku z dostarczonym sprzętem</w:t>
      </w:r>
      <w:r>
        <w:t xml:space="preserve"> Wykonawca zobowiązuje się podjąć wszelkie niezbędne czynności prawne i faktyczne w celu zwolnienia Zamawiającego </w:t>
      </w:r>
      <w:r w:rsidR="008D3838">
        <w:br/>
      </w:r>
      <w:r>
        <w:t>od odpowiedzialności w stosunku do takich osób trzecich. Wykonawca zwróci także Zamawiającemu wszelkie szkody poniesione w wyniku lub w związku z roszczeniami tych osób trzecich, w tym w szczególności koszty zastępstwa</w:t>
      </w:r>
      <w:r>
        <w:rPr>
          <w:spacing w:val="-1"/>
        </w:rPr>
        <w:t xml:space="preserve"> </w:t>
      </w:r>
      <w:r>
        <w:t>procesowego.</w:t>
      </w:r>
    </w:p>
    <w:p w14:paraId="21268E5C" w14:textId="77777777" w:rsidR="00137F04" w:rsidRDefault="00846D6E" w:rsidP="00787398">
      <w:pPr>
        <w:pStyle w:val="Nagwek1"/>
        <w:spacing w:line="360" w:lineRule="auto"/>
      </w:pPr>
      <w:r>
        <w:t>§ 6</w:t>
      </w:r>
    </w:p>
    <w:p w14:paraId="5F301DE9" w14:textId="77777777" w:rsidR="00137F04" w:rsidRDefault="00846D6E" w:rsidP="00787398">
      <w:pPr>
        <w:pStyle w:val="Akapitzlist"/>
        <w:numPr>
          <w:ilvl w:val="0"/>
          <w:numId w:val="6"/>
        </w:numPr>
        <w:tabs>
          <w:tab w:val="left" w:pos="825"/>
        </w:tabs>
        <w:spacing w:line="360" w:lineRule="auto"/>
        <w:ind w:hanging="349"/>
      </w:pPr>
      <w:r>
        <w:t>Wykonawca zapłaci Zamawiającemu karę umowną w</w:t>
      </w:r>
      <w:r>
        <w:rPr>
          <w:spacing w:val="-8"/>
        </w:rPr>
        <w:t xml:space="preserve"> </w:t>
      </w:r>
      <w:r>
        <w:t>wysokości:</w:t>
      </w:r>
    </w:p>
    <w:p w14:paraId="53F86037" w14:textId="0DE655FC" w:rsidR="00137F04" w:rsidRDefault="00846D6E" w:rsidP="00787398">
      <w:pPr>
        <w:pStyle w:val="Akapitzlist"/>
        <w:numPr>
          <w:ilvl w:val="0"/>
          <w:numId w:val="5"/>
        </w:numPr>
        <w:tabs>
          <w:tab w:val="left" w:pos="825"/>
        </w:tabs>
        <w:spacing w:line="360" w:lineRule="auto"/>
        <w:ind w:right="113"/>
      </w:pPr>
      <w:r>
        <w:t>0,5% wynagrodzenia umownego brutto, wskazanego w § 3 ust. 1 zamówienia, za zwłokę w dostawie sprzętu wraz  z dokumentacją, o której mowa w § 4, za każdy rozpoczęty dzień</w:t>
      </w:r>
      <w:r>
        <w:rPr>
          <w:spacing w:val="-13"/>
        </w:rPr>
        <w:t xml:space="preserve"> </w:t>
      </w:r>
      <w:r>
        <w:t>zwłoki;</w:t>
      </w:r>
    </w:p>
    <w:p w14:paraId="014557E7" w14:textId="6B22EAB3" w:rsidR="00137F04" w:rsidRDefault="00846D6E" w:rsidP="00787398">
      <w:pPr>
        <w:pStyle w:val="Akapitzlist"/>
        <w:numPr>
          <w:ilvl w:val="0"/>
          <w:numId w:val="5"/>
        </w:numPr>
        <w:tabs>
          <w:tab w:val="left" w:pos="873"/>
        </w:tabs>
        <w:spacing w:line="360" w:lineRule="auto"/>
        <w:ind w:right="116"/>
      </w:pPr>
      <w:r>
        <w:tab/>
        <w:t>0,5% wynagrodzenia umownego brutto, wskazanego w § 3 ust. 1 zamówienia, za zwłokę w usunięciu awarii sprzętu, za każdy dzień rozpoczęty</w:t>
      </w:r>
      <w:r>
        <w:rPr>
          <w:spacing w:val="-23"/>
        </w:rPr>
        <w:t xml:space="preserve"> </w:t>
      </w:r>
      <w:r>
        <w:t>zwłoki;</w:t>
      </w:r>
    </w:p>
    <w:p w14:paraId="5C49F1CA" w14:textId="31A1B775" w:rsidR="00137F04" w:rsidRDefault="00846D6E" w:rsidP="00787398">
      <w:pPr>
        <w:pStyle w:val="Akapitzlist"/>
        <w:numPr>
          <w:ilvl w:val="0"/>
          <w:numId w:val="5"/>
        </w:numPr>
        <w:tabs>
          <w:tab w:val="left" w:pos="873"/>
        </w:tabs>
        <w:spacing w:line="360" w:lineRule="auto"/>
        <w:ind w:right="116"/>
      </w:pPr>
      <w:r>
        <w:tab/>
        <w:t>0,5% wynagrodzenia umownego brutto, wskazanego w § 3 ust. 1, za zwłok</w:t>
      </w:r>
      <w:r w:rsidR="008D3838">
        <w:t>ę</w:t>
      </w:r>
      <w:r w:rsidR="008D3838">
        <w:br/>
      </w:r>
      <w:r>
        <w:t xml:space="preserve">w dostarczeniu sprzętu </w:t>
      </w:r>
      <w:r w:rsidR="00666926">
        <w:t xml:space="preserve">nowego </w:t>
      </w:r>
      <w:r>
        <w:t>wolnego od wad</w:t>
      </w:r>
      <w:r w:rsidR="00666926">
        <w:t xml:space="preserve"> </w:t>
      </w:r>
      <w:r>
        <w:t xml:space="preserve">wraz z dokumentacją, o której mowa </w:t>
      </w:r>
      <w:r w:rsidR="00E2405C">
        <w:br/>
      </w:r>
      <w:r>
        <w:t>w § 4,</w:t>
      </w:r>
      <w:r w:rsidR="002A5DD2">
        <w:t xml:space="preserve"> </w:t>
      </w:r>
      <w:r w:rsidR="00666926" w:rsidRPr="00666926">
        <w:t>zgodnie z zasadami g</w:t>
      </w:r>
      <w:r w:rsidR="00666926">
        <w:t xml:space="preserve">warancji, </w:t>
      </w:r>
      <w:r>
        <w:t>za każdy rozpoczęty dzień</w:t>
      </w:r>
      <w:r>
        <w:rPr>
          <w:spacing w:val="-11"/>
        </w:rPr>
        <w:t xml:space="preserve"> </w:t>
      </w:r>
      <w:r>
        <w:t>zwłoki;</w:t>
      </w:r>
    </w:p>
    <w:p w14:paraId="1BCDA70E" w14:textId="41403ABF" w:rsidR="00137F04" w:rsidRDefault="00846D6E" w:rsidP="00787398">
      <w:pPr>
        <w:pStyle w:val="Akapitzlist"/>
        <w:numPr>
          <w:ilvl w:val="0"/>
          <w:numId w:val="5"/>
        </w:numPr>
        <w:tabs>
          <w:tab w:val="left" w:pos="873"/>
        </w:tabs>
        <w:spacing w:line="360" w:lineRule="auto"/>
        <w:ind w:right="114"/>
      </w:pPr>
      <w:r>
        <w:tab/>
        <w:t xml:space="preserve">0,5% wynagrodzenia umownego brutto, wskazanego w § 3 ust. 1, za zwłokę </w:t>
      </w:r>
      <w:r w:rsidR="008D3838">
        <w:br/>
      </w:r>
      <w:r>
        <w:t xml:space="preserve">w dostarczeniu nowego </w:t>
      </w:r>
      <w:r w:rsidRPr="00E90F36">
        <w:t xml:space="preserve">sprzętu w sytuacji wskazanej w § 5 ust. 6 lit. </w:t>
      </w:r>
      <w:r w:rsidR="000906D1" w:rsidRPr="00E90F36">
        <w:t>c</w:t>
      </w:r>
      <w:r w:rsidRPr="00E90F36">
        <w:t>),</w:t>
      </w:r>
      <w:r>
        <w:t xml:space="preserve"> </w:t>
      </w:r>
      <w:r w:rsidR="00E2405C">
        <w:br/>
      </w:r>
      <w:r>
        <w:t>wraz z dokumentacją, o której mowa w § 4, za każdy rozpoczęty dzień</w:t>
      </w:r>
      <w:r>
        <w:rPr>
          <w:spacing w:val="-21"/>
        </w:rPr>
        <w:t xml:space="preserve"> </w:t>
      </w:r>
      <w:r>
        <w:t>zwłoki;</w:t>
      </w:r>
    </w:p>
    <w:p w14:paraId="3B8E8CC4" w14:textId="6A9230B4" w:rsidR="00137F04" w:rsidRPr="00E90F36" w:rsidRDefault="00846D6E" w:rsidP="00787398">
      <w:pPr>
        <w:pStyle w:val="Akapitzlist"/>
        <w:numPr>
          <w:ilvl w:val="0"/>
          <w:numId w:val="5"/>
        </w:numPr>
        <w:tabs>
          <w:tab w:val="left" w:pos="873"/>
        </w:tabs>
        <w:spacing w:line="360" w:lineRule="auto"/>
        <w:ind w:right="112"/>
      </w:pPr>
      <w:r w:rsidRPr="00E90F36">
        <w:tab/>
        <w:t>0,5% wynagrodzenia umownego brutto, wskazanego w § 3 ust. 1, za zwłok</w:t>
      </w:r>
      <w:r w:rsidR="00E2405C" w:rsidRPr="00E90F36">
        <w:t>ę</w:t>
      </w:r>
      <w:r w:rsidR="00E2405C" w:rsidRPr="00E90F36">
        <w:br/>
      </w:r>
      <w:r w:rsidRPr="00E90F36">
        <w:t xml:space="preserve"> w dostarczeniu sprzętu zastępczego,</w:t>
      </w:r>
      <w:r w:rsidR="00666926" w:rsidRPr="00E90F36">
        <w:t xml:space="preserve"> zgodnie z zasadami gwarancji, </w:t>
      </w:r>
      <w:r w:rsidRPr="00E90F36">
        <w:t xml:space="preserve"> za każdy rozpoczęty dzień zwłoki;</w:t>
      </w:r>
    </w:p>
    <w:p w14:paraId="66BB1C62" w14:textId="2407E0DE" w:rsidR="00137F04" w:rsidRDefault="00846D6E" w:rsidP="00787398">
      <w:pPr>
        <w:pStyle w:val="Akapitzlist"/>
        <w:numPr>
          <w:ilvl w:val="0"/>
          <w:numId w:val="5"/>
        </w:numPr>
        <w:tabs>
          <w:tab w:val="left" w:pos="873"/>
        </w:tabs>
        <w:spacing w:line="360" w:lineRule="auto"/>
        <w:ind w:right="116" w:hanging="284"/>
      </w:pPr>
      <w:r>
        <w:tab/>
        <w:t>10% wynagrodzenia umownego brutto, wskazanego w § 3 ust. 1, za odstąpienie przez Zamawiającego od umowy z przyczyn obciążających</w:t>
      </w:r>
      <w:r>
        <w:rPr>
          <w:spacing w:val="-9"/>
        </w:rPr>
        <w:t xml:space="preserve"> </w:t>
      </w:r>
      <w:r>
        <w:t>Wykonawcę</w:t>
      </w:r>
      <w:r w:rsidR="00666926">
        <w:t>;</w:t>
      </w:r>
    </w:p>
    <w:p w14:paraId="333CCBFF" w14:textId="4D903407" w:rsidR="00137F04" w:rsidRDefault="00846D6E" w:rsidP="00787398">
      <w:pPr>
        <w:pStyle w:val="Akapitzlist"/>
        <w:numPr>
          <w:ilvl w:val="0"/>
          <w:numId w:val="5"/>
        </w:numPr>
        <w:tabs>
          <w:tab w:val="left" w:pos="825"/>
        </w:tabs>
        <w:spacing w:line="360" w:lineRule="auto"/>
        <w:ind w:right="115" w:hanging="284"/>
      </w:pPr>
      <w:r>
        <w:lastRenderedPageBreak/>
        <w:t>0,5% wynagrodzenia umownego brutto, o którym mowa w § 3 ust. 1,</w:t>
      </w:r>
      <w:r w:rsidRPr="00A2554F">
        <w:rPr>
          <w:spacing w:val="22"/>
        </w:rPr>
        <w:t xml:space="preserve"> </w:t>
      </w:r>
      <w:r>
        <w:t>za</w:t>
      </w:r>
      <w:r w:rsidRPr="00A2554F">
        <w:rPr>
          <w:spacing w:val="23"/>
        </w:rPr>
        <w:t xml:space="preserve"> </w:t>
      </w:r>
      <w:r>
        <w:t>każdy</w:t>
      </w:r>
      <w:r w:rsidRPr="00A2554F">
        <w:rPr>
          <w:spacing w:val="22"/>
        </w:rPr>
        <w:t xml:space="preserve"> </w:t>
      </w:r>
      <w:r>
        <w:t>przypadek</w:t>
      </w:r>
      <w:r w:rsidRPr="00A2554F">
        <w:rPr>
          <w:spacing w:val="23"/>
        </w:rPr>
        <w:t xml:space="preserve"> </w:t>
      </w:r>
      <w:r>
        <w:t>niewykonania</w:t>
      </w:r>
      <w:r w:rsidRPr="00A2554F">
        <w:rPr>
          <w:spacing w:val="26"/>
        </w:rPr>
        <w:t xml:space="preserve"> </w:t>
      </w:r>
      <w:r>
        <w:t>lub</w:t>
      </w:r>
      <w:r w:rsidRPr="00A2554F">
        <w:rPr>
          <w:spacing w:val="22"/>
        </w:rPr>
        <w:t xml:space="preserve"> </w:t>
      </w:r>
      <w:r>
        <w:t>nienależytego</w:t>
      </w:r>
      <w:r w:rsidRPr="00A2554F">
        <w:rPr>
          <w:spacing w:val="23"/>
        </w:rPr>
        <w:t xml:space="preserve"> </w:t>
      </w:r>
      <w:r>
        <w:t>wykonania</w:t>
      </w:r>
      <w:r w:rsidRPr="00A2554F">
        <w:rPr>
          <w:spacing w:val="24"/>
        </w:rPr>
        <w:t xml:space="preserve"> </w:t>
      </w:r>
      <w:r>
        <w:t>umowy</w:t>
      </w:r>
      <w:r w:rsidR="00A2554F">
        <w:t xml:space="preserve"> </w:t>
      </w:r>
      <w:r>
        <w:t xml:space="preserve">inny niż wskazany </w:t>
      </w:r>
      <w:r w:rsidR="00E2405C">
        <w:br/>
      </w:r>
      <w:r>
        <w:t>w ust. 1 lit od a) do f), oraz za każdy przypadek niewykonania lub nienależytego wykonania zapisów SWZ dotyczących realizacji umowy</w:t>
      </w:r>
      <w:r w:rsidR="003538EA">
        <w:t>;</w:t>
      </w:r>
    </w:p>
    <w:p w14:paraId="03A4649F" w14:textId="7CCE0E97" w:rsidR="003538EA" w:rsidRDefault="003538EA" w:rsidP="003538EA">
      <w:pPr>
        <w:pStyle w:val="Akapitzlist"/>
        <w:numPr>
          <w:ilvl w:val="0"/>
          <w:numId w:val="5"/>
        </w:numPr>
        <w:tabs>
          <w:tab w:val="left" w:pos="873"/>
        </w:tabs>
        <w:spacing w:line="360" w:lineRule="auto"/>
        <w:ind w:right="114"/>
      </w:pPr>
      <w:r>
        <w:tab/>
      </w:r>
      <w:r w:rsidRPr="00E90F36">
        <w:rPr>
          <w:b/>
        </w:rPr>
        <w:t>dotyczy części I</w:t>
      </w:r>
      <w:r w:rsidRPr="00E90F36">
        <w:t xml:space="preserve">: 1 % wynagrodzenia umownego brutto, wskazanego w § 3 ust. 1, </w:t>
      </w:r>
      <w:r w:rsidRPr="00E90F36">
        <w:br/>
        <w:t xml:space="preserve">za każdy rozpoczęty dzień zwłoki w dostawie sprzętu wraz z dokumentacją, o której mowa w § 4, w  wskazanym w </w:t>
      </w:r>
      <w:proofErr w:type="spellStart"/>
      <w:r w:rsidRPr="00E90F36">
        <w:t>pozacenowym</w:t>
      </w:r>
      <w:proofErr w:type="spellEnd"/>
      <w:r w:rsidRPr="00E90F36">
        <w:t xml:space="preserve"> kryterium oceny ofert , za które Wykonawca otrzymał dodatkowe punkty,  pomiędzy dniem wskazanym w ofercie jako termin realizacji zamówienia , a terminem wskazanym w</w:t>
      </w:r>
      <w:r w:rsidRPr="00E90F36">
        <w:rPr>
          <w:spacing w:val="-2"/>
        </w:rPr>
        <w:t xml:space="preserve"> </w:t>
      </w:r>
      <w:r>
        <w:t>SWZ.</w:t>
      </w:r>
    </w:p>
    <w:p w14:paraId="7CFA5BD6" w14:textId="2FAFEC6D" w:rsidR="00137F04" w:rsidRDefault="00846D6E" w:rsidP="00E2405C">
      <w:pPr>
        <w:pStyle w:val="Akapitzlist"/>
        <w:numPr>
          <w:ilvl w:val="0"/>
          <w:numId w:val="6"/>
        </w:numPr>
        <w:tabs>
          <w:tab w:val="left" w:pos="825"/>
        </w:tabs>
        <w:spacing w:line="360" w:lineRule="auto"/>
        <w:ind w:left="836" w:right="112" w:hanging="360"/>
      </w:pPr>
      <w:r>
        <w:t xml:space="preserve">Kary umowne, o których mowa w ust. 1, podlegają kumulacji. Łączna, maksymalna wysokość kar umownych, </w:t>
      </w:r>
      <w:r w:rsidR="00E2405C">
        <w:t>którą</w:t>
      </w:r>
      <w:r>
        <w:t xml:space="preserve"> </w:t>
      </w:r>
      <w:r w:rsidR="00E2405C">
        <w:t>mogą</w:t>
      </w:r>
      <w:r>
        <w:t xml:space="preserve"> dochodzić </w:t>
      </w:r>
      <w:r w:rsidR="00E2405C">
        <w:t>strony</w:t>
      </w:r>
      <w:r>
        <w:t xml:space="preserve"> wynosi</w:t>
      </w:r>
      <w:r>
        <w:rPr>
          <w:spacing w:val="2"/>
        </w:rPr>
        <w:t xml:space="preserve"> </w:t>
      </w:r>
      <w:r>
        <w:t xml:space="preserve">20% wynagrodzenia umownego brutto, wskazanego w § 3 ust. 1. Zamawiający ma prawo potrącić naliczone kary umowne z wynagrodzenia Wykonawcy, na co Wykonawca wyraża zgodę. Przed dokonaniem kompensaty Zamawiający zawiadomi pisemnie Wykonawcę o wysokości </w:t>
      </w:r>
      <w:r w:rsidR="00E2405C">
        <w:br/>
      </w:r>
      <w:r>
        <w:t>i podstawie naliczonych kar umownych oraz wskaże termin do zapłaty kary umownej.</w:t>
      </w:r>
    </w:p>
    <w:p w14:paraId="2BA22105" w14:textId="77777777" w:rsidR="00137F04" w:rsidRDefault="00846D6E" w:rsidP="00787398">
      <w:pPr>
        <w:pStyle w:val="Akapitzlist"/>
        <w:numPr>
          <w:ilvl w:val="0"/>
          <w:numId w:val="6"/>
        </w:numPr>
        <w:tabs>
          <w:tab w:val="left" w:pos="825"/>
        </w:tabs>
        <w:spacing w:line="360" w:lineRule="auto"/>
        <w:ind w:left="836" w:right="114" w:hanging="360"/>
      </w:pPr>
      <w:r>
        <w:t>Jeżeli wysokość szkody poniesionej przez Zamawiającego przekracza wysokość naliczonych kar umownych, Zamawiający może żądać odszkodowania uzupełniającego na zasadach</w:t>
      </w:r>
      <w:r>
        <w:rPr>
          <w:spacing w:val="-1"/>
        </w:rPr>
        <w:t xml:space="preserve"> </w:t>
      </w:r>
      <w:r>
        <w:t>ogólnych.</w:t>
      </w:r>
    </w:p>
    <w:p w14:paraId="07477EC7" w14:textId="238432FE" w:rsidR="00137F04" w:rsidRPr="00E90F36" w:rsidRDefault="00846D6E" w:rsidP="00E90F36">
      <w:pPr>
        <w:pStyle w:val="Akapitzlist"/>
        <w:numPr>
          <w:ilvl w:val="0"/>
          <w:numId w:val="6"/>
        </w:numPr>
        <w:tabs>
          <w:tab w:val="left" w:pos="825"/>
        </w:tabs>
        <w:spacing w:line="360" w:lineRule="auto"/>
        <w:ind w:left="836" w:right="113" w:hanging="360"/>
      </w:pPr>
      <w:r>
        <w:t xml:space="preserve">Za odstąpienie od umowy przez którąkolwiek ze Stron z przyczyn leżących po stronie Zamawiającego, Wykonawcy przysługuje kara umowna w wysokości 10% wartości brutto umowy, określonej w § 3 ust. </w:t>
      </w:r>
      <w:r w:rsidR="00D07E12">
        <w:t>1</w:t>
      </w:r>
      <w:r>
        <w:t>.</w:t>
      </w:r>
    </w:p>
    <w:p w14:paraId="48D369A3" w14:textId="77777777" w:rsidR="00137F04" w:rsidRDefault="00846D6E" w:rsidP="00787398">
      <w:pPr>
        <w:pStyle w:val="Nagwek1"/>
        <w:spacing w:line="360" w:lineRule="auto"/>
      </w:pPr>
      <w:r>
        <w:t>§ 7</w:t>
      </w:r>
    </w:p>
    <w:p w14:paraId="1A3BA009" w14:textId="1A382C7B" w:rsidR="00137F04" w:rsidRDefault="00846D6E" w:rsidP="00611640">
      <w:pPr>
        <w:pStyle w:val="Akapitzlist"/>
        <w:numPr>
          <w:ilvl w:val="0"/>
          <w:numId w:val="4"/>
        </w:numPr>
        <w:tabs>
          <w:tab w:val="left" w:pos="872"/>
          <w:tab w:val="left" w:pos="873"/>
        </w:tabs>
        <w:spacing w:line="360" w:lineRule="auto"/>
        <w:ind w:left="836" w:hanging="397"/>
      </w:pPr>
      <w:r>
        <w:t>Do</w:t>
      </w:r>
      <w:r w:rsidRPr="00D07E12">
        <w:rPr>
          <w:spacing w:val="13"/>
        </w:rPr>
        <w:t xml:space="preserve"> </w:t>
      </w:r>
      <w:r>
        <w:t>reprezentowania</w:t>
      </w:r>
      <w:r w:rsidRPr="00D07E12">
        <w:rPr>
          <w:spacing w:val="13"/>
        </w:rPr>
        <w:t xml:space="preserve"> </w:t>
      </w:r>
      <w:r>
        <w:t>Zamawiającego</w:t>
      </w:r>
      <w:r w:rsidRPr="00D07E12">
        <w:rPr>
          <w:spacing w:val="11"/>
        </w:rPr>
        <w:t xml:space="preserve"> </w:t>
      </w:r>
      <w:r>
        <w:t>przy</w:t>
      </w:r>
      <w:r w:rsidRPr="00D07E12">
        <w:rPr>
          <w:spacing w:val="12"/>
        </w:rPr>
        <w:t xml:space="preserve"> </w:t>
      </w:r>
      <w:r>
        <w:t>realizacji</w:t>
      </w:r>
      <w:r w:rsidRPr="00D07E12">
        <w:rPr>
          <w:spacing w:val="13"/>
        </w:rPr>
        <w:t xml:space="preserve"> </w:t>
      </w:r>
      <w:r>
        <w:t>niniejszej</w:t>
      </w:r>
      <w:r w:rsidRPr="00D07E12">
        <w:rPr>
          <w:spacing w:val="12"/>
        </w:rPr>
        <w:t xml:space="preserve"> </w:t>
      </w:r>
      <w:r>
        <w:t>umowy</w:t>
      </w:r>
      <w:r w:rsidRPr="00D07E12">
        <w:rPr>
          <w:spacing w:val="11"/>
        </w:rPr>
        <w:t xml:space="preserve"> </w:t>
      </w:r>
      <w:r>
        <w:t>upoważniony</w:t>
      </w:r>
      <w:r w:rsidRPr="00D07E12">
        <w:rPr>
          <w:spacing w:val="12"/>
        </w:rPr>
        <w:t xml:space="preserve"> </w:t>
      </w:r>
      <w:r w:rsidR="00D07E12" w:rsidRPr="00D07E12">
        <w:rPr>
          <w:spacing w:val="12"/>
        </w:rPr>
        <w:br/>
      </w:r>
      <w:r>
        <w:t>jest</w:t>
      </w:r>
      <w:r w:rsidR="00D07E12">
        <w:t xml:space="preserve"> </w:t>
      </w:r>
      <w:r>
        <w:t>…………………. –tel. ……………………., email: …………………………….</w:t>
      </w:r>
    </w:p>
    <w:p w14:paraId="0552522A" w14:textId="2F18D9F9" w:rsidR="00137F04" w:rsidRDefault="00846D6E" w:rsidP="006E0A04">
      <w:pPr>
        <w:pStyle w:val="Akapitzlist"/>
        <w:numPr>
          <w:ilvl w:val="0"/>
          <w:numId w:val="4"/>
        </w:numPr>
        <w:tabs>
          <w:tab w:val="left" w:pos="872"/>
          <w:tab w:val="left" w:pos="873"/>
        </w:tabs>
        <w:spacing w:line="360" w:lineRule="auto"/>
        <w:ind w:left="836" w:hanging="397"/>
      </w:pPr>
      <w:r>
        <w:t xml:space="preserve">Do reprezentowania Wykonawcy przy realizacji niniejszej umowy upoważniony </w:t>
      </w:r>
      <w:r w:rsidR="00D07E12">
        <w:br/>
      </w:r>
      <w:r>
        <w:t>jest</w:t>
      </w:r>
      <w:r w:rsidRPr="00D07E12">
        <w:rPr>
          <w:spacing w:val="-9"/>
        </w:rPr>
        <w:t xml:space="preserve"> </w:t>
      </w:r>
      <w:r>
        <w:t>Pan</w:t>
      </w:r>
      <w:r w:rsidR="00D07E12">
        <w:t xml:space="preserve">  </w:t>
      </w:r>
      <w:r>
        <w:t>..........................</w:t>
      </w:r>
    </w:p>
    <w:p w14:paraId="4226BB3F" w14:textId="77777777" w:rsidR="00137F04" w:rsidRDefault="00846D6E" w:rsidP="00787398">
      <w:pPr>
        <w:pStyle w:val="Nagwek1"/>
        <w:spacing w:line="360" w:lineRule="auto"/>
      </w:pPr>
      <w:r>
        <w:t>§ 8</w:t>
      </w:r>
    </w:p>
    <w:p w14:paraId="62EA3D3F" w14:textId="77777777" w:rsidR="00137F04" w:rsidRDefault="00846D6E" w:rsidP="00787398">
      <w:pPr>
        <w:pStyle w:val="Akapitzlist"/>
        <w:numPr>
          <w:ilvl w:val="0"/>
          <w:numId w:val="3"/>
        </w:numPr>
        <w:tabs>
          <w:tab w:val="left" w:pos="825"/>
        </w:tabs>
        <w:spacing w:line="360" w:lineRule="auto"/>
        <w:ind w:right="116" w:hanging="356"/>
      </w:pPr>
      <w:r>
        <w:t>Zamawiający przewiduje możliwość dokonania istotnych zmian postanowień zawartej umowy, w</w:t>
      </w:r>
      <w:r>
        <w:rPr>
          <w:spacing w:val="-2"/>
        </w:rPr>
        <w:t xml:space="preserve"> </w:t>
      </w:r>
      <w:r>
        <w:t>przypadkach:</w:t>
      </w:r>
    </w:p>
    <w:p w14:paraId="4F3C802A" w14:textId="0C5B1335" w:rsidR="00137F04" w:rsidRDefault="00846D6E" w:rsidP="00787398">
      <w:pPr>
        <w:pStyle w:val="Akapitzlist"/>
        <w:numPr>
          <w:ilvl w:val="0"/>
          <w:numId w:val="2"/>
        </w:numPr>
        <w:tabs>
          <w:tab w:val="left" w:pos="825"/>
        </w:tabs>
        <w:spacing w:line="360" w:lineRule="auto"/>
        <w:ind w:right="115"/>
      </w:pPr>
      <w:r>
        <w:t xml:space="preserve">zrealizowania przedmiotu umowy przy zastosowaniu innego sprzętu </w:t>
      </w:r>
      <w:r w:rsidR="00D07E12">
        <w:br/>
      </w:r>
      <w:r>
        <w:t xml:space="preserve">w przypadku w razie wstrzymania produkcji, określonego modelu sprzętu, pod warunkiem, że Wykonawca dostarczy sprzęt o parametrach technicznych, nie gorszych niż te, które zostały wyspecyfikowane w pierwotnej ofercie, oraz pod warunkiem, </w:t>
      </w:r>
      <w:r w:rsidR="00D07E12">
        <w:br/>
      </w:r>
      <w:r>
        <w:t>że cena sprzętu o nowych parametrach technicznych nie ulegnie</w:t>
      </w:r>
      <w:r>
        <w:rPr>
          <w:spacing w:val="-11"/>
        </w:rPr>
        <w:t xml:space="preserve"> </w:t>
      </w:r>
      <w:r>
        <w:t>podwyższeniu;</w:t>
      </w:r>
    </w:p>
    <w:p w14:paraId="5F0DA2C6" w14:textId="0A00BFD5" w:rsidR="00137F04" w:rsidRDefault="00846D6E" w:rsidP="00787398">
      <w:pPr>
        <w:pStyle w:val="Akapitzlist"/>
        <w:numPr>
          <w:ilvl w:val="0"/>
          <w:numId w:val="2"/>
        </w:numPr>
        <w:tabs>
          <w:tab w:val="left" w:pos="825"/>
        </w:tabs>
        <w:spacing w:line="360" w:lineRule="auto"/>
        <w:ind w:right="111"/>
      </w:pPr>
      <w:r>
        <w:t xml:space="preserve">zrealizowania przedmiotu umowy przy zastosowaniu innego sprzętu  </w:t>
      </w:r>
      <w:r w:rsidR="00D07E12">
        <w:br/>
      </w:r>
      <w:r>
        <w:t xml:space="preserve">w razie pojawienia się na rynku sprzętu nowszej generacji pozwalających </w:t>
      </w:r>
      <w:r w:rsidR="00D07E12">
        <w:br/>
      </w:r>
      <w:r>
        <w:lastRenderedPageBreak/>
        <w:t>na zaoszczędzenie kosztów realizacji przedmiotu     umowy       lub      kosztów  eksploatacji  przedmiotu umowy lub pojawieniem się na rynku sprzętu o lepszych</w:t>
      </w:r>
      <w:r w:rsidR="00D07E12">
        <w:t xml:space="preserve"> </w:t>
      </w:r>
      <w:r>
        <w:t xml:space="preserve">parametrach niż </w:t>
      </w:r>
      <w:r w:rsidR="00D07E12">
        <w:t xml:space="preserve"> </w:t>
      </w:r>
      <w:r>
        <w:t xml:space="preserve">wskazane w ofercie, pod warunkiem, że zmiany wskazane powyżej </w:t>
      </w:r>
      <w:r w:rsidR="00392B08">
        <w:br/>
      </w:r>
      <w:r>
        <w:t>nie spowodują zwiększenia ceny</w:t>
      </w:r>
      <w:r>
        <w:rPr>
          <w:spacing w:val="-3"/>
        </w:rPr>
        <w:t xml:space="preserve"> </w:t>
      </w:r>
      <w:r>
        <w:t>ofertowej;</w:t>
      </w:r>
    </w:p>
    <w:p w14:paraId="292A65C4" w14:textId="59CC07D9" w:rsidR="00137F04" w:rsidRDefault="00846D6E" w:rsidP="00787398">
      <w:pPr>
        <w:pStyle w:val="Akapitzlist"/>
        <w:numPr>
          <w:ilvl w:val="0"/>
          <w:numId w:val="2"/>
        </w:numPr>
        <w:tabs>
          <w:tab w:val="left" w:pos="825"/>
        </w:tabs>
        <w:spacing w:line="360" w:lineRule="auto"/>
        <w:ind w:right="112" w:hanging="361"/>
      </w:pPr>
      <w:r>
        <w:t>konieczności</w:t>
      </w:r>
      <w:r w:rsidRPr="00A2554F">
        <w:rPr>
          <w:spacing w:val="9"/>
        </w:rPr>
        <w:t xml:space="preserve"> </w:t>
      </w:r>
      <w:r>
        <w:t>zmiany</w:t>
      </w:r>
      <w:r w:rsidRPr="00A2554F">
        <w:rPr>
          <w:spacing w:val="7"/>
        </w:rPr>
        <w:t xml:space="preserve"> </w:t>
      </w:r>
      <w:r>
        <w:t>terminu</w:t>
      </w:r>
      <w:r w:rsidRPr="00A2554F">
        <w:rPr>
          <w:spacing w:val="7"/>
        </w:rPr>
        <w:t xml:space="preserve"> </w:t>
      </w:r>
      <w:r>
        <w:t>wykonania</w:t>
      </w:r>
      <w:r w:rsidRPr="00A2554F">
        <w:rPr>
          <w:spacing w:val="7"/>
        </w:rPr>
        <w:t xml:space="preserve"> </w:t>
      </w:r>
      <w:r>
        <w:t>umowy</w:t>
      </w:r>
      <w:r w:rsidRPr="00A2554F">
        <w:rPr>
          <w:spacing w:val="5"/>
        </w:rPr>
        <w:t xml:space="preserve"> </w:t>
      </w:r>
      <w:r>
        <w:t>w</w:t>
      </w:r>
      <w:r w:rsidRPr="00A2554F">
        <w:rPr>
          <w:spacing w:val="8"/>
        </w:rPr>
        <w:t xml:space="preserve"> </w:t>
      </w:r>
      <w:r>
        <w:t>razie</w:t>
      </w:r>
      <w:r w:rsidRPr="00A2554F">
        <w:rPr>
          <w:spacing w:val="8"/>
        </w:rPr>
        <w:t xml:space="preserve"> </w:t>
      </w:r>
      <w:r>
        <w:t>wystąpienia</w:t>
      </w:r>
      <w:r w:rsidRPr="00A2554F">
        <w:rPr>
          <w:spacing w:val="7"/>
        </w:rPr>
        <w:t xml:space="preserve"> </w:t>
      </w:r>
      <w:r>
        <w:t>siły</w:t>
      </w:r>
      <w:r w:rsidRPr="00A2554F">
        <w:rPr>
          <w:spacing w:val="6"/>
        </w:rPr>
        <w:t xml:space="preserve"> </w:t>
      </w:r>
      <w:r>
        <w:t>wyższej</w:t>
      </w:r>
      <w:r w:rsidR="00666926">
        <w:rPr>
          <w:spacing w:val="8"/>
        </w:rPr>
        <w:t xml:space="preserve">, </w:t>
      </w:r>
      <w:r w:rsidR="00392B08">
        <w:rPr>
          <w:spacing w:val="8"/>
        </w:rPr>
        <w:br/>
      </w:r>
      <w:r>
        <w:t>przez</w:t>
      </w:r>
      <w:r w:rsidR="00F6739D">
        <w:t xml:space="preserve"> </w:t>
      </w:r>
      <w:r>
        <w:t xml:space="preserve">którą strony rozumieją takie zdarzenia lub okoliczność, na które strona </w:t>
      </w:r>
      <w:r w:rsidR="00392B08">
        <w:br/>
      </w:r>
      <w:r>
        <w:t xml:space="preserve">nie ma wpływu i nie zostało ono przez nią wywołane oraz przeciw któremu ta strona nie mogła w racjonalny sposób zabezpieczyć się przed zawarciem Umowy, a którego skoro wystąpiło, nie można było w racjonalny sposób uniknąć lub go przezwyciężyć (np. klęski żywiołowe,  strajki,  wojnę,   decyzje   rządowe   uniemożliwiające   wykonanie   umowy  w terminie, itp.). Zmiana terminu wykonania umowy ww. przypadku może nastąpić </w:t>
      </w:r>
      <w:r w:rsidR="00392B08">
        <w:br/>
      </w:r>
      <w:r>
        <w:t>na udokumentowany wniosek Wykonawcy o ilość dni występowania siły</w:t>
      </w:r>
      <w:r w:rsidRPr="00A2554F">
        <w:rPr>
          <w:spacing w:val="-15"/>
        </w:rPr>
        <w:t xml:space="preserve"> </w:t>
      </w:r>
      <w:r>
        <w:t>wyższej;</w:t>
      </w:r>
    </w:p>
    <w:p w14:paraId="5A8ECFE4" w14:textId="77777777" w:rsidR="00137F04" w:rsidRDefault="00846D6E" w:rsidP="00787398">
      <w:pPr>
        <w:pStyle w:val="Akapitzlist"/>
        <w:numPr>
          <w:ilvl w:val="0"/>
          <w:numId w:val="2"/>
        </w:numPr>
        <w:tabs>
          <w:tab w:val="left" w:pos="825"/>
        </w:tabs>
        <w:spacing w:line="360" w:lineRule="auto"/>
        <w:ind w:right="113"/>
      </w:pPr>
      <w:r>
        <w:t>konieczności zrealizowania przedmiotu umowy przy zastosowaniu innych rozwiązań technicznych lub technologicznych ze względu na zamiany obowiązującego</w:t>
      </w:r>
      <w:r>
        <w:rPr>
          <w:spacing w:val="-16"/>
        </w:rPr>
        <w:t xml:space="preserve"> </w:t>
      </w:r>
      <w:r>
        <w:t>prawa;</w:t>
      </w:r>
    </w:p>
    <w:p w14:paraId="33CA46CE" w14:textId="77777777" w:rsidR="00137F04" w:rsidRDefault="00846D6E" w:rsidP="00787398">
      <w:pPr>
        <w:pStyle w:val="Akapitzlist"/>
        <w:numPr>
          <w:ilvl w:val="0"/>
          <w:numId w:val="3"/>
        </w:numPr>
        <w:tabs>
          <w:tab w:val="left" w:pos="825"/>
        </w:tabs>
        <w:spacing w:line="360" w:lineRule="auto"/>
        <w:ind w:right="118" w:hanging="356"/>
      </w:pPr>
      <w:r>
        <w:t>Wykonawca wnioskujący o zmianę umowy, przedkłada Zamawiającemu pisemne uzasadnienie konieczności wprowadzenia zmian do</w:t>
      </w:r>
      <w:r>
        <w:rPr>
          <w:spacing w:val="-9"/>
        </w:rPr>
        <w:t xml:space="preserve"> </w:t>
      </w:r>
      <w:r>
        <w:t>umowy.</w:t>
      </w:r>
    </w:p>
    <w:p w14:paraId="2DCCD0BF" w14:textId="1F4E23ED" w:rsidR="00E6560E" w:rsidRDefault="00846D6E" w:rsidP="00787398">
      <w:pPr>
        <w:pStyle w:val="Akapitzlist"/>
        <w:numPr>
          <w:ilvl w:val="0"/>
          <w:numId w:val="3"/>
        </w:numPr>
        <w:tabs>
          <w:tab w:val="left" w:pos="825"/>
        </w:tabs>
        <w:spacing w:line="360" w:lineRule="auto"/>
        <w:ind w:right="112" w:hanging="356"/>
      </w:pPr>
      <w:r>
        <w:t>Inicjatorem zmian w umowie mogą być obie strony umowy, z tym, że ostateczna decyzja, co do wprowadzenia zmian i ich zakresu należy do</w:t>
      </w:r>
      <w:r>
        <w:rPr>
          <w:spacing w:val="-10"/>
        </w:rPr>
        <w:t xml:space="preserve"> </w:t>
      </w:r>
      <w:r>
        <w:t>Zamawiającego.</w:t>
      </w:r>
    </w:p>
    <w:p w14:paraId="24FB3645" w14:textId="77777777" w:rsidR="00E6560E" w:rsidRPr="00E6560E" w:rsidRDefault="00E6560E" w:rsidP="00787398">
      <w:pPr>
        <w:pStyle w:val="Akapitzlist"/>
        <w:tabs>
          <w:tab w:val="left" w:pos="284"/>
        </w:tabs>
        <w:spacing w:line="360" w:lineRule="auto"/>
        <w:ind w:left="0" w:hanging="142"/>
        <w:jc w:val="center"/>
        <w:rPr>
          <w:rStyle w:val="Brak"/>
          <w:b/>
          <w:bCs/>
        </w:rPr>
      </w:pPr>
      <w:r w:rsidRPr="00E6560E">
        <w:rPr>
          <w:rStyle w:val="Brak"/>
          <w:rFonts w:cs="Times New Roman"/>
          <w:b/>
          <w:bCs/>
        </w:rPr>
        <w:t>§ 8</w:t>
      </w:r>
    </w:p>
    <w:p w14:paraId="2B5C2889" w14:textId="68F38CD0" w:rsidR="00E6560E" w:rsidRPr="00E6560E" w:rsidRDefault="00E6560E" w:rsidP="00787398">
      <w:pPr>
        <w:pStyle w:val="Akapitzlist"/>
        <w:widowControl/>
        <w:numPr>
          <w:ilvl w:val="1"/>
          <w:numId w:val="14"/>
        </w:numPr>
        <w:tabs>
          <w:tab w:val="left" w:pos="284"/>
          <w:tab w:val="left" w:pos="851"/>
        </w:tabs>
        <w:suppressAutoHyphens/>
        <w:autoSpaceDE/>
        <w:autoSpaceDN/>
        <w:spacing w:line="360" w:lineRule="auto"/>
        <w:ind w:left="851" w:hanging="425"/>
        <w:rPr>
          <w:rStyle w:val="Brak"/>
          <w:rFonts w:cs="Times New Roman"/>
        </w:rPr>
      </w:pPr>
      <w:r w:rsidRPr="00E6560E">
        <w:rPr>
          <w:rStyle w:val="Brak"/>
          <w:rFonts w:cs="Times New Roman"/>
        </w:rPr>
        <w:t xml:space="preserve">W celu wykonania Umowy, Strony wzajemnie udostępniają sobie dane swoich pracowników i współpracowników zaangażowanych w wykonywanie Umowy </w:t>
      </w:r>
      <w:r w:rsidR="00392B08">
        <w:rPr>
          <w:rStyle w:val="Brak"/>
          <w:rFonts w:cs="Times New Roman"/>
        </w:rPr>
        <w:br/>
      </w:r>
      <w:r w:rsidRPr="00E6560E">
        <w:rPr>
          <w:rStyle w:val="Brak"/>
          <w:rFonts w:cs="Times New Roman"/>
        </w:rPr>
        <w:t xml:space="preserve">w celu umożliwienia utrzymywania bieżącego kontaktu przy wykonywaniu Umowy, </w:t>
      </w:r>
      <w:r w:rsidR="00392B08">
        <w:rPr>
          <w:rStyle w:val="Brak"/>
          <w:rFonts w:cs="Times New Roman"/>
        </w:rPr>
        <w:br/>
      </w:r>
      <w:r w:rsidRPr="00E6560E">
        <w:rPr>
          <w:rStyle w:val="Brak"/>
          <w:rFonts w:cs="Times New Roman"/>
        </w:rPr>
        <w:t xml:space="preserve">a także – w zależności od specyfiki współpracy - umożliwienia dostępu fizycznego </w:t>
      </w:r>
      <w:r w:rsidR="00392B08">
        <w:rPr>
          <w:rStyle w:val="Brak"/>
          <w:rFonts w:cs="Times New Roman"/>
        </w:rPr>
        <w:br/>
      </w:r>
      <w:r w:rsidRPr="00E6560E">
        <w:rPr>
          <w:rStyle w:val="Brak"/>
          <w:rFonts w:cs="Times New Roman"/>
        </w:rPr>
        <w:t>do nieruchomości drugiej Strony lub dostępu do systemów teleinformatycznych drugiej Strony.</w:t>
      </w:r>
    </w:p>
    <w:p w14:paraId="098BDF32" w14:textId="626DFB8D" w:rsidR="00E6560E" w:rsidRPr="00E6560E" w:rsidRDefault="00E6560E" w:rsidP="00787398">
      <w:pPr>
        <w:pStyle w:val="Akapitzlist"/>
        <w:widowControl/>
        <w:numPr>
          <w:ilvl w:val="1"/>
          <w:numId w:val="14"/>
        </w:numPr>
        <w:tabs>
          <w:tab w:val="left" w:pos="284"/>
          <w:tab w:val="left" w:pos="851"/>
        </w:tabs>
        <w:suppressAutoHyphens/>
        <w:autoSpaceDE/>
        <w:autoSpaceDN/>
        <w:spacing w:line="360" w:lineRule="auto"/>
        <w:ind w:left="851" w:hanging="425"/>
        <w:rPr>
          <w:rStyle w:val="Brak"/>
          <w:rFonts w:cs="Times New Roman"/>
        </w:rPr>
      </w:pPr>
      <w:r w:rsidRPr="00E6560E">
        <w:rPr>
          <w:rStyle w:val="Brak"/>
          <w:rFonts w:cs="Times New Roman"/>
        </w:rPr>
        <w:t xml:space="preserve">W celu zawarcia i wykonywania Umowy, Strony wzajemnie udostępniają sobie dane osobowe osób reprezentujących Strony, w tym pełnomocników lub członków organów </w:t>
      </w:r>
      <w:r w:rsidR="00392B08">
        <w:rPr>
          <w:rStyle w:val="Brak"/>
          <w:rFonts w:cs="Times New Roman"/>
        </w:rPr>
        <w:br/>
      </w:r>
      <w:r w:rsidRPr="00E6560E">
        <w:rPr>
          <w:rStyle w:val="Brak"/>
          <w:rFonts w:cs="Times New Roman"/>
        </w:rPr>
        <w:t>w celu umożliwienia kontaktu między Stronami jak i weryfikacji umocowania przedstawicieli Stron.</w:t>
      </w:r>
    </w:p>
    <w:p w14:paraId="55FE4952" w14:textId="425AED96" w:rsidR="00E6560E" w:rsidRPr="00E6560E" w:rsidRDefault="00E6560E" w:rsidP="00787398">
      <w:pPr>
        <w:pStyle w:val="Akapitzlist"/>
        <w:widowControl/>
        <w:numPr>
          <w:ilvl w:val="1"/>
          <w:numId w:val="14"/>
        </w:numPr>
        <w:tabs>
          <w:tab w:val="left" w:pos="284"/>
          <w:tab w:val="left" w:pos="851"/>
        </w:tabs>
        <w:suppressAutoHyphens/>
        <w:autoSpaceDE/>
        <w:autoSpaceDN/>
        <w:spacing w:line="360" w:lineRule="auto"/>
        <w:ind w:left="851" w:hanging="425"/>
        <w:rPr>
          <w:rStyle w:val="Brak"/>
          <w:rFonts w:cs="Times New Roman"/>
        </w:rPr>
      </w:pPr>
      <w:r w:rsidRPr="00E6560E">
        <w:rPr>
          <w:rStyle w:val="Brak"/>
          <w:rFonts w:cs="Times New Roman"/>
        </w:rPr>
        <w:t xml:space="preserve">Wskutek wzajemnego udostępnienia danych osobowych osób wskazanych w ust. 1 oraz 2 powyżej, Strony stają się niezależnymi administratorami udostępnionych im danych. Każda ze Stron jako administrator udostępnionych jej danych osobowych samodzielnie decyduje o celach i środkach przetwarzania udostępnionych jej danych osobowych, </w:t>
      </w:r>
      <w:r w:rsidR="00392B08">
        <w:rPr>
          <w:rStyle w:val="Brak"/>
          <w:rFonts w:cs="Times New Roman"/>
        </w:rPr>
        <w:br/>
      </w:r>
      <w:r w:rsidRPr="00E6560E">
        <w:rPr>
          <w:rStyle w:val="Brak"/>
          <w:rFonts w:cs="Times New Roman"/>
        </w:rPr>
        <w:t>w granicach obowiązującego prawa i ponosi za to odpowiedzialność.</w:t>
      </w:r>
    </w:p>
    <w:p w14:paraId="758EC2F8" w14:textId="305830F5" w:rsidR="00E6560E" w:rsidRPr="00E6560E" w:rsidRDefault="00E6560E" w:rsidP="00787398">
      <w:pPr>
        <w:pStyle w:val="Akapitzlist"/>
        <w:widowControl/>
        <w:numPr>
          <w:ilvl w:val="1"/>
          <w:numId w:val="14"/>
        </w:numPr>
        <w:tabs>
          <w:tab w:val="clear" w:pos="720"/>
          <w:tab w:val="left" w:pos="851"/>
        </w:tabs>
        <w:suppressAutoHyphens/>
        <w:autoSpaceDE/>
        <w:autoSpaceDN/>
        <w:spacing w:line="360" w:lineRule="auto"/>
        <w:ind w:left="851" w:hanging="284"/>
        <w:rPr>
          <w:rStyle w:val="Brak"/>
          <w:rFonts w:cs="Times New Roman"/>
        </w:rPr>
      </w:pPr>
      <w:r w:rsidRPr="00E6560E">
        <w:rPr>
          <w:rStyle w:val="Brak"/>
          <w:rFonts w:cs="Times New Roman"/>
        </w:rPr>
        <w:t xml:space="preserve">Strony wzajemnie przekażą swoim pracownikom i współpracownikom treść określonych przez drugą Stronę Informacji o danych osobowych dotyczącej pracowników </w:t>
      </w:r>
      <w:r w:rsidR="00392B08">
        <w:rPr>
          <w:rStyle w:val="Brak"/>
          <w:rFonts w:cs="Times New Roman"/>
        </w:rPr>
        <w:br/>
      </w:r>
      <w:r w:rsidRPr="00E6560E">
        <w:rPr>
          <w:rStyle w:val="Brak"/>
          <w:rFonts w:cs="Times New Roman"/>
        </w:rPr>
        <w:lastRenderedPageBreak/>
        <w:t>i współpracowników drugiej Strony, przed udostępnieniem ich danych osobowych drugiej Stronie, udokumentują to przekazanie, a także będą przechowywały dokumentację przekazania w sposób zapewniający jej dostępność oraz integralność przez czas trwania Umowy, a także 5 lat dłużej.</w:t>
      </w:r>
    </w:p>
    <w:p w14:paraId="658F1F76" w14:textId="7231A4DE" w:rsidR="00E6560E" w:rsidRPr="00E6560E" w:rsidRDefault="00E6560E" w:rsidP="00787398">
      <w:pPr>
        <w:pStyle w:val="Akapitzlist"/>
        <w:widowControl/>
        <w:numPr>
          <w:ilvl w:val="1"/>
          <w:numId w:val="14"/>
        </w:numPr>
        <w:tabs>
          <w:tab w:val="clear" w:pos="720"/>
          <w:tab w:val="left" w:pos="851"/>
        </w:tabs>
        <w:suppressAutoHyphens/>
        <w:autoSpaceDE/>
        <w:autoSpaceDN/>
        <w:spacing w:line="360" w:lineRule="auto"/>
        <w:ind w:left="851" w:hanging="284"/>
        <w:rPr>
          <w:rFonts w:cs="Times New Roman"/>
        </w:rPr>
      </w:pPr>
      <w:r w:rsidRPr="00E6560E">
        <w:rPr>
          <w:rStyle w:val="Brak"/>
          <w:rFonts w:cs="Times New Roman"/>
        </w:rPr>
        <w:t>Jeśli Koordynator Umowy Strony nie wskaże inaczej w formie pisemnej, elektronicznej lub e-mailowej, druga Strona, w wykonaniu obowiązku z ust. 4, powinna użyć treści Informacji o danych osobowych dotyczącej pracowników i współpracowników drugiej Strony, dostępnej na stronie www._________(wersja Wykonawcy), www.__________ (wersja Zamawiającego).</w:t>
      </w:r>
      <w:r w:rsidRPr="00E6560E">
        <w:rPr>
          <w:rFonts w:cs="Times New Roman"/>
        </w:rPr>
        <w:t xml:space="preserve"> </w:t>
      </w:r>
    </w:p>
    <w:p w14:paraId="529E5EB6" w14:textId="77777777" w:rsidR="00137F04" w:rsidRDefault="00846D6E" w:rsidP="00787398">
      <w:pPr>
        <w:pStyle w:val="Nagwek1"/>
        <w:spacing w:line="360" w:lineRule="auto"/>
      </w:pPr>
      <w:r>
        <w:t>§ 9</w:t>
      </w:r>
    </w:p>
    <w:p w14:paraId="20A4474F" w14:textId="77777777" w:rsidR="00137F04" w:rsidRPr="00741CC3" w:rsidRDefault="00846D6E" w:rsidP="00787398">
      <w:pPr>
        <w:pStyle w:val="Akapitzlist"/>
        <w:numPr>
          <w:ilvl w:val="0"/>
          <w:numId w:val="1"/>
        </w:numPr>
        <w:tabs>
          <w:tab w:val="left" w:pos="825"/>
        </w:tabs>
        <w:spacing w:line="360" w:lineRule="auto"/>
        <w:ind w:hanging="349"/>
        <w:rPr>
          <w:rStyle w:val="Brak"/>
          <w:rFonts w:cs="Times New Roman"/>
        </w:rPr>
      </w:pPr>
      <w:r w:rsidRPr="00741CC3">
        <w:rPr>
          <w:rStyle w:val="Brak"/>
          <w:rFonts w:cs="Times New Roman"/>
        </w:rPr>
        <w:t>W sprawach nieuregulowanych niniejszą umową stosuje się przepisy ustawy</w:t>
      </w:r>
    </w:p>
    <w:p w14:paraId="59505759" w14:textId="77777777" w:rsidR="00137F04" w:rsidRPr="00741CC3" w:rsidRDefault="00846D6E" w:rsidP="00787398">
      <w:pPr>
        <w:pStyle w:val="Tekstpodstawowy"/>
        <w:spacing w:line="360" w:lineRule="auto"/>
        <w:ind w:left="836"/>
        <w:rPr>
          <w:rStyle w:val="Brak"/>
          <w:rFonts w:cs="Times New Roman"/>
        </w:rPr>
      </w:pPr>
      <w:r w:rsidRPr="00741CC3">
        <w:rPr>
          <w:rStyle w:val="Brak"/>
          <w:rFonts w:cs="Times New Roman"/>
        </w:rPr>
        <w:t>–Prawo zamówień publicznych oraz ustawy - Kodeks cywilny.</w:t>
      </w:r>
    </w:p>
    <w:p w14:paraId="7A33CD44" w14:textId="037750EE" w:rsidR="00137F04" w:rsidRPr="00741CC3" w:rsidRDefault="00846D6E" w:rsidP="00787398">
      <w:pPr>
        <w:pStyle w:val="Akapitzlist"/>
        <w:numPr>
          <w:ilvl w:val="0"/>
          <w:numId w:val="1"/>
        </w:numPr>
        <w:tabs>
          <w:tab w:val="left" w:pos="825"/>
        </w:tabs>
        <w:spacing w:line="360" w:lineRule="auto"/>
        <w:ind w:left="829" w:right="113" w:hanging="356"/>
        <w:rPr>
          <w:rStyle w:val="Brak"/>
          <w:rFonts w:cs="Times New Roman"/>
        </w:rPr>
      </w:pPr>
      <w:r w:rsidRPr="00741CC3">
        <w:rPr>
          <w:rStyle w:val="Brak"/>
          <w:rFonts w:cs="Times New Roman"/>
        </w:rPr>
        <w:t>Zmiana postanowień umowy może nastąpić w trybie przewidzianym ustawą Prawo zamówień publicznych, zgodnie z zapisami SWZ, za zgodą obu Stron wyrażoną na piśmie, pod rygorem nieważności takiej zmiany.</w:t>
      </w:r>
    </w:p>
    <w:p w14:paraId="29CCB0A9" w14:textId="77777777" w:rsidR="00392B08" w:rsidRPr="00741CC3" w:rsidRDefault="00392B08" w:rsidP="00741CC3">
      <w:pPr>
        <w:pStyle w:val="Akapitzlist"/>
        <w:numPr>
          <w:ilvl w:val="0"/>
          <w:numId w:val="1"/>
        </w:numPr>
        <w:tabs>
          <w:tab w:val="left" w:pos="825"/>
        </w:tabs>
        <w:spacing w:line="360" w:lineRule="auto"/>
        <w:ind w:left="829" w:right="113" w:hanging="356"/>
        <w:rPr>
          <w:rStyle w:val="Brak"/>
          <w:rFonts w:cs="Times New Roman"/>
        </w:rPr>
      </w:pPr>
      <w:r w:rsidRPr="00741CC3">
        <w:rPr>
          <w:rStyle w:val="Brak"/>
          <w:rFonts w:cs="Times New Roman"/>
        </w:rPr>
        <w:t>Strony dopuszczają możliwość polubownego rozwiązania wszelkich sporów.</w:t>
      </w:r>
    </w:p>
    <w:p w14:paraId="2CA211C5" w14:textId="77777777" w:rsidR="00392B08" w:rsidRPr="00741CC3" w:rsidRDefault="00392B08" w:rsidP="00741CC3">
      <w:pPr>
        <w:pStyle w:val="Akapitzlist"/>
        <w:numPr>
          <w:ilvl w:val="0"/>
          <w:numId w:val="1"/>
        </w:numPr>
        <w:tabs>
          <w:tab w:val="left" w:pos="825"/>
        </w:tabs>
        <w:spacing w:line="360" w:lineRule="auto"/>
        <w:ind w:left="829" w:right="113" w:hanging="356"/>
        <w:rPr>
          <w:rStyle w:val="Brak"/>
          <w:rFonts w:cs="Times New Roman"/>
        </w:rPr>
      </w:pPr>
      <w:r w:rsidRPr="00741CC3">
        <w:rPr>
          <w:rStyle w:val="Brak"/>
          <w:rFonts w:cs="Times New Roman"/>
        </w:rPr>
        <w:t xml:space="preserve">Strony zobowiązują się do współdziałania przy wykonaniu umowy w celu należytej  realizacji zamówienia. </w:t>
      </w:r>
    </w:p>
    <w:p w14:paraId="3056A509" w14:textId="0F068041" w:rsidR="00137F04" w:rsidRPr="00741CC3" w:rsidRDefault="00846D6E" w:rsidP="00741CC3">
      <w:pPr>
        <w:pStyle w:val="Akapitzlist"/>
        <w:numPr>
          <w:ilvl w:val="0"/>
          <w:numId w:val="1"/>
        </w:numPr>
        <w:tabs>
          <w:tab w:val="left" w:pos="825"/>
        </w:tabs>
        <w:spacing w:line="360" w:lineRule="auto"/>
        <w:ind w:left="829" w:right="113" w:hanging="356"/>
        <w:rPr>
          <w:rStyle w:val="Brak"/>
          <w:rFonts w:cs="Times New Roman"/>
        </w:rPr>
      </w:pPr>
      <w:r w:rsidRPr="00741CC3">
        <w:rPr>
          <w:rStyle w:val="Brak"/>
          <w:rFonts w:cs="Times New Roman"/>
        </w:rPr>
        <w:t>Ewentualne spory mogące wyniknąć w związku z niniejszą umową</w:t>
      </w:r>
      <w:r w:rsidR="007922C0" w:rsidRPr="00741CC3">
        <w:rPr>
          <w:rStyle w:val="Brak"/>
          <w:rFonts w:cs="Times New Roman"/>
        </w:rPr>
        <w:t xml:space="preserve">, </w:t>
      </w:r>
      <w:r w:rsidRPr="00741CC3">
        <w:rPr>
          <w:rStyle w:val="Brak"/>
          <w:rFonts w:cs="Times New Roman"/>
        </w:rPr>
        <w:t xml:space="preserve"> </w:t>
      </w:r>
      <w:r w:rsidR="00392B08" w:rsidRPr="00741CC3">
        <w:rPr>
          <w:rStyle w:val="Brak"/>
          <w:rFonts w:cs="Times New Roman"/>
        </w:rPr>
        <w:t xml:space="preserve">których </w:t>
      </w:r>
      <w:r w:rsidR="00392B08" w:rsidRPr="00741CC3">
        <w:rPr>
          <w:rStyle w:val="Brak"/>
          <w:rFonts w:cs="Times New Roman"/>
        </w:rPr>
        <w:br/>
        <w:t>nie uda się rozstrzygnąć w sposób określony w ust.</w:t>
      </w:r>
      <w:r w:rsidR="007922C0" w:rsidRPr="00741CC3">
        <w:rPr>
          <w:rStyle w:val="Brak"/>
          <w:rFonts w:cs="Times New Roman"/>
        </w:rPr>
        <w:t xml:space="preserve"> </w:t>
      </w:r>
      <w:r w:rsidR="00392B08" w:rsidRPr="00741CC3">
        <w:rPr>
          <w:rStyle w:val="Brak"/>
          <w:rFonts w:cs="Times New Roman"/>
        </w:rPr>
        <w:t xml:space="preserve">3  </w:t>
      </w:r>
      <w:r w:rsidRPr="00741CC3">
        <w:rPr>
          <w:rStyle w:val="Brak"/>
          <w:rFonts w:cs="Times New Roman"/>
        </w:rPr>
        <w:t>Strony poddają rozstrzygnięciu Sądu właściwego według siedziby Zamawiającego w Krakowie.</w:t>
      </w:r>
    </w:p>
    <w:p w14:paraId="07062383" w14:textId="7B7C4D23" w:rsidR="00137F04" w:rsidRPr="00741CC3" w:rsidRDefault="00846D6E" w:rsidP="00741CC3">
      <w:pPr>
        <w:pStyle w:val="Akapitzlist"/>
        <w:numPr>
          <w:ilvl w:val="0"/>
          <w:numId w:val="1"/>
        </w:numPr>
        <w:tabs>
          <w:tab w:val="left" w:pos="825"/>
        </w:tabs>
        <w:spacing w:line="360" w:lineRule="auto"/>
        <w:ind w:left="829" w:right="113" w:hanging="356"/>
        <w:rPr>
          <w:rStyle w:val="Brak"/>
          <w:rFonts w:cs="Times New Roman"/>
        </w:rPr>
      </w:pPr>
      <w:r w:rsidRPr="00741CC3">
        <w:rPr>
          <w:rStyle w:val="Brak"/>
          <w:rFonts w:cs="Times New Roman"/>
        </w:rPr>
        <w:t xml:space="preserve">Umowę sporządzono w czterech jednobrzmiących egzemplarzach, trzy egzemplarze </w:t>
      </w:r>
      <w:r w:rsidR="00392B08" w:rsidRPr="00741CC3">
        <w:rPr>
          <w:rStyle w:val="Brak"/>
          <w:rFonts w:cs="Times New Roman"/>
        </w:rPr>
        <w:br/>
      </w:r>
      <w:r w:rsidRPr="00741CC3">
        <w:rPr>
          <w:rStyle w:val="Brak"/>
          <w:rFonts w:cs="Times New Roman"/>
        </w:rPr>
        <w:t>dla Zamawiającego, jeden egzemplarz dla Wykonawcy.</w:t>
      </w:r>
    </w:p>
    <w:p w14:paraId="118D18E2" w14:textId="77777777" w:rsidR="00137F04" w:rsidRPr="00741CC3" w:rsidRDefault="00137F04" w:rsidP="00CB4E9E">
      <w:pPr>
        <w:pStyle w:val="Tekstpodstawowy"/>
        <w:ind w:left="0"/>
        <w:rPr>
          <w:rStyle w:val="Brak"/>
          <w:rFonts w:cs="Times New Roman"/>
        </w:rPr>
      </w:pPr>
    </w:p>
    <w:p w14:paraId="6D0043BB" w14:textId="77777777" w:rsidR="00137F04" w:rsidRDefault="00846D6E" w:rsidP="00CB4E9E">
      <w:pPr>
        <w:pStyle w:val="Nagwek1"/>
        <w:spacing w:before="153"/>
        <w:ind w:left="836" w:right="0"/>
        <w:jc w:val="both"/>
      </w:pPr>
      <w:r>
        <w:t>Załączniki:</w:t>
      </w:r>
    </w:p>
    <w:p w14:paraId="3E334E86" w14:textId="77777777" w:rsidR="00137F04" w:rsidRDefault="00846D6E" w:rsidP="00CB4E9E">
      <w:pPr>
        <w:pStyle w:val="Tekstpodstawowy"/>
        <w:spacing w:before="37"/>
        <w:ind w:left="836"/>
      </w:pPr>
      <w:r>
        <w:t>Załącznik nr 1 – oferta Wykonawcy</w:t>
      </w:r>
    </w:p>
    <w:p w14:paraId="5158529B" w14:textId="77777777" w:rsidR="00137F04" w:rsidRDefault="00846D6E" w:rsidP="00CB4E9E">
      <w:pPr>
        <w:pStyle w:val="Tekstpodstawowy"/>
        <w:spacing w:before="40"/>
        <w:ind w:left="836"/>
      </w:pPr>
      <w:r>
        <w:t>Załącznik nr 2 – szczegółowy opis przedmiotu zamówienia</w:t>
      </w:r>
    </w:p>
    <w:p w14:paraId="64A0A3A1" w14:textId="17E00822" w:rsidR="00741CC3" w:rsidRDefault="00741CC3" w:rsidP="00CB4E9E">
      <w:pPr>
        <w:pStyle w:val="Tekstpodstawowy"/>
        <w:spacing w:before="40"/>
        <w:ind w:left="836"/>
      </w:pPr>
      <w:r>
        <w:t>Załącznik nr 3 – KRS/</w:t>
      </w:r>
      <w:proofErr w:type="spellStart"/>
      <w:r>
        <w:t>SEiDG</w:t>
      </w:r>
      <w:proofErr w:type="spellEnd"/>
    </w:p>
    <w:p w14:paraId="4465DBAD" w14:textId="77777777" w:rsidR="00137F04" w:rsidRDefault="00137F04" w:rsidP="00CB4E9E">
      <w:pPr>
        <w:pStyle w:val="Tekstpodstawowy"/>
        <w:ind w:left="0"/>
        <w:rPr>
          <w:sz w:val="26"/>
        </w:rPr>
      </w:pPr>
    </w:p>
    <w:p w14:paraId="12A94DBF" w14:textId="77777777" w:rsidR="00137F04" w:rsidRDefault="00137F04" w:rsidP="00CB4E9E">
      <w:pPr>
        <w:pStyle w:val="Tekstpodstawowy"/>
        <w:spacing w:before="9"/>
        <w:ind w:left="0"/>
        <w:rPr>
          <w:sz w:val="29"/>
        </w:rPr>
      </w:pPr>
    </w:p>
    <w:p w14:paraId="04186052" w14:textId="77777777" w:rsidR="00137F04" w:rsidRDefault="00846D6E" w:rsidP="00A2554F">
      <w:pPr>
        <w:pStyle w:val="Nagwek1"/>
        <w:tabs>
          <w:tab w:val="left" w:pos="4958"/>
        </w:tabs>
        <w:ind w:left="1" w:right="0"/>
      </w:pPr>
      <w:r>
        <w:t>Wykonawca</w:t>
      </w:r>
      <w:r>
        <w:tab/>
        <w:t>Zamawiający</w:t>
      </w:r>
    </w:p>
    <w:p w14:paraId="3633EBA7" w14:textId="77777777" w:rsidR="00137F04" w:rsidRDefault="00137F04" w:rsidP="00CB4E9E">
      <w:pPr>
        <w:pStyle w:val="Tekstpodstawowy"/>
        <w:ind w:left="0"/>
        <w:rPr>
          <w:b/>
          <w:sz w:val="26"/>
        </w:rPr>
      </w:pPr>
    </w:p>
    <w:p w14:paraId="00E4328C" w14:textId="77777777" w:rsidR="00137F04" w:rsidRDefault="00137F04" w:rsidP="00CB4E9E">
      <w:pPr>
        <w:pStyle w:val="Tekstpodstawowy"/>
        <w:ind w:left="0"/>
        <w:rPr>
          <w:b/>
          <w:sz w:val="26"/>
        </w:rPr>
      </w:pPr>
    </w:p>
    <w:p w14:paraId="4D73E645" w14:textId="77777777" w:rsidR="00137F04" w:rsidRDefault="00137F04" w:rsidP="00CB4E9E">
      <w:pPr>
        <w:pStyle w:val="Tekstpodstawowy"/>
        <w:ind w:left="0"/>
        <w:rPr>
          <w:b/>
          <w:sz w:val="26"/>
        </w:rPr>
      </w:pPr>
    </w:p>
    <w:p w14:paraId="7255D4DC" w14:textId="77777777" w:rsidR="00137F04" w:rsidRDefault="00137F04" w:rsidP="00CB4E9E">
      <w:pPr>
        <w:pStyle w:val="Tekstpodstawowy"/>
        <w:ind w:left="0"/>
        <w:rPr>
          <w:b/>
          <w:sz w:val="26"/>
        </w:rPr>
      </w:pPr>
    </w:p>
    <w:p w14:paraId="61D3E186" w14:textId="77777777" w:rsidR="00137F04" w:rsidRDefault="00137F04" w:rsidP="00CB4E9E">
      <w:pPr>
        <w:pStyle w:val="Tekstpodstawowy"/>
        <w:spacing w:before="7"/>
        <w:ind w:left="0"/>
        <w:rPr>
          <w:b/>
          <w:sz w:val="29"/>
        </w:rPr>
      </w:pPr>
    </w:p>
    <w:p w14:paraId="187FB736" w14:textId="77777777" w:rsidR="00137F04" w:rsidRDefault="00846D6E" w:rsidP="00CB4E9E">
      <w:pPr>
        <w:ind w:left="116"/>
        <w:jc w:val="both"/>
        <w:rPr>
          <w:rFonts w:ascii="Calibri" w:hAnsi="Calibri"/>
          <w:i/>
          <w:sz w:val="18"/>
        </w:rPr>
      </w:pPr>
      <w:r>
        <w:rPr>
          <w:rFonts w:ascii="Calibri" w:hAnsi="Calibri"/>
          <w:i/>
          <w:sz w:val="18"/>
        </w:rPr>
        <w:t>* Niepotrzebne skreślić, w zależności od treści oferty wybranego wykonawcy</w:t>
      </w:r>
    </w:p>
    <w:sectPr w:rsidR="00137F04">
      <w:headerReference w:type="default" r:id="rId8"/>
      <w:footerReference w:type="default" r:id="rId9"/>
      <w:pgSz w:w="11910" w:h="16840"/>
      <w:pgMar w:top="1320" w:right="1300" w:bottom="1560" w:left="1300" w:header="715" w:footer="1365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73FC0D" w16cex:dateUtc="2021-12-27T07:47:00Z"/>
  <w16cex:commentExtensible w16cex:durableId="25607D2B" w16cex:dateUtc="2021-12-12T12:52:00Z"/>
  <w16cex:commentExtensible w16cex:durableId="2573F645" w16cex:dateUtc="2021-12-27T07:22:00Z"/>
  <w16cex:commentExtensible w16cex:durableId="2573F7D4" w16cex:dateUtc="2021-12-27T07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2807A87" w16cid:durableId="2573FC0D"/>
  <w16cid:commentId w16cid:paraId="6D1BD996" w16cid:durableId="25607D2B"/>
  <w16cid:commentId w16cid:paraId="72CB76DB" w16cid:durableId="2573F645"/>
  <w16cid:commentId w16cid:paraId="639EE4E1" w16cid:durableId="2573F7D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9B8035" w14:textId="77777777" w:rsidR="00616903" w:rsidRDefault="00616903">
      <w:r>
        <w:separator/>
      </w:r>
    </w:p>
  </w:endnote>
  <w:endnote w:type="continuationSeparator" w:id="0">
    <w:p w14:paraId="2340D5F0" w14:textId="77777777" w:rsidR="00616903" w:rsidRDefault="00616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6D925B" w14:textId="4A6E889F" w:rsidR="00137F04" w:rsidRDefault="004B3784">
    <w:pPr>
      <w:pStyle w:val="Tekstpodstawowy"/>
      <w:spacing w:line="14" w:lineRule="auto"/>
      <w:ind w:left="0"/>
      <w:jc w:val="left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379712" behindDoc="1" locked="0" layoutInCell="1" allowOverlap="1" wp14:anchorId="383EB29C" wp14:editId="3F58BD9A">
              <wp:simplePos x="0" y="0"/>
              <wp:positionH relativeFrom="page">
                <wp:posOffset>3707130</wp:posOffset>
              </wp:positionH>
              <wp:positionV relativeFrom="page">
                <wp:posOffset>9685655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6B7CB5" w14:textId="77777777" w:rsidR="00137F04" w:rsidRDefault="00846D6E">
                          <w:pPr>
                            <w:pStyle w:val="Tekstpodstawowy"/>
                            <w:spacing w:line="245" w:lineRule="exact"/>
                            <w:ind w:left="60"/>
                            <w:jc w:val="left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538EA">
                            <w:rPr>
                              <w:rFonts w:ascii="Calibri"/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3EB29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1.9pt;margin-top:762.65pt;width:11.6pt;height:13.05pt;z-index:-25193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" filled="f" stroked="f">
              <v:textbox inset="0,0,0,0">
                <w:txbxContent>
                  <w:p w14:paraId="736B7CB5" w14:textId="77777777" w:rsidR="00137F04" w:rsidRDefault="00846D6E">
                    <w:pPr>
                      <w:pStyle w:val="Tekstpodstawowy"/>
                      <w:spacing w:line="245" w:lineRule="exact"/>
                      <w:ind w:left="60"/>
                      <w:jc w:val="left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538EA">
                      <w:rPr>
                        <w:rFonts w:ascii="Calibri"/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20EC11" w14:textId="77777777" w:rsidR="00616903" w:rsidRDefault="00616903">
      <w:r>
        <w:separator/>
      </w:r>
    </w:p>
  </w:footnote>
  <w:footnote w:type="continuationSeparator" w:id="0">
    <w:p w14:paraId="6F378A18" w14:textId="77777777" w:rsidR="00616903" w:rsidRDefault="00616903">
      <w:r>
        <w:continuationSeparator/>
      </w:r>
    </w:p>
  </w:footnote>
  <w:footnote w:id="1">
    <w:p w14:paraId="7FB6ADED" w14:textId="77777777" w:rsidR="00426101" w:rsidRDefault="00426101" w:rsidP="00426101">
      <w:pPr>
        <w:pStyle w:val="Tekstprzypisudolnego"/>
        <w:rPr>
          <w:rFonts w:ascii="Book Antiqua" w:eastAsiaTheme="minorHAnsi" w:hAnsi="Book Antiqua" w:cstheme="minorBidi"/>
          <w:sz w:val="16"/>
          <w:szCs w:val="16"/>
          <w:lang w:bidi="ar-SA"/>
        </w:rPr>
      </w:pPr>
      <w:r>
        <w:rPr>
          <w:rStyle w:val="Odwoanieprzypisudolnego"/>
        </w:rPr>
        <w:footnoteRef/>
      </w:r>
      <w:r>
        <w:t xml:space="preserve"> </w:t>
      </w:r>
      <w:r w:rsidRPr="00741CC3">
        <w:rPr>
          <w:i/>
          <w:sz w:val="16"/>
          <w:szCs w:val="16"/>
        </w:rPr>
        <w:t>Zostanie uzupełnione zgodnie z ofertą Wykonawcy (dla każdej z części odrębna Umowa)</w:t>
      </w:r>
    </w:p>
    <w:p w14:paraId="1E3B5A3B" w14:textId="77777777" w:rsidR="00426101" w:rsidRDefault="00426101" w:rsidP="00426101">
      <w:pPr>
        <w:pStyle w:val="Tekstprzypisudolnego"/>
      </w:pPr>
    </w:p>
  </w:footnote>
  <w:footnote w:id="2">
    <w:p w14:paraId="05A3B720" w14:textId="0CC39135" w:rsidR="00576C8C" w:rsidRPr="00741CC3" w:rsidRDefault="00576C8C">
      <w:pPr>
        <w:pStyle w:val="Tekstprzypisudolnego"/>
      </w:pPr>
      <w:r w:rsidRPr="00741CC3">
        <w:rPr>
          <w:rStyle w:val="Odwoanieprzypisudolnego"/>
        </w:rPr>
        <w:footnoteRef/>
      </w:r>
      <w:r w:rsidRPr="00741CC3">
        <w:t xml:space="preserve"> </w:t>
      </w:r>
      <w:r w:rsidRPr="00741CC3">
        <w:rPr>
          <w:i/>
          <w:sz w:val="16"/>
          <w:szCs w:val="16"/>
        </w:rPr>
        <w:t>Zostanie uzupełnione zgodnie z ofertą Wykonawcy (dla każdej z części odrębna Umowa)</w:t>
      </w:r>
    </w:p>
  </w:footnote>
  <w:footnote w:id="3">
    <w:p w14:paraId="3E5347D0" w14:textId="2063C5B9" w:rsidR="00103749" w:rsidRPr="00741CC3" w:rsidRDefault="00103749">
      <w:pPr>
        <w:pStyle w:val="Tekstprzypisudolnego"/>
      </w:pPr>
      <w:r w:rsidRPr="00741CC3">
        <w:rPr>
          <w:rStyle w:val="Odwoanieprzypisudolnego"/>
        </w:rPr>
        <w:footnoteRef/>
      </w:r>
      <w:r w:rsidRPr="00741CC3">
        <w:t xml:space="preserve"> </w:t>
      </w:r>
      <w:r w:rsidRPr="00741CC3">
        <w:rPr>
          <w:i/>
          <w:sz w:val="16"/>
          <w:szCs w:val="16"/>
        </w:rPr>
        <w:t>Zostanie uzupełnione zgodnie z ofertą Wykonawcy (dla każdej z części odrębna Umowa)</w:t>
      </w:r>
    </w:p>
  </w:footnote>
  <w:footnote w:id="4">
    <w:p w14:paraId="7D336817" w14:textId="77777777" w:rsidR="00251B45" w:rsidRPr="00741CC3" w:rsidRDefault="00251B45" w:rsidP="00251B45">
      <w:pPr>
        <w:pStyle w:val="Tekstprzypisudolnego"/>
      </w:pPr>
      <w:r w:rsidRPr="00741CC3">
        <w:rPr>
          <w:rStyle w:val="Odwoanieprzypisudolnego"/>
        </w:rPr>
        <w:footnoteRef/>
      </w:r>
      <w:r w:rsidRPr="00741CC3">
        <w:t xml:space="preserve"> </w:t>
      </w:r>
      <w:r w:rsidRPr="00741CC3">
        <w:rPr>
          <w:i/>
          <w:sz w:val="16"/>
          <w:szCs w:val="16"/>
        </w:rPr>
        <w:t>Zostanie uzupełnione zgodnie z ofertą Wykonawcy (dla każdej z części odrębna Umowa)</w:t>
      </w:r>
    </w:p>
    <w:p w14:paraId="046DAE6B" w14:textId="7D95F70B" w:rsidR="00251B45" w:rsidRDefault="00251B45">
      <w:pPr>
        <w:pStyle w:val="Tekstprzypisudolnego"/>
      </w:pPr>
    </w:p>
  </w:footnote>
  <w:footnote w:id="5">
    <w:p w14:paraId="52B83655" w14:textId="13226081" w:rsidR="00A85DBA" w:rsidRDefault="00A85DB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85DBA">
        <w:rPr>
          <w:i/>
          <w:sz w:val="16"/>
          <w:szCs w:val="16"/>
        </w:rPr>
        <w:t>Zostanie wypełnione zgodnie z oferta Wykonawcy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DDC059" w14:textId="0E9AA3B8" w:rsidR="00137F04" w:rsidRDefault="004B3784">
    <w:pPr>
      <w:pStyle w:val="Tekstpodstawowy"/>
      <w:spacing w:line="14" w:lineRule="auto"/>
      <w:ind w:left="0"/>
      <w:jc w:val="left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378688" behindDoc="1" locked="0" layoutInCell="1" allowOverlap="1" wp14:anchorId="4EE16724" wp14:editId="14294722">
              <wp:simplePos x="0" y="0"/>
              <wp:positionH relativeFrom="page">
                <wp:posOffset>5195570</wp:posOffset>
              </wp:positionH>
              <wp:positionV relativeFrom="page">
                <wp:posOffset>441325</wp:posOffset>
              </wp:positionV>
              <wp:extent cx="1478280" cy="18097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828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56DF0A" w14:textId="009B8F52" w:rsidR="00137F04" w:rsidRDefault="00137F04">
                          <w:pPr>
                            <w:spacing w:before="11"/>
                            <w:ind w:left="20"/>
                            <w:rPr>
                              <w:rFonts w:ascii="Times New Roman" w:hAnsi="Times New Roman"/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E1672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09.1pt;margin-top:34.75pt;width:116.4pt;height:14.25pt;z-index:-25193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EEZqwIAAKk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" filled="f" stroked="f">
              <v:textbox inset="0,0,0,0">
                <w:txbxContent>
                  <w:p w14:paraId="5856DF0A" w14:textId="009B8F52" w:rsidR="00137F04" w:rsidRDefault="00137F04">
                    <w:pPr>
                      <w:spacing w:before="11"/>
                      <w:ind w:left="20"/>
                      <w:rPr>
                        <w:rFonts w:ascii="Times New Roman" w:hAnsi="Times New Roman"/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F3D31"/>
    <w:multiLevelType w:val="hybridMultilevel"/>
    <w:tmpl w:val="A1EAF810"/>
    <w:lvl w:ilvl="0" w:tplc="23BA2158">
      <w:start w:val="1"/>
      <w:numFmt w:val="decimal"/>
      <w:lvlText w:val="%1."/>
      <w:lvlJc w:val="left"/>
      <w:pPr>
        <w:ind w:left="824" w:hanging="346"/>
      </w:pPr>
      <w:rPr>
        <w:rFonts w:ascii="Cambria" w:eastAsia="Cambria" w:hAnsi="Cambria" w:cs="Cambria" w:hint="default"/>
        <w:b/>
        <w:bCs/>
        <w:spacing w:val="-2"/>
        <w:w w:val="100"/>
        <w:sz w:val="22"/>
        <w:szCs w:val="22"/>
        <w:lang w:val="pl-PL" w:eastAsia="pl-PL" w:bidi="pl-PL"/>
      </w:rPr>
    </w:lvl>
    <w:lvl w:ilvl="1" w:tplc="774653E0">
      <w:start w:val="1"/>
      <w:numFmt w:val="lowerLetter"/>
      <w:lvlText w:val="%2)"/>
      <w:lvlJc w:val="left"/>
      <w:pPr>
        <w:ind w:left="968" w:hanging="286"/>
        <w:jc w:val="right"/>
      </w:pPr>
      <w:rPr>
        <w:rFonts w:ascii="Cambria" w:eastAsia="Cambria" w:hAnsi="Cambria" w:cs="Cambria" w:hint="default"/>
        <w:b/>
        <w:bCs/>
        <w:spacing w:val="-1"/>
        <w:w w:val="100"/>
        <w:sz w:val="22"/>
        <w:szCs w:val="22"/>
        <w:lang w:val="pl-PL" w:eastAsia="pl-PL" w:bidi="pl-PL"/>
      </w:rPr>
    </w:lvl>
    <w:lvl w:ilvl="2" w:tplc="3DD0AE7A">
      <w:numFmt w:val="bullet"/>
      <w:lvlText w:val="•"/>
      <w:lvlJc w:val="left"/>
      <w:pPr>
        <w:ind w:left="1887" w:hanging="286"/>
      </w:pPr>
      <w:rPr>
        <w:rFonts w:hint="default"/>
        <w:lang w:val="pl-PL" w:eastAsia="pl-PL" w:bidi="pl-PL"/>
      </w:rPr>
    </w:lvl>
    <w:lvl w:ilvl="3" w:tplc="1076E172">
      <w:numFmt w:val="bullet"/>
      <w:lvlText w:val="•"/>
      <w:lvlJc w:val="left"/>
      <w:pPr>
        <w:ind w:left="2814" w:hanging="286"/>
      </w:pPr>
      <w:rPr>
        <w:rFonts w:hint="default"/>
        <w:lang w:val="pl-PL" w:eastAsia="pl-PL" w:bidi="pl-PL"/>
      </w:rPr>
    </w:lvl>
    <w:lvl w:ilvl="4" w:tplc="6B3430A8">
      <w:numFmt w:val="bullet"/>
      <w:lvlText w:val="•"/>
      <w:lvlJc w:val="left"/>
      <w:pPr>
        <w:ind w:left="3742" w:hanging="286"/>
      </w:pPr>
      <w:rPr>
        <w:rFonts w:hint="default"/>
        <w:lang w:val="pl-PL" w:eastAsia="pl-PL" w:bidi="pl-PL"/>
      </w:rPr>
    </w:lvl>
    <w:lvl w:ilvl="5" w:tplc="F1D89632">
      <w:numFmt w:val="bullet"/>
      <w:lvlText w:val="•"/>
      <w:lvlJc w:val="left"/>
      <w:pPr>
        <w:ind w:left="4669" w:hanging="286"/>
      </w:pPr>
      <w:rPr>
        <w:rFonts w:hint="default"/>
        <w:lang w:val="pl-PL" w:eastAsia="pl-PL" w:bidi="pl-PL"/>
      </w:rPr>
    </w:lvl>
    <w:lvl w:ilvl="6" w:tplc="905EEFB8">
      <w:numFmt w:val="bullet"/>
      <w:lvlText w:val="•"/>
      <w:lvlJc w:val="left"/>
      <w:pPr>
        <w:ind w:left="5596" w:hanging="286"/>
      </w:pPr>
      <w:rPr>
        <w:rFonts w:hint="default"/>
        <w:lang w:val="pl-PL" w:eastAsia="pl-PL" w:bidi="pl-PL"/>
      </w:rPr>
    </w:lvl>
    <w:lvl w:ilvl="7" w:tplc="2B86FAF6">
      <w:numFmt w:val="bullet"/>
      <w:lvlText w:val="•"/>
      <w:lvlJc w:val="left"/>
      <w:pPr>
        <w:ind w:left="6524" w:hanging="286"/>
      </w:pPr>
      <w:rPr>
        <w:rFonts w:hint="default"/>
        <w:lang w:val="pl-PL" w:eastAsia="pl-PL" w:bidi="pl-PL"/>
      </w:rPr>
    </w:lvl>
    <w:lvl w:ilvl="8" w:tplc="4FB2D006">
      <w:numFmt w:val="bullet"/>
      <w:lvlText w:val="•"/>
      <w:lvlJc w:val="left"/>
      <w:pPr>
        <w:ind w:left="7451" w:hanging="286"/>
      </w:pPr>
      <w:rPr>
        <w:rFonts w:hint="default"/>
        <w:lang w:val="pl-PL" w:eastAsia="pl-PL" w:bidi="pl-PL"/>
      </w:rPr>
    </w:lvl>
  </w:abstractNum>
  <w:abstractNum w:abstractNumId="1" w15:restartNumberingAfterBreak="0">
    <w:nsid w:val="09315A10"/>
    <w:multiLevelType w:val="hybridMultilevel"/>
    <w:tmpl w:val="BB124508"/>
    <w:lvl w:ilvl="0" w:tplc="C70A6022">
      <w:start w:val="1"/>
      <w:numFmt w:val="lowerLetter"/>
      <w:lvlText w:val="%1)"/>
      <w:lvlJc w:val="left"/>
      <w:pPr>
        <w:ind w:left="1080" w:hanging="348"/>
        <w:jc w:val="right"/>
      </w:pPr>
      <w:rPr>
        <w:rFonts w:ascii="Cambria" w:eastAsia="Cambria" w:hAnsi="Cambria" w:cs="Cambria" w:hint="default"/>
        <w:w w:val="100"/>
        <w:sz w:val="22"/>
        <w:szCs w:val="22"/>
        <w:lang w:val="pl-PL" w:eastAsia="pl-PL" w:bidi="pl-PL"/>
      </w:rPr>
    </w:lvl>
    <w:lvl w:ilvl="1" w:tplc="56F4570C">
      <w:numFmt w:val="bullet"/>
      <w:lvlText w:val="•"/>
      <w:lvlJc w:val="left"/>
      <w:pPr>
        <w:ind w:left="1930" w:hanging="348"/>
      </w:pPr>
      <w:rPr>
        <w:rFonts w:hint="default"/>
        <w:lang w:val="pl-PL" w:eastAsia="pl-PL" w:bidi="pl-PL"/>
      </w:rPr>
    </w:lvl>
    <w:lvl w:ilvl="2" w:tplc="033C5B38">
      <w:numFmt w:val="bullet"/>
      <w:lvlText w:val="•"/>
      <w:lvlJc w:val="left"/>
      <w:pPr>
        <w:ind w:left="2777" w:hanging="348"/>
      </w:pPr>
      <w:rPr>
        <w:rFonts w:hint="default"/>
        <w:lang w:val="pl-PL" w:eastAsia="pl-PL" w:bidi="pl-PL"/>
      </w:rPr>
    </w:lvl>
    <w:lvl w:ilvl="3" w:tplc="D5EAF574">
      <w:numFmt w:val="bullet"/>
      <w:lvlText w:val="•"/>
      <w:lvlJc w:val="left"/>
      <w:pPr>
        <w:ind w:left="3623" w:hanging="348"/>
      </w:pPr>
      <w:rPr>
        <w:rFonts w:hint="default"/>
        <w:lang w:val="pl-PL" w:eastAsia="pl-PL" w:bidi="pl-PL"/>
      </w:rPr>
    </w:lvl>
    <w:lvl w:ilvl="4" w:tplc="F392C11C">
      <w:numFmt w:val="bullet"/>
      <w:lvlText w:val="•"/>
      <w:lvlJc w:val="left"/>
      <w:pPr>
        <w:ind w:left="4470" w:hanging="348"/>
      </w:pPr>
      <w:rPr>
        <w:rFonts w:hint="default"/>
        <w:lang w:val="pl-PL" w:eastAsia="pl-PL" w:bidi="pl-PL"/>
      </w:rPr>
    </w:lvl>
    <w:lvl w:ilvl="5" w:tplc="DFB6C5CA">
      <w:numFmt w:val="bullet"/>
      <w:lvlText w:val="•"/>
      <w:lvlJc w:val="left"/>
      <w:pPr>
        <w:ind w:left="5317" w:hanging="348"/>
      </w:pPr>
      <w:rPr>
        <w:rFonts w:hint="default"/>
        <w:lang w:val="pl-PL" w:eastAsia="pl-PL" w:bidi="pl-PL"/>
      </w:rPr>
    </w:lvl>
    <w:lvl w:ilvl="6" w:tplc="8B54A91C">
      <w:numFmt w:val="bullet"/>
      <w:lvlText w:val="•"/>
      <w:lvlJc w:val="left"/>
      <w:pPr>
        <w:ind w:left="6163" w:hanging="348"/>
      </w:pPr>
      <w:rPr>
        <w:rFonts w:hint="default"/>
        <w:lang w:val="pl-PL" w:eastAsia="pl-PL" w:bidi="pl-PL"/>
      </w:rPr>
    </w:lvl>
    <w:lvl w:ilvl="7" w:tplc="06CACC9E">
      <w:numFmt w:val="bullet"/>
      <w:lvlText w:val="•"/>
      <w:lvlJc w:val="left"/>
      <w:pPr>
        <w:ind w:left="7010" w:hanging="348"/>
      </w:pPr>
      <w:rPr>
        <w:rFonts w:hint="default"/>
        <w:lang w:val="pl-PL" w:eastAsia="pl-PL" w:bidi="pl-PL"/>
      </w:rPr>
    </w:lvl>
    <w:lvl w:ilvl="8" w:tplc="62D85140">
      <w:numFmt w:val="bullet"/>
      <w:lvlText w:val="•"/>
      <w:lvlJc w:val="left"/>
      <w:pPr>
        <w:ind w:left="7857" w:hanging="348"/>
      </w:pPr>
      <w:rPr>
        <w:rFonts w:hint="default"/>
        <w:lang w:val="pl-PL" w:eastAsia="pl-PL" w:bidi="pl-PL"/>
      </w:rPr>
    </w:lvl>
  </w:abstractNum>
  <w:abstractNum w:abstractNumId="2" w15:restartNumberingAfterBreak="0">
    <w:nsid w:val="09506ED1"/>
    <w:multiLevelType w:val="hybridMultilevel"/>
    <w:tmpl w:val="2D1C143E"/>
    <w:lvl w:ilvl="0" w:tplc="723AB854">
      <w:numFmt w:val="bullet"/>
      <w:lvlText w:val="-"/>
      <w:lvlJc w:val="left"/>
      <w:pPr>
        <w:ind w:left="807" w:hanging="360"/>
      </w:pPr>
      <w:rPr>
        <w:rFonts w:ascii="Cambria" w:eastAsia="Cambria" w:hAnsi="Cambria" w:cs="Cambria" w:hint="default"/>
        <w:w w:val="100"/>
        <w:sz w:val="22"/>
        <w:szCs w:val="22"/>
        <w:lang w:val="pl-PL" w:eastAsia="pl-PL" w:bidi="pl-PL"/>
      </w:rPr>
    </w:lvl>
    <w:lvl w:ilvl="1" w:tplc="0415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3" w15:restartNumberingAfterBreak="0">
    <w:nsid w:val="12586E39"/>
    <w:multiLevelType w:val="hybridMultilevel"/>
    <w:tmpl w:val="AF804788"/>
    <w:lvl w:ilvl="0" w:tplc="A3FEEF08">
      <w:start w:val="1"/>
      <w:numFmt w:val="decimal"/>
      <w:lvlText w:val="%1."/>
      <w:lvlJc w:val="left"/>
      <w:pPr>
        <w:ind w:left="618" w:hanging="360"/>
        <w:jc w:val="right"/>
      </w:pPr>
      <w:rPr>
        <w:rFonts w:ascii="Cambria" w:eastAsia="Cambria" w:hAnsi="Cambria" w:cs="Cambria" w:hint="default"/>
        <w:b/>
        <w:bCs/>
        <w:spacing w:val="-2"/>
        <w:w w:val="100"/>
        <w:sz w:val="22"/>
        <w:szCs w:val="22"/>
        <w:lang w:val="pl-PL" w:eastAsia="pl-PL" w:bidi="pl-PL"/>
      </w:rPr>
    </w:lvl>
    <w:lvl w:ilvl="1" w:tplc="A6825A66">
      <w:start w:val="1"/>
      <w:numFmt w:val="lowerLetter"/>
      <w:lvlText w:val="%2)"/>
      <w:lvlJc w:val="left"/>
      <w:pPr>
        <w:ind w:left="1338" w:hanging="360"/>
      </w:pPr>
      <w:rPr>
        <w:rFonts w:ascii="Cambria" w:eastAsia="Cambria" w:hAnsi="Cambria" w:cs="Cambria" w:hint="default"/>
        <w:i/>
        <w:spacing w:val="-1"/>
        <w:w w:val="100"/>
        <w:sz w:val="22"/>
        <w:szCs w:val="22"/>
        <w:lang w:val="pl-PL" w:eastAsia="pl-PL" w:bidi="pl-PL"/>
      </w:rPr>
    </w:lvl>
    <w:lvl w:ilvl="2" w:tplc="8AFC74FE">
      <w:numFmt w:val="bullet"/>
      <w:lvlText w:val="•"/>
      <w:lvlJc w:val="left"/>
      <w:pPr>
        <w:ind w:left="2225" w:hanging="360"/>
      </w:pPr>
      <w:rPr>
        <w:rFonts w:hint="default"/>
        <w:lang w:val="pl-PL" w:eastAsia="pl-PL" w:bidi="pl-PL"/>
      </w:rPr>
    </w:lvl>
    <w:lvl w:ilvl="3" w:tplc="C9068144">
      <w:numFmt w:val="bullet"/>
      <w:lvlText w:val="•"/>
      <w:lvlJc w:val="left"/>
      <w:pPr>
        <w:ind w:left="3110" w:hanging="360"/>
      </w:pPr>
      <w:rPr>
        <w:rFonts w:hint="default"/>
        <w:lang w:val="pl-PL" w:eastAsia="pl-PL" w:bidi="pl-PL"/>
      </w:rPr>
    </w:lvl>
    <w:lvl w:ilvl="4" w:tplc="887CA566">
      <w:numFmt w:val="bullet"/>
      <w:lvlText w:val="•"/>
      <w:lvlJc w:val="left"/>
      <w:pPr>
        <w:ind w:left="3995" w:hanging="360"/>
      </w:pPr>
      <w:rPr>
        <w:rFonts w:hint="default"/>
        <w:lang w:val="pl-PL" w:eastAsia="pl-PL" w:bidi="pl-PL"/>
      </w:rPr>
    </w:lvl>
    <w:lvl w:ilvl="5" w:tplc="DED880F0">
      <w:numFmt w:val="bullet"/>
      <w:lvlText w:val="•"/>
      <w:lvlJc w:val="left"/>
      <w:pPr>
        <w:ind w:left="4880" w:hanging="360"/>
      </w:pPr>
      <w:rPr>
        <w:rFonts w:hint="default"/>
        <w:lang w:val="pl-PL" w:eastAsia="pl-PL" w:bidi="pl-PL"/>
      </w:rPr>
    </w:lvl>
    <w:lvl w:ilvl="6" w:tplc="209C5B88">
      <w:numFmt w:val="bullet"/>
      <w:lvlText w:val="•"/>
      <w:lvlJc w:val="left"/>
      <w:pPr>
        <w:ind w:left="5765" w:hanging="360"/>
      </w:pPr>
      <w:rPr>
        <w:rFonts w:hint="default"/>
        <w:lang w:val="pl-PL" w:eastAsia="pl-PL" w:bidi="pl-PL"/>
      </w:rPr>
    </w:lvl>
    <w:lvl w:ilvl="7" w:tplc="C2D26538">
      <w:numFmt w:val="bullet"/>
      <w:lvlText w:val="•"/>
      <w:lvlJc w:val="left"/>
      <w:pPr>
        <w:ind w:left="6650" w:hanging="360"/>
      </w:pPr>
      <w:rPr>
        <w:rFonts w:hint="default"/>
        <w:lang w:val="pl-PL" w:eastAsia="pl-PL" w:bidi="pl-PL"/>
      </w:rPr>
    </w:lvl>
    <w:lvl w:ilvl="8" w:tplc="9732C3C0">
      <w:numFmt w:val="bullet"/>
      <w:lvlText w:val="•"/>
      <w:lvlJc w:val="left"/>
      <w:pPr>
        <w:ind w:left="7536" w:hanging="360"/>
      </w:pPr>
      <w:rPr>
        <w:rFonts w:hint="default"/>
        <w:lang w:val="pl-PL" w:eastAsia="pl-PL" w:bidi="pl-PL"/>
      </w:rPr>
    </w:lvl>
  </w:abstractNum>
  <w:abstractNum w:abstractNumId="4" w15:restartNumberingAfterBreak="0">
    <w:nsid w:val="1D004339"/>
    <w:multiLevelType w:val="hybridMultilevel"/>
    <w:tmpl w:val="2CF41A0C"/>
    <w:lvl w:ilvl="0" w:tplc="BD026DAA">
      <w:start w:val="1"/>
      <w:numFmt w:val="lowerLetter"/>
      <w:lvlText w:val="%1)"/>
      <w:lvlJc w:val="left"/>
      <w:pPr>
        <w:ind w:left="1080" w:hanging="348"/>
      </w:pPr>
      <w:rPr>
        <w:rFonts w:hint="default"/>
        <w:w w:val="100"/>
        <w:lang w:val="pl-PL" w:eastAsia="pl-PL" w:bidi="pl-PL"/>
      </w:rPr>
    </w:lvl>
    <w:lvl w:ilvl="1" w:tplc="723AB854">
      <w:numFmt w:val="bullet"/>
      <w:lvlText w:val="-"/>
      <w:lvlJc w:val="left"/>
      <w:pPr>
        <w:ind w:left="1080" w:hanging="264"/>
      </w:pPr>
      <w:rPr>
        <w:rFonts w:ascii="Cambria" w:eastAsia="Cambria" w:hAnsi="Cambria" w:cs="Cambria" w:hint="default"/>
        <w:w w:val="100"/>
        <w:sz w:val="22"/>
        <w:szCs w:val="22"/>
        <w:lang w:val="pl-PL" w:eastAsia="pl-PL" w:bidi="pl-PL"/>
      </w:rPr>
    </w:lvl>
    <w:lvl w:ilvl="2" w:tplc="E96EC248">
      <w:numFmt w:val="bullet"/>
      <w:lvlText w:val="•"/>
      <w:lvlJc w:val="left"/>
      <w:pPr>
        <w:ind w:left="2777" w:hanging="264"/>
      </w:pPr>
      <w:rPr>
        <w:rFonts w:hint="default"/>
        <w:lang w:val="pl-PL" w:eastAsia="pl-PL" w:bidi="pl-PL"/>
      </w:rPr>
    </w:lvl>
    <w:lvl w:ilvl="3" w:tplc="D14264CA">
      <w:numFmt w:val="bullet"/>
      <w:lvlText w:val="•"/>
      <w:lvlJc w:val="left"/>
      <w:pPr>
        <w:ind w:left="3623" w:hanging="264"/>
      </w:pPr>
      <w:rPr>
        <w:rFonts w:hint="default"/>
        <w:lang w:val="pl-PL" w:eastAsia="pl-PL" w:bidi="pl-PL"/>
      </w:rPr>
    </w:lvl>
    <w:lvl w:ilvl="4" w:tplc="0E7621E4">
      <w:numFmt w:val="bullet"/>
      <w:lvlText w:val="•"/>
      <w:lvlJc w:val="left"/>
      <w:pPr>
        <w:ind w:left="4470" w:hanging="264"/>
      </w:pPr>
      <w:rPr>
        <w:rFonts w:hint="default"/>
        <w:lang w:val="pl-PL" w:eastAsia="pl-PL" w:bidi="pl-PL"/>
      </w:rPr>
    </w:lvl>
    <w:lvl w:ilvl="5" w:tplc="704449F2">
      <w:numFmt w:val="bullet"/>
      <w:lvlText w:val="•"/>
      <w:lvlJc w:val="left"/>
      <w:pPr>
        <w:ind w:left="5317" w:hanging="264"/>
      </w:pPr>
      <w:rPr>
        <w:rFonts w:hint="default"/>
        <w:lang w:val="pl-PL" w:eastAsia="pl-PL" w:bidi="pl-PL"/>
      </w:rPr>
    </w:lvl>
    <w:lvl w:ilvl="6" w:tplc="4FACDA64">
      <w:numFmt w:val="bullet"/>
      <w:lvlText w:val="•"/>
      <w:lvlJc w:val="left"/>
      <w:pPr>
        <w:ind w:left="6163" w:hanging="264"/>
      </w:pPr>
      <w:rPr>
        <w:rFonts w:hint="default"/>
        <w:lang w:val="pl-PL" w:eastAsia="pl-PL" w:bidi="pl-PL"/>
      </w:rPr>
    </w:lvl>
    <w:lvl w:ilvl="7" w:tplc="E8B2B3A0">
      <w:numFmt w:val="bullet"/>
      <w:lvlText w:val="•"/>
      <w:lvlJc w:val="left"/>
      <w:pPr>
        <w:ind w:left="7010" w:hanging="264"/>
      </w:pPr>
      <w:rPr>
        <w:rFonts w:hint="default"/>
        <w:lang w:val="pl-PL" w:eastAsia="pl-PL" w:bidi="pl-PL"/>
      </w:rPr>
    </w:lvl>
    <w:lvl w:ilvl="8" w:tplc="A53670D0">
      <w:numFmt w:val="bullet"/>
      <w:lvlText w:val="•"/>
      <w:lvlJc w:val="left"/>
      <w:pPr>
        <w:ind w:left="7857" w:hanging="264"/>
      </w:pPr>
      <w:rPr>
        <w:rFonts w:hint="default"/>
        <w:lang w:val="pl-PL" w:eastAsia="pl-PL" w:bidi="pl-PL"/>
      </w:rPr>
    </w:lvl>
  </w:abstractNum>
  <w:abstractNum w:abstractNumId="5" w15:restartNumberingAfterBreak="0">
    <w:nsid w:val="1FB8157E"/>
    <w:multiLevelType w:val="hybridMultilevel"/>
    <w:tmpl w:val="684E188C"/>
    <w:lvl w:ilvl="0" w:tplc="F746CA64">
      <w:start w:val="1"/>
      <w:numFmt w:val="lowerLetter"/>
      <w:lvlText w:val="%1)"/>
      <w:lvlJc w:val="left"/>
      <w:pPr>
        <w:ind w:left="824" w:hanging="360"/>
      </w:pPr>
      <w:rPr>
        <w:rFonts w:ascii="Cambria" w:eastAsia="Cambria" w:hAnsi="Cambria" w:cs="Cambria" w:hint="default"/>
        <w:b/>
        <w:bCs/>
        <w:spacing w:val="-1"/>
        <w:w w:val="100"/>
        <w:sz w:val="22"/>
        <w:szCs w:val="22"/>
        <w:lang w:val="pl-PL" w:eastAsia="pl-PL" w:bidi="pl-PL"/>
      </w:rPr>
    </w:lvl>
    <w:lvl w:ilvl="1" w:tplc="E2E64BA0">
      <w:numFmt w:val="bullet"/>
      <w:lvlText w:val="•"/>
      <w:lvlJc w:val="left"/>
      <w:pPr>
        <w:ind w:left="1668" w:hanging="360"/>
      </w:pPr>
      <w:rPr>
        <w:rFonts w:hint="default"/>
        <w:lang w:val="pl-PL" w:eastAsia="pl-PL" w:bidi="pl-PL"/>
      </w:rPr>
    </w:lvl>
    <w:lvl w:ilvl="2" w:tplc="A88A5A6A">
      <w:numFmt w:val="bullet"/>
      <w:lvlText w:val="•"/>
      <w:lvlJc w:val="left"/>
      <w:pPr>
        <w:ind w:left="2517" w:hanging="360"/>
      </w:pPr>
      <w:rPr>
        <w:rFonts w:hint="default"/>
        <w:lang w:val="pl-PL" w:eastAsia="pl-PL" w:bidi="pl-PL"/>
      </w:rPr>
    </w:lvl>
    <w:lvl w:ilvl="3" w:tplc="02D05616">
      <w:numFmt w:val="bullet"/>
      <w:lvlText w:val="•"/>
      <w:lvlJc w:val="left"/>
      <w:pPr>
        <w:ind w:left="3365" w:hanging="360"/>
      </w:pPr>
      <w:rPr>
        <w:rFonts w:hint="default"/>
        <w:lang w:val="pl-PL" w:eastAsia="pl-PL" w:bidi="pl-PL"/>
      </w:rPr>
    </w:lvl>
    <w:lvl w:ilvl="4" w:tplc="F8BA8B54">
      <w:numFmt w:val="bullet"/>
      <w:lvlText w:val="•"/>
      <w:lvlJc w:val="left"/>
      <w:pPr>
        <w:ind w:left="4214" w:hanging="360"/>
      </w:pPr>
      <w:rPr>
        <w:rFonts w:hint="default"/>
        <w:lang w:val="pl-PL" w:eastAsia="pl-PL" w:bidi="pl-PL"/>
      </w:rPr>
    </w:lvl>
    <w:lvl w:ilvl="5" w:tplc="89D2B9EA">
      <w:numFmt w:val="bullet"/>
      <w:lvlText w:val="•"/>
      <w:lvlJc w:val="left"/>
      <w:pPr>
        <w:ind w:left="5063" w:hanging="360"/>
      </w:pPr>
      <w:rPr>
        <w:rFonts w:hint="default"/>
        <w:lang w:val="pl-PL" w:eastAsia="pl-PL" w:bidi="pl-PL"/>
      </w:rPr>
    </w:lvl>
    <w:lvl w:ilvl="6" w:tplc="C14639CC">
      <w:numFmt w:val="bullet"/>
      <w:lvlText w:val="•"/>
      <w:lvlJc w:val="left"/>
      <w:pPr>
        <w:ind w:left="5911" w:hanging="360"/>
      </w:pPr>
      <w:rPr>
        <w:rFonts w:hint="default"/>
        <w:lang w:val="pl-PL" w:eastAsia="pl-PL" w:bidi="pl-PL"/>
      </w:rPr>
    </w:lvl>
    <w:lvl w:ilvl="7" w:tplc="CA8E4DEE">
      <w:numFmt w:val="bullet"/>
      <w:lvlText w:val="•"/>
      <w:lvlJc w:val="left"/>
      <w:pPr>
        <w:ind w:left="6760" w:hanging="360"/>
      </w:pPr>
      <w:rPr>
        <w:rFonts w:hint="default"/>
        <w:lang w:val="pl-PL" w:eastAsia="pl-PL" w:bidi="pl-PL"/>
      </w:rPr>
    </w:lvl>
    <w:lvl w:ilvl="8" w:tplc="022A65E6">
      <w:numFmt w:val="bullet"/>
      <w:lvlText w:val="•"/>
      <w:lvlJc w:val="left"/>
      <w:pPr>
        <w:ind w:left="7609" w:hanging="360"/>
      </w:pPr>
      <w:rPr>
        <w:rFonts w:hint="default"/>
        <w:lang w:val="pl-PL" w:eastAsia="pl-PL" w:bidi="pl-PL"/>
      </w:rPr>
    </w:lvl>
  </w:abstractNum>
  <w:abstractNum w:abstractNumId="6" w15:restartNumberingAfterBreak="0">
    <w:nsid w:val="2296140F"/>
    <w:multiLevelType w:val="hybridMultilevel"/>
    <w:tmpl w:val="79761EE6"/>
    <w:lvl w:ilvl="0" w:tplc="B6E6343E">
      <w:start w:val="1"/>
      <w:numFmt w:val="decimal"/>
      <w:lvlText w:val="%1."/>
      <w:lvlJc w:val="left"/>
      <w:pPr>
        <w:ind w:left="872" w:hanging="396"/>
      </w:pPr>
      <w:rPr>
        <w:rFonts w:ascii="Cambria" w:eastAsia="Cambria" w:hAnsi="Cambria" w:cs="Cambria" w:hint="default"/>
        <w:b/>
        <w:bCs/>
        <w:spacing w:val="-2"/>
        <w:w w:val="100"/>
        <w:sz w:val="22"/>
        <w:szCs w:val="22"/>
        <w:lang w:val="pl-PL" w:eastAsia="pl-PL" w:bidi="pl-PL"/>
      </w:rPr>
    </w:lvl>
    <w:lvl w:ilvl="1" w:tplc="AB38FC9A">
      <w:numFmt w:val="bullet"/>
      <w:lvlText w:val="•"/>
      <w:lvlJc w:val="left"/>
      <w:pPr>
        <w:ind w:left="1722" w:hanging="396"/>
      </w:pPr>
      <w:rPr>
        <w:rFonts w:hint="default"/>
        <w:lang w:val="pl-PL" w:eastAsia="pl-PL" w:bidi="pl-PL"/>
      </w:rPr>
    </w:lvl>
    <w:lvl w:ilvl="2" w:tplc="402C6026">
      <w:numFmt w:val="bullet"/>
      <w:lvlText w:val="•"/>
      <w:lvlJc w:val="left"/>
      <w:pPr>
        <w:ind w:left="2565" w:hanging="396"/>
      </w:pPr>
      <w:rPr>
        <w:rFonts w:hint="default"/>
        <w:lang w:val="pl-PL" w:eastAsia="pl-PL" w:bidi="pl-PL"/>
      </w:rPr>
    </w:lvl>
    <w:lvl w:ilvl="3" w:tplc="127A0E9A">
      <w:numFmt w:val="bullet"/>
      <w:lvlText w:val="•"/>
      <w:lvlJc w:val="left"/>
      <w:pPr>
        <w:ind w:left="3407" w:hanging="396"/>
      </w:pPr>
      <w:rPr>
        <w:rFonts w:hint="default"/>
        <w:lang w:val="pl-PL" w:eastAsia="pl-PL" w:bidi="pl-PL"/>
      </w:rPr>
    </w:lvl>
    <w:lvl w:ilvl="4" w:tplc="845EA2B4">
      <w:numFmt w:val="bullet"/>
      <w:lvlText w:val="•"/>
      <w:lvlJc w:val="left"/>
      <w:pPr>
        <w:ind w:left="4250" w:hanging="396"/>
      </w:pPr>
      <w:rPr>
        <w:rFonts w:hint="default"/>
        <w:lang w:val="pl-PL" w:eastAsia="pl-PL" w:bidi="pl-PL"/>
      </w:rPr>
    </w:lvl>
    <w:lvl w:ilvl="5" w:tplc="85D4B198">
      <w:numFmt w:val="bullet"/>
      <w:lvlText w:val="•"/>
      <w:lvlJc w:val="left"/>
      <w:pPr>
        <w:ind w:left="5093" w:hanging="396"/>
      </w:pPr>
      <w:rPr>
        <w:rFonts w:hint="default"/>
        <w:lang w:val="pl-PL" w:eastAsia="pl-PL" w:bidi="pl-PL"/>
      </w:rPr>
    </w:lvl>
    <w:lvl w:ilvl="6" w:tplc="A96AB8B6">
      <w:numFmt w:val="bullet"/>
      <w:lvlText w:val="•"/>
      <w:lvlJc w:val="left"/>
      <w:pPr>
        <w:ind w:left="5935" w:hanging="396"/>
      </w:pPr>
      <w:rPr>
        <w:rFonts w:hint="default"/>
        <w:lang w:val="pl-PL" w:eastAsia="pl-PL" w:bidi="pl-PL"/>
      </w:rPr>
    </w:lvl>
    <w:lvl w:ilvl="7" w:tplc="BB44AD44">
      <w:numFmt w:val="bullet"/>
      <w:lvlText w:val="•"/>
      <w:lvlJc w:val="left"/>
      <w:pPr>
        <w:ind w:left="6778" w:hanging="396"/>
      </w:pPr>
      <w:rPr>
        <w:rFonts w:hint="default"/>
        <w:lang w:val="pl-PL" w:eastAsia="pl-PL" w:bidi="pl-PL"/>
      </w:rPr>
    </w:lvl>
    <w:lvl w:ilvl="8" w:tplc="AA982E04">
      <w:numFmt w:val="bullet"/>
      <w:lvlText w:val="•"/>
      <w:lvlJc w:val="left"/>
      <w:pPr>
        <w:ind w:left="7621" w:hanging="396"/>
      </w:pPr>
      <w:rPr>
        <w:rFonts w:hint="default"/>
        <w:lang w:val="pl-PL" w:eastAsia="pl-PL" w:bidi="pl-PL"/>
      </w:rPr>
    </w:lvl>
  </w:abstractNum>
  <w:abstractNum w:abstractNumId="7" w15:restartNumberingAfterBreak="0">
    <w:nsid w:val="29ED1B23"/>
    <w:multiLevelType w:val="hybridMultilevel"/>
    <w:tmpl w:val="08889704"/>
    <w:lvl w:ilvl="0" w:tplc="F7C25870">
      <w:start w:val="1"/>
      <w:numFmt w:val="decimal"/>
      <w:lvlText w:val="%1."/>
      <w:lvlJc w:val="left"/>
      <w:pPr>
        <w:ind w:left="469" w:hanging="356"/>
      </w:pPr>
      <w:rPr>
        <w:rFonts w:ascii="Cambria" w:eastAsia="Cambria" w:hAnsi="Cambria" w:cs="Cambria" w:hint="default"/>
        <w:b/>
        <w:bCs/>
        <w:strike w:val="0"/>
        <w:spacing w:val="-2"/>
        <w:w w:val="100"/>
        <w:sz w:val="22"/>
        <w:szCs w:val="22"/>
        <w:lang w:val="pl-PL" w:eastAsia="pl-PL" w:bidi="pl-PL"/>
      </w:rPr>
    </w:lvl>
    <w:lvl w:ilvl="1" w:tplc="87C03EF8">
      <w:numFmt w:val="bullet"/>
      <w:lvlText w:val=""/>
      <w:lvlJc w:val="left"/>
      <w:pPr>
        <w:ind w:left="618" w:hanging="360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2" w:tplc="FA006F20">
      <w:numFmt w:val="bullet"/>
      <w:lvlText w:val="•"/>
      <w:lvlJc w:val="left"/>
      <w:pPr>
        <w:ind w:left="1585" w:hanging="360"/>
      </w:pPr>
      <w:rPr>
        <w:rFonts w:hint="default"/>
        <w:lang w:val="pl-PL" w:eastAsia="pl-PL" w:bidi="pl-PL"/>
      </w:rPr>
    </w:lvl>
    <w:lvl w:ilvl="3" w:tplc="7CC87532">
      <w:numFmt w:val="bullet"/>
      <w:lvlText w:val="•"/>
      <w:lvlJc w:val="left"/>
      <w:pPr>
        <w:ind w:left="2550" w:hanging="360"/>
      </w:pPr>
      <w:rPr>
        <w:rFonts w:hint="default"/>
        <w:lang w:val="pl-PL" w:eastAsia="pl-PL" w:bidi="pl-PL"/>
      </w:rPr>
    </w:lvl>
    <w:lvl w:ilvl="4" w:tplc="9E627FBA">
      <w:numFmt w:val="bullet"/>
      <w:lvlText w:val="•"/>
      <w:lvlJc w:val="left"/>
      <w:pPr>
        <w:ind w:left="3515" w:hanging="360"/>
      </w:pPr>
      <w:rPr>
        <w:rFonts w:hint="default"/>
        <w:lang w:val="pl-PL" w:eastAsia="pl-PL" w:bidi="pl-PL"/>
      </w:rPr>
    </w:lvl>
    <w:lvl w:ilvl="5" w:tplc="92DA2928">
      <w:numFmt w:val="bullet"/>
      <w:lvlText w:val="•"/>
      <w:lvlJc w:val="left"/>
      <w:pPr>
        <w:ind w:left="4480" w:hanging="360"/>
      </w:pPr>
      <w:rPr>
        <w:rFonts w:hint="default"/>
        <w:lang w:val="pl-PL" w:eastAsia="pl-PL" w:bidi="pl-PL"/>
      </w:rPr>
    </w:lvl>
    <w:lvl w:ilvl="6" w:tplc="5790BEB0">
      <w:numFmt w:val="bullet"/>
      <w:lvlText w:val="•"/>
      <w:lvlJc w:val="left"/>
      <w:pPr>
        <w:ind w:left="5445" w:hanging="360"/>
      </w:pPr>
      <w:rPr>
        <w:rFonts w:hint="default"/>
        <w:lang w:val="pl-PL" w:eastAsia="pl-PL" w:bidi="pl-PL"/>
      </w:rPr>
    </w:lvl>
    <w:lvl w:ilvl="7" w:tplc="F376B7CC">
      <w:numFmt w:val="bullet"/>
      <w:lvlText w:val="•"/>
      <w:lvlJc w:val="left"/>
      <w:pPr>
        <w:ind w:left="6410" w:hanging="360"/>
      </w:pPr>
      <w:rPr>
        <w:rFonts w:hint="default"/>
        <w:lang w:val="pl-PL" w:eastAsia="pl-PL" w:bidi="pl-PL"/>
      </w:rPr>
    </w:lvl>
    <w:lvl w:ilvl="8" w:tplc="82DCC374">
      <w:numFmt w:val="bullet"/>
      <w:lvlText w:val="•"/>
      <w:lvlJc w:val="left"/>
      <w:pPr>
        <w:ind w:left="7376" w:hanging="360"/>
      </w:pPr>
      <w:rPr>
        <w:rFonts w:hint="default"/>
        <w:lang w:val="pl-PL" w:eastAsia="pl-PL" w:bidi="pl-PL"/>
      </w:rPr>
    </w:lvl>
  </w:abstractNum>
  <w:abstractNum w:abstractNumId="8" w15:restartNumberingAfterBreak="0">
    <w:nsid w:val="2C4503A8"/>
    <w:multiLevelType w:val="hybridMultilevel"/>
    <w:tmpl w:val="CAC222BC"/>
    <w:lvl w:ilvl="0" w:tplc="11322FB0">
      <w:start w:val="1"/>
      <w:numFmt w:val="decimal"/>
      <w:lvlText w:val="%1."/>
      <w:lvlJc w:val="left"/>
      <w:pPr>
        <w:ind w:left="829" w:hanging="351"/>
      </w:pPr>
      <w:rPr>
        <w:rFonts w:ascii="Cambria" w:eastAsia="Cambria" w:hAnsi="Cambria" w:cs="Cambria" w:hint="default"/>
        <w:b/>
        <w:bCs/>
        <w:spacing w:val="-2"/>
        <w:w w:val="100"/>
        <w:sz w:val="22"/>
        <w:szCs w:val="22"/>
        <w:lang w:val="pl-PL" w:eastAsia="pl-PL" w:bidi="pl-PL"/>
      </w:rPr>
    </w:lvl>
    <w:lvl w:ilvl="1" w:tplc="00EA9186">
      <w:start w:val="1"/>
      <w:numFmt w:val="lowerLetter"/>
      <w:lvlText w:val="%2)"/>
      <w:lvlJc w:val="left"/>
      <w:pPr>
        <w:ind w:left="1184" w:hanging="360"/>
      </w:pPr>
      <w:rPr>
        <w:rFonts w:ascii="Cambria" w:eastAsia="Cambria" w:hAnsi="Cambria" w:cs="Cambria" w:hint="default"/>
        <w:w w:val="100"/>
        <w:sz w:val="22"/>
        <w:szCs w:val="22"/>
        <w:lang w:val="pl-PL" w:eastAsia="pl-PL" w:bidi="pl-PL"/>
      </w:rPr>
    </w:lvl>
    <w:lvl w:ilvl="2" w:tplc="402AE808">
      <w:numFmt w:val="bullet"/>
      <w:lvlText w:val="•"/>
      <w:lvlJc w:val="left"/>
      <w:pPr>
        <w:ind w:left="1180" w:hanging="360"/>
      </w:pPr>
      <w:rPr>
        <w:rFonts w:hint="default"/>
        <w:lang w:val="pl-PL" w:eastAsia="pl-PL" w:bidi="pl-PL"/>
      </w:rPr>
    </w:lvl>
    <w:lvl w:ilvl="3" w:tplc="0C624BB6">
      <w:numFmt w:val="bullet"/>
      <w:lvlText w:val="•"/>
      <w:lvlJc w:val="left"/>
      <w:pPr>
        <w:ind w:left="2195" w:hanging="360"/>
      </w:pPr>
      <w:rPr>
        <w:rFonts w:hint="default"/>
        <w:lang w:val="pl-PL" w:eastAsia="pl-PL" w:bidi="pl-PL"/>
      </w:rPr>
    </w:lvl>
    <w:lvl w:ilvl="4" w:tplc="0994EA14">
      <w:numFmt w:val="bullet"/>
      <w:lvlText w:val="•"/>
      <w:lvlJc w:val="left"/>
      <w:pPr>
        <w:ind w:left="3211" w:hanging="360"/>
      </w:pPr>
      <w:rPr>
        <w:rFonts w:hint="default"/>
        <w:lang w:val="pl-PL" w:eastAsia="pl-PL" w:bidi="pl-PL"/>
      </w:rPr>
    </w:lvl>
    <w:lvl w:ilvl="5" w:tplc="86FCDC7E">
      <w:numFmt w:val="bullet"/>
      <w:lvlText w:val="•"/>
      <w:lvlJc w:val="left"/>
      <w:pPr>
        <w:ind w:left="4227" w:hanging="360"/>
      </w:pPr>
      <w:rPr>
        <w:rFonts w:hint="default"/>
        <w:lang w:val="pl-PL" w:eastAsia="pl-PL" w:bidi="pl-PL"/>
      </w:rPr>
    </w:lvl>
    <w:lvl w:ilvl="6" w:tplc="5E762CEE">
      <w:numFmt w:val="bullet"/>
      <w:lvlText w:val="•"/>
      <w:lvlJc w:val="left"/>
      <w:pPr>
        <w:ind w:left="5243" w:hanging="360"/>
      </w:pPr>
      <w:rPr>
        <w:rFonts w:hint="default"/>
        <w:lang w:val="pl-PL" w:eastAsia="pl-PL" w:bidi="pl-PL"/>
      </w:rPr>
    </w:lvl>
    <w:lvl w:ilvl="7" w:tplc="2DC8CB94">
      <w:numFmt w:val="bullet"/>
      <w:lvlText w:val="•"/>
      <w:lvlJc w:val="left"/>
      <w:pPr>
        <w:ind w:left="6259" w:hanging="360"/>
      </w:pPr>
      <w:rPr>
        <w:rFonts w:hint="default"/>
        <w:lang w:val="pl-PL" w:eastAsia="pl-PL" w:bidi="pl-PL"/>
      </w:rPr>
    </w:lvl>
    <w:lvl w:ilvl="8" w:tplc="83E68328">
      <w:numFmt w:val="bullet"/>
      <w:lvlText w:val="•"/>
      <w:lvlJc w:val="left"/>
      <w:pPr>
        <w:ind w:left="7274" w:hanging="360"/>
      </w:pPr>
      <w:rPr>
        <w:rFonts w:hint="default"/>
        <w:lang w:val="pl-PL" w:eastAsia="pl-PL" w:bidi="pl-PL"/>
      </w:rPr>
    </w:lvl>
  </w:abstractNum>
  <w:abstractNum w:abstractNumId="9" w15:restartNumberingAfterBreak="0">
    <w:nsid w:val="2FFF0804"/>
    <w:multiLevelType w:val="hybridMultilevel"/>
    <w:tmpl w:val="2DBE531A"/>
    <w:numStyleLink w:val="Zaimportowanystyl9"/>
  </w:abstractNum>
  <w:abstractNum w:abstractNumId="10" w15:restartNumberingAfterBreak="0">
    <w:nsid w:val="46752BEB"/>
    <w:multiLevelType w:val="hybridMultilevel"/>
    <w:tmpl w:val="24AE97F4"/>
    <w:lvl w:ilvl="0" w:tplc="E1806CFC">
      <w:start w:val="1"/>
      <w:numFmt w:val="lowerLetter"/>
      <w:lvlText w:val="%1)"/>
      <w:lvlJc w:val="left"/>
      <w:pPr>
        <w:ind w:left="872" w:hanging="329"/>
      </w:pPr>
      <w:rPr>
        <w:rFonts w:ascii="Cambria" w:eastAsia="Cambria" w:hAnsi="Cambria" w:cs="Cambria" w:hint="default"/>
        <w:w w:val="100"/>
        <w:sz w:val="22"/>
        <w:szCs w:val="22"/>
        <w:lang w:val="pl-PL" w:eastAsia="pl-PL" w:bidi="pl-PL"/>
      </w:rPr>
    </w:lvl>
    <w:lvl w:ilvl="1" w:tplc="9ADA2656">
      <w:numFmt w:val="bullet"/>
      <w:lvlText w:val="•"/>
      <w:lvlJc w:val="left"/>
      <w:pPr>
        <w:ind w:left="1722" w:hanging="329"/>
      </w:pPr>
      <w:rPr>
        <w:rFonts w:hint="default"/>
        <w:lang w:val="pl-PL" w:eastAsia="pl-PL" w:bidi="pl-PL"/>
      </w:rPr>
    </w:lvl>
    <w:lvl w:ilvl="2" w:tplc="F6CC88DC">
      <w:numFmt w:val="bullet"/>
      <w:lvlText w:val="•"/>
      <w:lvlJc w:val="left"/>
      <w:pPr>
        <w:ind w:left="2565" w:hanging="329"/>
      </w:pPr>
      <w:rPr>
        <w:rFonts w:hint="default"/>
        <w:lang w:val="pl-PL" w:eastAsia="pl-PL" w:bidi="pl-PL"/>
      </w:rPr>
    </w:lvl>
    <w:lvl w:ilvl="3" w:tplc="EC508136">
      <w:numFmt w:val="bullet"/>
      <w:lvlText w:val="•"/>
      <w:lvlJc w:val="left"/>
      <w:pPr>
        <w:ind w:left="3407" w:hanging="329"/>
      </w:pPr>
      <w:rPr>
        <w:rFonts w:hint="default"/>
        <w:lang w:val="pl-PL" w:eastAsia="pl-PL" w:bidi="pl-PL"/>
      </w:rPr>
    </w:lvl>
    <w:lvl w:ilvl="4" w:tplc="877ACE1A">
      <w:numFmt w:val="bullet"/>
      <w:lvlText w:val="•"/>
      <w:lvlJc w:val="left"/>
      <w:pPr>
        <w:ind w:left="4250" w:hanging="329"/>
      </w:pPr>
      <w:rPr>
        <w:rFonts w:hint="default"/>
        <w:lang w:val="pl-PL" w:eastAsia="pl-PL" w:bidi="pl-PL"/>
      </w:rPr>
    </w:lvl>
    <w:lvl w:ilvl="5" w:tplc="573AB9D6">
      <w:numFmt w:val="bullet"/>
      <w:lvlText w:val="•"/>
      <w:lvlJc w:val="left"/>
      <w:pPr>
        <w:ind w:left="5093" w:hanging="329"/>
      </w:pPr>
      <w:rPr>
        <w:rFonts w:hint="default"/>
        <w:lang w:val="pl-PL" w:eastAsia="pl-PL" w:bidi="pl-PL"/>
      </w:rPr>
    </w:lvl>
    <w:lvl w:ilvl="6" w:tplc="DF2888EA">
      <w:numFmt w:val="bullet"/>
      <w:lvlText w:val="•"/>
      <w:lvlJc w:val="left"/>
      <w:pPr>
        <w:ind w:left="5935" w:hanging="329"/>
      </w:pPr>
      <w:rPr>
        <w:rFonts w:hint="default"/>
        <w:lang w:val="pl-PL" w:eastAsia="pl-PL" w:bidi="pl-PL"/>
      </w:rPr>
    </w:lvl>
    <w:lvl w:ilvl="7" w:tplc="176497F6">
      <w:numFmt w:val="bullet"/>
      <w:lvlText w:val="•"/>
      <w:lvlJc w:val="left"/>
      <w:pPr>
        <w:ind w:left="6778" w:hanging="329"/>
      </w:pPr>
      <w:rPr>
        <w:rFonts w:hint="default"/>
        <w:lang w:val="pl-PL" w:eastAsia="pl-PL" w:bidi="pl-PL"/>
      </w:rPr>
    </w:lvl>
    <w:lvl w:ilvl="8" w:tplc="2B1C1912">
      <w:numFmt w:val="bullet"/>
      <w:lvlText w:val="•"/>
      <w:lvlJc w:val="left"/>
      <w:pPr>
        <w:ind w:left="7621" w:hanging="329"/>
      </w:pPr>
      <w:rPr>
        <w:rFonts w:hint="default"/>
        <w:lang w:val="pl-PL" w:eastAsia="pl-PL" w:bidi="pl-PL"/>
      </w:rPr>
    </w:lvl>
  </w:abstractNum>
  <w:abstractNum w:abstractNumId="11" w15:restartNumberingAfterBreak="0">
    <w:nsid w:val="47AB1CA5"/>
    <w:multiLevelType w:val="hybridMultilevel"/>
    <w:tmpl w:val="2DBE531A"/>
    <w:styleLink w:val="Zaimportowanystyl9"/>
    <w:lvl w:ilvl="0" w:tplc="A28C4A58">
      <w:start w:val="1"/>
      <w:numFmt w:val="lowerLetter"/>
      <w:lvlText w:val="%1)"/>
      <w:lvlJc w:val="left"/>
      <w:pPr>
        <w:tabs>
          <w:tab w:val="left" w:pos="284"/>
          <w:tab w:val="left" w:pos="720"/>
        </w:tabs>
        <w:ind w:left="5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0D8A04A">
      <w:start w:val="1"/>
      <w:numFmt w:val="decimal"/>
      <w:lvlText w:val="%2."/>
      <w:lvlJc w:val="left"/>
      <w:pPr>
        <w:tabs>
          <w:tab w:val="left" w:pos="720"/>
        </w:tabs>
        <w:ind w:left="350" w:hanging="3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3104304">
      <w:start w:val="1"/>
      <w:numFmt w:val="lowerRoman"/>
      <w:lvlText w:val="%3."/>
      <w:lvlJc w:val="left"/>
      <w:pPr>
        <w:ind w:left="900" w:hanging="9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69C32C0">
      <w:start w:val="1"/>
      <w:numFmt w:val="decimal"/>
      <w:lvlText w:val="%4."/>
      <w:lvlJc w:val="left"/>
      <w:pPr>
        <w:tabs>
          <w:tab w:val="left" w:pos="284"/>
          <w:tab w:val="left" w:pos="720"/>
        </w:tabs>
        <w:ind w:left="1550" w:hanging="9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E40465C">
      <w:start w:val="1"/>
      <w:numFmt w:val="lowerLetter"/>
      <w:lvlText w:val="%5."/>
      <w:lvlJc w:val="left"/>
      <w:pPr>
        <w:tabs>
          <w:tab w:val="left" w:pos="284"/>
          <w:tab w:val="left" w:pos="720"/>
        </w:tabs>
        <w:ind w:left="2270" w:hanging="9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0422BE8">
      <w:start w:val="1"/>
      <w:numFmt w:val="lowerRoman"/>
      <w:lvlText w:val="%6."/>
      <w:lvlJc w:val="left"/>
      <w:pPr>
        <w:tabs>
          <w:tab w:val="left" w:pos="284"/>
          <w:tab w:val="left" w:pos="720"/>
        </w:tabs>
        <w:ind w:left="3000" w:hanging="9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7EA17AE">
      <w:start w:val="1"/>
      <w:numFmt w:val="decimal"/>
      <w:lvlText w:val="%7."/>
      <w:lvlJc w:val="left"/>
      <w:pPr>
        <w:tabs>
          <w:tab w:val="left" w:pos="284"/>
          <w:tab w:val="left" w:pos="720"/>
        </w:tabs>
        <w:ind w:left="3710" w:hanging="9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7360AB4">
      <w:start w:val="1"/>
      <w:numFmt w:val="lowerLetter"/>
      <w:lvlText w:val="%8."/>
      <w:lvlJc w:val="left"/>
      <w:pPr>
        <w:tabs>
          <w:tab w:val="left" w:pos="284"/>
          <w:tab w:val="left" w:pos="720"/>
        </w:tabs>
        <w:ind w:left="4430" w:hanging="9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38EDEB6">
      <w:start w:val="1"/>
      <w:numFmt w:val="lowerRoman"/>
      <w:lvlText w:val="%9."/>
      <w:lvlJc w:val="left"/>
      <w:pPr>
        <w:tabs>
          <w:tab w:val="left" w:pos="284"/>
          <w:tab w:val="left" w:pos="720"/>
        </w:tabs>
        <w:ind w:left="5160" w:hanging="9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5BC030CE"/>
    <w:multiLevelType w:val="hybridMultilevel"/>
    <w:tmpl w:val="1DC2129E"/>
    <w:lvl w:ilvl="0" w:tplc="9B745406">
      <w:start w:val="1"/>
      <w:numFmt w:val="decimal"/>
      <w:lvlText w:val="%1."/>
      <w:lvlJc w:val="left"/>
      <w:pPr>
        <w:ind w:left="829" w:hanging="351"/>
      </w:pPr>
      <w:rPr>
        <w:rFonts w:ascii="Cambria" w:eastAsia="Cambria" w:hAnsi="Cambria" w:cs="Cambria" w:hint="default"/>
        <w:b/>
        <w:bCs/>
        <w:spacing w:val="-2"/>
        <w:w w:val="100"/>
        <w:sz w:val="22"/>
        <w:szCs w:val="22"/>
        <w:lang w:val="pl-PL" w:eastAsia="pl-PL" w:bidi="pl-PL"/>
      </w:rPr>
    </w:lvl>
    <w:lvl w:ilvl="1" w:tplc="FF1EB5A4">
      <w:numFmt w:val="bullet"/>
      <w:lvlText w:val="•"/>
      <w:lvlJc w:val="left"/>
      <w:pPr>
        <w:ind w:left="1668" w:hanging="351"/>
      </w:pPr>
      <w:rPr>
        <w:rFonts w:hint="default"/>
        <w:lang w:val="pl-PL" w:eastAsia="pl-PL" w:bidi="pl-PL"/>
      </w:rPr>
    </w:lvl>
    <w:lvl w:ilvl="2" w:tplc="C6100FF6">
      <w:numFmt w:val="bullet"/>
      <w:lvlText w:val="•"/>
      <w:lvlJc w:val="left"/>
      <w:pPr>
        <w:ind w:left="2517" w:hanging="351"/>
      </w:pPr>
      <w:rPr>
        <w:rFonts w:hint="default"/>
        <w:lang w:val="pl-PL" w:eastAsia="pl-PL" w:bidi="pl-PL"/>
      </w:rPr>
    </w:lvl>
    <w:lvl w:ilvl="3" w:tplc="D78CC1D0">
      <w:numFmt w:val="bullet"/>
      <w:lvlText w:val="•"/>
      <w:lvlJc w:val="left"/>
      <w:pPr>
        <w:ind w:left="3365" w:hanging="351"/>
      </w:pPr>
      <w:rPr>
        <w:rFonts w:hint="default"/>
        <w:lang w:val="pl-PL" w:eastAsia="pl-PL" w:bidi="pl-PL"/>
      </w:rPr>
    </w:lvl>
    <w:lvl w:ilvl="4" w:tplc="D1B0E180">
      <w:numFmt w:val="bullet"/>
      <w:lvlText w:val="•"/>
      <w:lvlJc w:val="left"/>
      <w:pPr>
        <w:ind w:left="4214" w:hanging="351"/>
      </w:pPr>
      <w:rPr>
        <w:rFonts w:hint="default"/>
        <w:lang w:val="pl-PL" w:eastAsia="pl-PL" w:bidi="pl-PL"/>
      </w:rPr>
    </w:lvl>
    <w:lvl w:ilvl="5" w:tplc="88104AC4">
      <w:numFmt w:val="bullet"/>
      <w:lvlText w:val="•"/>
      <w:lvlJc w:val="left"/>
      <w:pPr>
        <w:ind w:left="5063" w:hanging="351"/>
      </w:pPr>
      <w:rPr>
        <w:rFonts w:hint="default"/>
        <w:lang w:val="pl-PL" w:eastAsia="pl-PL" w:bidi="pl-PL"/>
      </w:rPr>
    </w:lvl>
    <w:lvl w:ilvl="6" w:tplc="917009A4">
      <w:numFmt w:val="bullet"/>
      <w:lvlText w:val="•"/>
      <w:lvlJc w:val="left"/>
      <w:pPr>
        <w:ind w:left="5911" w:hanging="351"/>
      </w:pPr>
      <w:rPr>
        <w:rFonts w:hint="default"/>
        <w:lang w:val="pl-PL" w:eastAsia="pl-PL" w:bidi="pl-PL"/>
      </w:rPr>
    </w:lvl>
    <w:lvl w:ilvl="7" w:tplc="556EC41E">
      <w:numFmt w:val="bullet"/>
      <w:lvlText w:val="•"/>
      <w:lvlJc w:val="left"/>
      <w:pPr>
        <w:ind w:left="6760" w:hanging="351"/>
      </w:pPr>
      <w:rPr>
        <w:rFonts w:hint="default"/>
        <w:lang w:val="pl-PL" w:eastAsia="pl-PL" w:bidi="pl-PL"/>
      </w:rPr>
    </w:lvl>
    <w:lvl w:ilvl="8" w:tplc="5DA88942">
      <w:numFmt w:val="bullet"/>
      <w:lvlText w:val="•"/>
      <w:lvlJc w:val="left"/>
      <w:pPr>
        <w:ind w:left="7609" w:hanging="351"/>
      </w:pPr>
      <w:rPr>
        <w:rFonts w:hint="default"/>
        <w:lang w:val="pl-PL" w:eastAsia="pl-PL" w:bidi="pl-PL"/>
      </w:rPr>
    </w:lvl>
  </w:abstractNum>
  <w:abstractNum w:abstractNumId="13" w15:restartNumberingAfterBreak="0">
    <w:nsid w:val="5CD05332"/>
    <w:multiLevelType w:val="hybridMultilevel"/>
    <w:tmpl w:val="CB74AF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0F5463"/>
    <w:multiLevelType w:val="hybridMultilevel"/>
    <w:tmpl w:val="C0BA45C2"/>
    <w:lvl w:ilvl="0" w:tplc="12989D6C">
      <w:start w:val="1"/>
      <w:numFmt w:val="lowerLetter"/>
      <w:lvlText w:val="%1)"/>
      <w:lvlJc w:val="left"/>
      <w:pPr>
        <w:ind w:left="824" w:hanging="281"/>
      </w:pPr>
      <w:rPr>
        <w:rFonts w:ascii="Cambria" w:eastAsia="Cambria" w:hAnsi="Cambria" w:cs="Cambria" w:hint="default"/>
        <w:b/>
        <w:bCs/>
        <w:spacing w:val="-1"/>
        <w:w w:val="100"/>
        <w:sz w:val="22"/>
        <w:szCs w:val="22"/>
        <w:lang w:val="pl-PL" w:eastAsia="pl-PL" w:bidi="pl-PL"/>
      </w:rPr>
    </w:lvl>
    <w:lvl w:ilvl="1" w:tplc="BF0A9BA6">
      <w:numFmt w:val="bullet"/>
      <w:lvlText w:val="•"/>
      <w:lvlJc w:val="left"/>
      <w:pPr>
        <w:ind w:left="1668" w:hanging="281"/>
      </w:pPr>
      <w:rPr>
        <w:rFonts w:hint="default"/>
        <w:lang w:val="pl-PL" w:eastAsia="pl-PL" w:bidi="pl-PL"/>
      </w:rPr>
    </w:lvl>
    <w:lvl w:ilvl="2" w:tplc="D9563B2A">
      <w:numFmt w:val="bullet"/>
      <w:lvlText w:val="•"/>
      <w:lvlJc w:val="left"/>
      <w:pPr>
        <w:ind w:left="2517" w:hanging="281"/>
      </w:pPr>
      <w:rPr>
        <w:rFonts w:hint="default"/>
        <w:lang w:val="pl-PL" w:eastAsia="pl-PL" w:bidi="pl-PL"/>
      </w:rPr>
    </w:lvl>
    <w:lvl w:ilvl="3" w:tplc="3A680320">
      <w:numFmt w:val="bullet"/>
      <w:lvlText w:val="•"/>
      <w:lvlJc w:val="left"/>
      <w:pPr>
        <w:ind w:left="3365" w:hanging="281"/>
      </w:pPr>
      <w:rPr>
        <w:rFonts w:hint="default"/>
        <w:lang w:val="pl-PL" w:eastAsia="pl-PL" w:bidi="pl-PL"/>
      </w:rPr>
    </w:lvl>
    <w:lvl w:ilvl="4" w:tplc="424272BC">
      <w:numFmt w:val="bullet"/>
      <w:lvlText w:val="•"/>
      <w:lvlJc w:val="left"/>
      <w:pPr>
        <w:ind w:left="4214" w:hanging="281"/>
      </w:pPr>
      <w:rPr>
        <w:rFonts w:hint="default"/>
        <w:lang w:val="pl-PL" w:eastAsia="pl-PL" w:bidi="pl-PL"/>
      </w:rPr>
    </w:lvl>
    <w:lvl w:ilvl="5" w:tplc="F9D637B0">
      <w:numFmt w:val="bullet"/>
      <w:lvlText w:val="•"/>
      <w:lvlJc w:val="left"/>
      <w:pPr>
        <w:ind w:left="5063" w:hanging="281"/>
      </w:pPr>
      <w:rPr>
        <w:rFonts w:hint="default"/>
        <w:lang w:val="pl-PL" w:eastAsia="pl-PL" w:bidi="pl-PL"/>
      </w:rPr>
    </w:lvl>
    <w:lvl w:ilvl="6" w:tplc="DF881AC2">
      <w:numFmt w:val="bullet"/>
      <w:lvlText w:val="•"/>
      <w:lvlJc w:val="left"/>
      <w:pPr>
        <w:ind w:left="5911" w:hanging="281"/>
      </w:pPr>
      <w:rPr>
        <w:rFonts w:hint="default"/>
        <w:lang w:val="pl-PL" w:eastAsia="pl-PL" w:bidi="pl-PL"/>
      </w:rPr>
    </w:lvl>
    <w:lvl w:ilvl="7" w:tplc="C64CFD82">
      <w:numFmt w:val="bullet"/>
      <w:lvlText w:val="•"/>
      <w:lvlJc w:val="left"/>
      <w:pPr>
        <w:ind w:left="6760" w:hanging="281"/>
      </w:pPr>
      <w:rPr>
        <w:rFonts w:hint="default"/>
        <w:lang w:val="pl-PL" w:eastAsia="pl-PL" w:bidi="pl-PL"/>
      </w:rPr>
    </w:lvl>
    <w:lvl w:ilvl="8" w:tplc="31747AC8">
      <w:numFmt w:val="bullet"/>
      <w:lvlText w:val="•"/>
      <w:lvlJc w:val="left"/>
      <w:pPr>
        <w:ind w:left="7609" w:hanging="281"/>
      </w:pPr>
      <w:rPr>
        <w:rFonts w:hint="default"/>
        <w:lang w:val="pl-PL" w:eastAsia="pl-PL" w:bidi="pl-PL"/>
      </w:rPr>
    </w:lvl>
  </w:abstractNum>
  <w:abstractNum w:abstractNumId="15" w15:restartNumberingAfterBreak="0">
    <w:nsid w:val="6F5F57CE"/>
    <w:multiLevelType w:val="hybridMultilevel"/>
    <w:tmpl w:val="61AC7CEE"/>
    <w:lvl w:ilvl="0" w:tplc="410E264C">
      <w:start w:val="1"/>
      <w:numFmt w:val="decimal"/>
      <w:lvlText w:val="%1."/>
      <w:lvlJc w:val="left"/>
      <w:pPr>
        <w:ind w:left="824" w:hanging="348"/>
      </w:pPr>
      <w:rPr>
        <w:rFonts w:ascii="Cambria" w:eastAsia="Cambria" w:hAnsi="Cambria" w:cs="Cambria" w:hint="default"/>
        <w:b/>
        <w:bCs/>
        <w:spacing w:val="-2"/>
        <w:w w:val="100"/>
        <w:sz w:val="22"/>
        <w:szCs w:val="22"/>
        <w:lang w:val="pl-PL" w:eastAsia="pl-PL" w:bidi="pl-PL"/>
      </w:rPr>
    </w:lvl>
    <w:lvl w:ilvl="1" w:tplc="AE00B53E">
      <w:numFmt w:val="bullet"/>
      <w:lvlText w:val="•"/>
      <w:lvlJc w:val="left"/>
      <w:pPr>
        <w:ind w:left="1668" w:hanging="348"/>
      </w:pPr>
      <w:rPr>
        <w:rFonts w:hint="default"/>
        <w:lang w:val="pl-PL" w:eastAsia="pl-PL" w:bidi="pl-PL"/>
      </w:rPr>
    </w:lvl>
    <w:lvl w:ilvl="2" w:tplc="9CBA2EA0">
      <w:numFmt w:val="bullet"/>
      <w:lvlText w:val="•"/>
      <w:lvlJc w:val="left"/>
      <w:pPr>
        <w:ind w:left="2517" w:hanging="348"/>
      </w:pPr>
      <w:rPr>
        <w:rFonts w:hint="default"/>
        <w:lang w:val="pl-PL" w:eastAsia="pl-PL" w:bidi="pl-PL"/>
      </w:rPr>
    </w:lvl>
    <w:lvl w:ilvl="3" w:tplc="391E881C">
      <w:numFmt w:val="bullet"/>
      <w:lvlText w:val="•"/>
      <w:lvlJc w:val="left"/>
      <w:pPr>
        <w:ind w:left="3365" w:hanging="348"/>
      </w:pPr>
      <w:rPr>
        <w:rFonts w:hint="default"/>
        <w:lang w:val="pl-PL" w:eastAsia="pl-PL" w:bidi="pl-PL"/>
      </w:rPr>
    </w:lvl>
    <w:lvl w:ilvl="4" w:tplc="003C6786">
      <w:numFmt w:val="bullet"/>
      <w:lvlText w:val="•"/>
      <w:lvlJc w:val="left"/>
      <w:pPr>
        <w:ind w:left="4214" w:hanging="348"/>
      </w:pPr>
      <w:rPr>
        <w:rFonts w:hint="default"/>
        <w:lang w:val="pl-PL" w:eastAsia="pl-PL" w:bidi="pl-PL"/>
      </w:rPr>
    </w:lvl>
    <w:lvl w:ilvl="5" w:tplc="F4645906">
      <w:numFmt w:val="bullet"/>
      <w:lvlText w:val="•"/>
      <w:lvlJc w:val="left"/>
      <w:pPr>
        <w:ind w:left="5063" w:hanging="348"/>
      </w:pPr>
      <w:rPr>
        <w:rFonts w:hint="default"/>
        <w:lang w:val="pl-PL" w:eastAsia="pl-PL" w:bidi="pl-PL"/>
      </w:rPr>
    </w:lvl>
    <w:lvl w:ilvl="6" w:tplc="9FAC2F5E">
      <w:numFmt w:val="bullet"/>
      <w:lvlText w:val="•"/>
      <w:lvlJc w:val="left"/>
      <w:pPr>
        <w:ind w:left="5911" w:hanging="348"/>
      </w:pPr>
      <w:rPr>
        <w:rFonts w:hint="default"/>
        <w:lang w:val="pl-PL" w:eastAsia="pl-PL" w:bidi="pl-PL"/>
      </w:rPr>
    </w:lvl>
    <w:lvl w:ilvl="7" w:tplc="90325854">
      <w:numFmt w:val="bullet"/>
      <w:lvlText w:val="•"/>
      <w:lvlJc w:val="left"/>
      <w:pPr>
        <w:ind w:left="6760" w:hanging="348"/>
      </w:pPr>
      <w:rPr>
        <w:rFonts w:hint="default"/>
        <w:lang w:val="pl-PL" w:eastAsia="pl-PL" w:bidi="pl-PL"/>
      </w:rPr>
    </w:lvl>
    <w:lvl w:ilvl="8" w:tplc="F37EE31A">
      <w:numFmt w:val="bullet"/>
      <w:lvlText w:val="•"/>
      <w:lvlJc w:val="left"/>
      <w:pPr>
        <w:ind w:left="7609" w:hanging="348"/>
      </w:pPr>
      <w:rPr>
        <w:rFonts w:hint="default"/>
        <w:lang w:val="pl-PL" w:eastAsia="pl-PL" w:bidi="pl-PL"/>
      </w:rPr>
    </w:lvl>
  </w:abstractNum>
  <w:abstractNum w:abstractNumId="16" w15:restartNumberingAfterBreak="0">
    <w:nsid w:val="7463430F"/>
    <w:multiLevelType w:val="hybridMultilevel"/>
    <w:tmpl w:val="76C00A32"/>
    <w:lvl w:ilvl="0" w:tplc="59546B40">
      <w:start w:val="1"/>
      <w:numFmt w:val="decimal"/>
      <w:lvlText w:val="%1."/>
      <w:lvlJc w:val="left"/>
      <w:pPr>
        <w:ind w:left="824" w:hanging="348"/>
      </w:pPr>
      <w:rPr>
        <w:rFonts w:hint="default"/>
        <w:b w:val="0"/>
        <w:bCs/>
        <w:spacing w:val="-2"/>
        <w:w w:val="100"/>
        <w:sz w:val="22"/>
        <w:szCs w:val="22"/>
        <w:lang w:val="pl-PL" w:eastAsia="pl-PL" w:bidi="pl-PL"/>
      </w:rPr>
    </w:lvl>
    <w:lvl w:ilvl="1" w:tplc="8390BFE2">
      <w:numFmt w:val="bullet"/>
      <w:lvlText w:val="•"/>
      <w:lvlJc w:val="left"/>
      <w:pPr>
        <w:ind w:left="1668" w:hanging="348"/>
      </w:pPr>
      <w:rPr>
        <w:rFonts w:hint="default"/>
        <w:lang w:val="pl-PL" w:eastAsia="pl-PL" w:bidi="pl-PL"/>
      </w:rPr>
    </w:lvl>
    <w:lvl w:ilvl="2" w:tplc="B0EA937C">
      <w:numFmt w:val="bullet"/>
      <w:lvlText w:val="•"/>
      <w:lvlJc w:val="left"/>
      <w:pPr>
        <w:ind w:left="2517" w:hanging="348"/>
      </w:pPr>
      <w:rPr>
        <w:rFonts w:hint="default"/>
        <w:lang w:val="pl-PL" w:eastAsia="pl-PL" w:bidi="pl-PL"/>
      </w:rPr>
    </w:lvl>
    <w:lvl w:ilvl="3" w:tplc="9A4616D4">
      <w:numFmt w:val="bullet"/>
      <w:lvlText w:val="•"/>
      <w:lvlJc w:val="left"/>
      <w:pPr>
        <w:ind w:left="3365" w:hanging="348"/>
      </w:pPr>
      <w:rPr>
        <w:rFonts w:hint="default"/>
        <w:lang w:val="pl-PL" w:eastAsia="pl-PL" w:bidi="pl-PL"/>
      </w:rPr>
    </w:lvl>
    <w:lvl w:ilvl="4" w:tplc="1F5EB516">
      <w:numFmt w:val="bullet"/>
      <w:lvlText w:val="•"/>
      <w:lvlJc w:val="left"/>
      <w:pPr>
        <w:ind w:left="4214" w:hanging="348"/>
      </w:pPr>
      <w:rPr>
        <w:rFonts w:hint="default"/>
        <w:lang w:val="pl-PL" w:eastAsia="pl-PL" w:bidi="pl-PL"/>
      </w:rPr>
    </w:lvl>
    <w:lvl w:ilvl="5" w:tplc="B92076F6">
      <w:numFmt w:val="bullet"/>
      <w:lvlText w:val="•"/>
      <w:lvlJc w:val="left"/>
      <w:pPr>
        <w:ind w:left="5063" w:hanging="348"/>
      </w:pPr>
      <w:rPr>
        <w:rFonts w:hint="default"/>
        <w:lang w:val="pl-PL" w:eastAsia="pl-PL" w:bidi="pl-PL"/>
      </w:rPr>
    </w:lvl>
    <w:lvl w:ilvl="6" w:tplc="31306802">
      <w:numFmt w:val="bullet"/>
      <w:lvlText w:val="•"/>
      <w:lvlJc w:val="left"/>
      <w:pPr>
        <w:ind w:left="5911" w:hanging="348"/>
      </w:pPr>
      <w:rPr>
        <w:rFonts w:hint="default"/>
        <w:lang w:val="pl-PL" w:eastAsia="pl-PL" w:bidi="pl-PL"/>
      </w:rPr>
    </w:lvl>
    <w:lvl w:ilvl="7" w:tplc="968E692C">
      <w:numFmt w:val="bullet"/>
      <w:lvlText w:val="•"/>
      <w:lvlJc w:val="left"/>
      <w:pPr>
        <w:ind w:left="6760" w:hanging="348"/>
      </w:pPr>
      <w:rPr>
        <w:rFonts w:hint="default"/>
        <w:lang w:val="pl-PL" w:eastAsia="pl-PL" w:bidi="pl-PL"/>
      </w:rPr>
    </w:lvl>
    <w:lvl w:ilvl="8" w:tplc="1F600D52">
      <w:numFmt w:val="bullet"/>
      <w:lvlText w:val="•"/>
      <w:lvlJc w:val="left"/>
      <w:pPr>
        <w:ind w:left="7609" w:hanging="348"/>
      </w:pPr>
      <w:rPr>
        <w:rFonts w:hint="default"/>
        <w:lang w:val="pl-PL" w:eastAsia="pl-PL" w:bidi="pl-PL"/>
      </w:rPr>
    </w:lvl>
  </w:abstractNum>
  <w:abstractNum w:abstractNumId="17" w15:restartNumberingAfterBreak="0">
    <w:nsid w:val="7A637F2E"/>
    <w:multiLevelType w:val="hybridMultilevel"/>
    <w:tmpl w:val="D11CB0CE"/>
    <w:lvl w:ilvl="0" w:tplc="BD026DAA">
      <w:start w:val="1"/>
      <w:numFmt w:val="lowerLetter"/>
      <w:lvlText w:val="%1)"/>
      <w:lvlJc w:val="left"/>
      <w:pPr>
        <w:ind w:left="1080" w:hanging="348"/>
      </w:pPr>
      <w:rPr>
        <w:rFonts w:hint="default"/>
        <w:w w:val="100"/>
        <w:lang w:val="pl-PL" w:eastAsia="pl-PL" w:bidi="pl-PL"/>
      </w:rPr>
    </w:lvl>
    <w:lvl w:ilvl="1" w:tplc="723AB854">
      <w:numFmt w:val="bullet"/>
      <w:lvlText w:val="-"/>
      <w:lvlJc w:val="left"/>
      <w:pPr>
        <w:ind w:left="1080" w:hanging="264"/>
      </w:pPr>
      <w:rPr>
        <w:rFonts w:ascii="Cambria" w:eastAsia="Cambria" w:hAnsi="Cambria" w:cs="Cambria" w:hint="default"/>
        <w:w w:val="100"/>
        <w:sz w:val="22"/>
        <w:szCs w:val="22"/>
        <w:lang w:val="pl-PL" w:eastAsia="pl-PL" w:bidi="pl-PL"/>
      </w:rPr>
    </w:lvl>
    <w:lvl w:ilvl="2" w:tplc="E96EC248">
      <w:numFmt w:val="bullet"/>
      <w:lvlText w:val="•"/>
      <w:lvlJc w:val="left"/>
      <w:pPr>
        <w:ind w:left="2777" w:hanging="264"/>
      </w:pPr>
      <w:rPr>
        <w:rFonts w:hint="default"/>
        <w:lang w:val="pl-PL" w:eastAsia="pl-PL" w:bidi="pl-PL"/>
      </w:rPr>
    </w:lvl>
    <w:lvl w:ilvl="3" w:tplc="D14264CA">
      <w:numFmt w:val="bullet"/>
      <w:lvlText w:val="•"/>
      <w:lvlJc w:val="left"/>
      <w:pPr>
        <w:ind w:left="3623" w:hanging="264"/>
      </w:pPr>
      <w:rPr>
        <w:rFonts w:hint="default"/>
        <w:lang w:val="pl-PL" w:eastAsia="pl-PL" w:bidi="pl-PL"/>
      </w:rPr>
    </w:lvl>
    <w:lvl w:ilvl="4" w:tplc="0E7621E4">
      <w:numFmt w:val="bullet"/>
      <w:lvlText w:val="•"/>
      <w:lvlJc w:val="left"/>
      <w:pPr>
        <w:ind w:left="4470" w:hanging="264"/>
      </w:pPr>
      <w:rPr>
        <w:rFonts w:hint="default"/>
        <w:lang w:val="pl-PL" w:eastAsia="pl-PL" w:bidi="pl-PL"/>
      </w:rPr>
    </w:lvl>
    <w:lvl w:ilvl="5" w:tplc="704449F2">
      <w:numFmt w:val="bullet"/>
      <w:lvlText w:val="•"/>
      <w:lvlJc w:val="left"/>
      <w:pPr>
        <w:ind w:left="5317" w:hanging="264"/>
      </w:pPr>
      <w:rPr>
        <w:rFonts w:hint="default"/>
        <w:lang w:val="pl-PL" w:eastAsia="pl-PL" w:bidi="pl-PL"/>
      </w:rPr>
    </w:lvl>
    <w:lvl w:ilvl="6" w:tplc="4FACDA64">
      <w:numFmt w:val="bullet"/>
      <w:lvlText w:val="•"/>
      <w:lvlJc w:val="left"/>
      <w:pPr>
        <w:ind w:left="6163" w:hanging="264"/>
      </w:pPr>
      <w:rPr>
        <w:rFonts w:hint="default"/>
        <w:lang w:val="pl-PL" w:eastAsia="pl-PL" w:bidi="pl-PL"/>
      </w:rPr>
    </w:lvl>
    <w:lvl w:ilvl="7" w:tplc="E8B2B3A0">
      <w:numFmt w:val="bullet"/>
      <w:lvlText w:val="•"/>
      <w:lvlJc w:val="left"/>
      <w:pPr>
        <w:ind w:left="7010" w:hanging="264"/>
      </w:pPr>
      <w:rPr>
        <w:rFonts w:hint="default"/>
        <w:lang w:val="pl-PL" w:eastAsia="pl-PL" w:bidi="pl-PL"/>
      </w:rPr>
    </w:lvl>
    <w:lvl w:ilvl="8" w:tplc="A53670D0">
      <w:numFmt w:val="bullet"/>
      <w:lvlText w:val="•"/>
      <w:lvlJc w:val="left"/>
      <w:pPr>
        <w:ind w:left="7857" w:hanging="264"/>
      </w:pPr>
      <w:rPr>
        <w:rFonts w:hint="default"/>
        <w:lang w:val="pl-PL" w:eastAsia="pl-PL" w:bidi="pl-PL"/>
      </w:rPr>
    </w:lvl>
  </w:abstractNum>
  <w:abstractNum w:abstractNumId="18" w15:restartNumberingAfterBreak="0">
    <w:nsid w:val="7D1032B1"/>
    <w:multiLevelType w:val="hybridMultilevel"/>
    <w:tmpl w:val="612E91A6"/>
    <w:lvl w:ilvl="0" w:tplc="12989D6C">
      <w:start w:val="1"/>
      <w:numFmt w:val="lowerLetter"/>
      <w:lvlText w:val="%1)"/>
      <w:lvlJc w:val="left"/>
      <w:pPr>
        <w:ind w:left="824" w:hanging="281"/>
      </w:pPr>
      <w:rPr>
        <w:rFonts w:ascii="Cambria" w:eastAsia="Cambria" w:hAnsi="Cambria" w:cs="Cambria" w:hint="default"/>
        <w:b/>
        <w:bCs/>
        <w:spacing w:val="-1"/>
        <w:w w:val="100"/>
        <w:sz w:val="22"/>
        <w:szCs w:val="22"/>
        <w:lang w:val="pl-PL" w:eastAsia="pl-PL" w:bidi="pl-PL"/>
      </w:rPr>
    </w:lvl>
    <w:lvl w:ilvl="1" w:tplc="BF0A9BA6">
      <w:numFmt w:val="bullet"/>
      <w:lvlText w:val="•"/>
      <w:lvlJc w:val="left"/>
      <w:pPr>
        <w:ind w:left="1668" w:hanging="281"/>
      </w:pPr>
      <w:rPr>
        <w:rFonts w:hint="default"/>
        <w:lang w:val="pl-PL" w:eastAsia="pl-PL" w:bidi="pl-PL"/>
      </w:rPr>
    </w:lvl>
    <w:lvl w:ilvl="2" w:tplc="D9563B2A">
      <w:numFmt w:val="bullet"/>
      <w:lvlText w:val="•"/>
      <w:lvlJc w:val="left"/>
      <w:pPr>
        <w:ind w:left="2517" w:hanging="281"/>
      </w:pPr>
      <w:rPr>
        <w:rFonts w:hint="default"/>
        <w:lang w:val="pl-PL" w:eastAsia="pl-PL" w:bidi="pl-PL"/>
      </w:rPr>
    </w:lvl>
    <w:lvl w:ilvl="3" w:tplc="3A680320">
      <w:numFmt w:val="bullet"/>
      <w:lvlText w:val="•"/>
      <w:lvlJc w:val="left"/>
      <w:pPr>
        <w:ind w:left="3365" w:hanging="281"/>
      </w:pPr>
      <w:rPr>
        <w:rFonts w:hint="default"/>
        <w:lang w:val="pl-PL" w:eastAsia="pl-PL" w:bidi="pl-PL"/>
      </w:rPr>
    </w:lvl>
    <w:lvl w:ilvl="4" w:tplc="424272BC">
      <w:numFmt w:val="bullet"/>
      <w:lvlText w:val="•"/>
      <w:lvlJc w:val="left"/>
      <w:pPr>
        <w:ind w:left="4214" w:hanging="281"/>
      </w:pPr>
      <w:rPr>
        <w:rFonts w:hint="default"/>
        <w:lang w:val="pl-PL" w:eastAsia="pl-PL" w:bidi="pl-PL"/>
      </w:rPr>
    </w:lvl>
    <w:lvl w:ilvl="5" w:tplc="F9D637B0">
      <w:numFmt w:val="bullet"/>
      <w:lvlText w:val="•"/>
      <w:lvlJc w:val="left"/>
      <w:pPr>
        <w:ind w:left="5063" w:hanging="281"/>
      </w:pPr>
      <w:rPr>
        <w:rFonts w:hint="default"/>
        <w:lang w:val="pl-PL" w:eastAsia="pl-PL" w:bidi="pl-PL"/>
      </w:rPr>
    </w:lvl>
    <w:lvl w:ilvl="6" w:tplc="DF881AC2">
      <w:numFmt w:val="bullet"/>
      <w:lvlText w:val="•"/>
      <w:lvlJc w:val="left"/>
      <w:pPr>
        <w:ind w:left="5911" w:hanging="281"/>
      </w:pPr>
      <w:rPr>
        <w:rFonts w:hint="default"/>
        <w:lang w:val="pl-PL" w:eastAsia="pl-PL" w:bidi="pl-PL"/>
      </w:rPr>
    </w:lvl>
    <w:lvl w:ilvl="7" w:tplc="C64CFD82">
      <w:numFmt w:val="bullet"/>
      <w:lvlText w:val="•"/>
      <w:lvlJc w:val="left"/>
      <w:pPr>
        <w:ind w:left="6760" w:hanging="281"/>
      </w:pPr>
      <w:rPr>
        <w:rFonts w:hint="default"/>
        <w:lang w:val="pl-PL" w:eastAsia="pl-PL" w:bidi="pl-PL"/>
      </w:rPr>
    </w:lvl>
    <w:lvl w:ilvl="8" w:tplc="31747AC8">
      <w:numFmt w:val="bullet"/>
      <w:lvlText w:val="•"/>
      <w:lvlJc w:val="left"/>
      <w:pPr>
        <w:ind w:left="7609" w:hanging="281"/>
      </w:pPr>
      <w:rPr>
        <w:rFonts w:hint="default"/>
        <w:lang w:val="pl-PL" w:eastAsia="pl-PL" w:bidi="pl-PL"/>
      </w:rPr>
    </w:lvl>
  </w:abstractNum>
  <w:abstractNum w:abstractNumId="19" w15:restartNumberingAfterBreak="0">
    <w:nsid w:val="7E956C4D"/>
    <w:multiLevelType w:val="hybridMultilevel"/>
    <w:tmpl w:val="47EE08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5"/>
  </w:num>
  <w:num w:numId="3">
    <w:abstractNumId w:val="12"/>
  </w:num>
  <w:num w:numId="4">
    <w:abstractNumId w:val="6"/>
  </w:num>
  <w:num w:numId="5">
    <w:abstractNumId w:val="14"/>
  </w:num>
  <w:num w:numId="6">
    <w:abstractNumId w:val="15"/>
  </w:num>
  <w:num w:numId="7">
    <w:abstractNumId w:val="1"/>
  </w:num>
  <w:num w:numId="8">
    <w:abstractNumId w:val="10"/>
  </w:num>
  <w:num w:numId="9">
    <w:abstractNumId w:val="4"/>
  </w:num>
  <w:num w:numId="10">
    <w:abstractNumId w:val="8"/>
  </w:num>
  <w:num w:numId="11">
    <w:abstractNumId w:val="0"/>
  </w:num>
  <w:num w:numId="12">
    <w:abstractNumId w:val="3"/>
  </w:num>
  <w:num w:numId="13">
    <w:abstractNumId w:val="7"/>
  </w:num>
  <w:num w:numId="14">
    <w:abstractNumId w:val="9"/>
    <w:lvlOverride w:ilvl="0">
      <w:startOverride w:val="1"/>
      <w:lvl w:ilvl="0" w:tplc="75A228CC">
        <w:start w:val="1"/>
        <w:numFmt w:val="decimal"/>
        <w:lvlText w:val=""/>
        <w:lvlJc w:val="left"/>
      </w:lvl>
    </w:lvlOverride>
    <w:lvlOverride w:ilvl="1">
      <w:startOverride w:val="1"/>
      <w:lvl w:ilvl="1" w:tplc="5EFE8CBE">
        <w:start w:val="1"/>
        <w:numFmt w:val="decimal"/>
        <w:lvlText w:val="%2."/>
        <w:lvlJc w:val="left"/>
        <w:pPr>
          <w:tabs>
            <w:tab w:val="left" w:pos="720"/>
          </w:tabs>
          <w:ind w:left="350" w:hanging="350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2">
      <w:startOverride w:val="1"/>
      <w:lvl w:ilvl="2" w:tplc="F88E10A0">
        <w:start w:val="1"/>
        <w:numFmt w:val="decimal"/>
        <w:lvlText w:val=""/>
        <w:lvlJc w:val="left"/>
      </w:lvl>
    </w:lvlOverride>
    <w:lvlOverride w:ilvl="3">
      <w:startOverride w:val="1"/>
      <w:lvl w:ilvl="3" w:tplc="36608DDE">
        <w:start w:val="1"/>
        <w:numFmt w:val="decimal"/>
        <w:lvlText w:val=""/>
        <w:lvlJc w:val="left"/>
      </w:lvl>
    </w:lvlOverride>
    <w:lvlOverride w:ilvl="4">
      <w:startOverride w:val="1"/>
      <w:lvl w:ilvl="4" w:tplc="164CE480">
        <w:start w:val="1"/>
        <w:numFmt w:val="decimal"/>
        <w:lvlText w:val=""/>
        <w:lvlJc w:val="left"/>
      </w:lvl>
    </w:lvlOverride>
    <w:lvlOverride w:ilvl="5">
      <w:startOverride w:val="1"/>
      <w:lvl w:ilvl="5" w:tplc="A656C444">
        <w:start w:val="1"/>
        <w:numFmt w:val="decimal"/>
        <w:lvlText w:val=""/>
        <w:lvlJc w:val="left"/>
      </w:lvl>
    </w:lvlOverride>
    <w:lvlOverride w:ilvl="6">
      <w:startOverride w:val="1"/>
      <w:lvl w:ilvl="6" w:tplc="F64AFCCC">
        <w:start w:val="1"/>
        <w:numFmt w:val="decimal"/>
        <w:lvlText w:val=""/>
        <w:lvlJc w:val="left"/>
      </w:lvl>
    </w:lvlOverride>
    <w:lvlOverride w:ilvl="7">
      <w:startOverride w:val="1"/>
      <w:lvl w:ilvl="7" w:tplc="C6AEB70C">
        <w:start w:val="1"/>
        <w:numFmt w:val="decimal"/>
        <w:lvlText w:val=""/>
        <w:lvlJc w:val="left"/>
      </w:lvl>
    </w:lvlOverride>
  </w:num>
  <w:num w:numId="15">
    <w:abstractNumId w:val="11"/>
  </w:num>
  <w:num w:numId="16">
    <w:abstractNumId w:val="2"/>
  </w:num>
  <w:num w:numId="17">
    <w:abstractNumId w:val="13"/>
  </w:num>
  <w:num w:numId="18">
    <w:abstractNumId w:val="17"/>
  </w:num>
  <w:num w:numId="19">
    <w:abstractNumId w:val="19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F04"/>
    <w:rsid w:val="000529A6"/>
    <w:rsid w:val="000536B9"/>
    <w:rsid w:val="00054E20"/>
    <w:rsid w:val="00084056"/>
    <w:rsid w:val="000906D1"/>
    <w:rsid w:val="000D5EAD"/>
    <w:rsid w:val="00103749"/>
    <w:rsid w:val="00137F04"/>
    <w:rsid w:val="001823B8"/>
    <w:rsid w:val="00224AA7"/>
    <w:rsid w:val="00251B45"/>
    <w:rsid w:val="0028058C"/>
    <w:rsid w:val="002900C2"/>
    <w:rsid w:val="002A5DD2"/>
    <w:rsid w:val="002A7F1B"/>
    <w:rsid w:val="002B106D"/>
    <w:rsid w:val="002C7FCE"/>
    <w:rsid w:val="002D0E4D"/>
    <w:rsid w:val="003538EA"/>
    <w:rsid w:val="00392B08"/>
    <w:rsid w:val="003B4EF6"/>
    <w:rsid w:val="003D0EE0"/>
    <w:rsid w:val="003D6682"/>
    <w:rsid w:val="003F50FE"/>
    <w:rsid w:val="00426101"/>
    <w:rsid w:val="004B3320"/>
    <w:rsid w:val="004B3784"/>
    <w:rsid w:val="004B3DE4"/>
    <w:rsid w:val="004E61B6"/>
    <w:rsid w:val="00576C8C"/>
    <w:rsid w:val="005A16CE"/>
    <w:rsid w:val="005A4CBD"/>
    <w:rsid w:val="005D1C11"/>
    <w:rsid w:val="005F3709"/>
    <w:rsid w:val="00616903"/>
    <w:rsid w:val="006634AC"/>
    <w:rsid w:val="00666926"/>
    <w:rsid w:val="00741CC3"/>
    <w:rsid w:val="00763DEE"/>
    <w:rsid w:val="00787398"/>
    <w:rsid w:val="007922C0"/>
    <w:rsid w:val="007A5F7E"/>
    <w:rsid w:val="007C311E"/>
    <w:rsid w:val="008014A4"/>
    <w:rsid w:val="00846D6E"/>
    <w:rsid w:val="008D3838"/>
    <w:rsid w:val="009273CD"/>
    <w:rsid w:val="00962D89"/>
    <w:rsid w:val="009A601B"/>
    <w:rsid w:val="009C1933"/>
    <w:rsid w:val="009F6BFA"/>
    <w:rsid w:val="00A2516F"/>
    <w:rsid w:val="00A2554F"/>
    <w:rsid w:val="00A85DBA"/>
    <w:rsid w:val="00AB60B5"/>
    <w:rsid w:val="00AE02D1"/>
    <w:rsid w:val="00B14505"/>
    <w:rsid w:val="00B31C9F"/>
    <w:rsid w:val="00B40A8A"/>
    <w:rsid w:val="00B40D52"/>
    <w:rsid w:val="00B81978"/>
    <w:rsid w:val="00BB11FD"/>
    <w:rsid w:val="00C23E85"/>
    <w:rsid w:val="00C8241A"/>
    <w:rsid w:val="00C97875"/>
    <w:rsid w:val="00CB413B"/>
    <w:rsid w:val="00CB4E9E"/>
    <w:rsid w:val="00D07E12"/>
    <w:rsid w:val="00D70109"/>
    <w:rsid w:val="00D92A2D"/>
    <w:rsid w:val="00DC2130"/>
    <w:rsid w:val="00E2405C"/>
    <w:rsid w:val="00E542E0"/>
    <w:rsid w:val="00E6560E"/>
    <w:rsid w:val="00E90F36"/>
    <w:rsid w:val="00EF2A2B"/>
    <w:rsid w:val="00EF4AD3"/>
    <w:rsid w:val="00F1304C"/>
    <w:rsid w:val="00F52ADC"/>
    <w:rsid w:val="00F6739D"/>
    <w:rsid w:val="00F91844"/>
    <w:rsid w:val="00FB32E9"/>
    <w:rsid w:val="00FF1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C8D1789"/>
  <w15:docId w15:val="{5EEB3BD0-D84A-40DB-A780-0904F4FAD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mbria" w:eastAsia="Cambria" w:hAnsi="Cambria" w:cs="Cambria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60" w:right="61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824"/>
      <w:jc w:val="both"/>
    </w:pPr>
  </w:style>
  <w:style w:type="paragraph" w:styleId="Akapitzlist">
    <w:name w:val="List Paragraph"/>
    <w:basedOn w:val="Normalny"/>
    <w:uiPriority w:val="34"/>
    <w:qFormat/>
    <w:pPr>
      <w:ind w:left="824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Odwoaniedokomentarza">
    <w:name w:val="annotation reference"/>
    <w:basedOn w:val="Domylnaczcionkaakapitu"/>
    <w:uiPriority w:val="99"/>
    <w:semiHidden/>
    <w:unhideWhenUsed/>
    <w:rsid w:val="00EF2A2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EF2A2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F2A2B"/>
    <w:rPr>
      <w:rFonts w:ascii="Cambria" w:eastAsia="Cambria" w:hAnsi="Cambria" w:cs="Cambria"/>
      <w:sz w:val="20"/>
      <w:szCs w:val="20"/>
      <w:lang w:val="pl-PL"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F2A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F2A2B"/>
    <w:rPr>
      <w:rFonts w:ascii="Cambria" w:eastAsia="Cambria" w:hAnsi="Cambria" w:cs="Cambria"/>
      <w:b/>
      <w:bCs/>
      <w:sz w:val="20"/>
      <w:szCs w:val="20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F2A2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2A2B"/>
    <w:rPr>
      <w:rFonts w:ascii="Segoe UI" w:eastAsia="Cambria" w:hAnsi="Segoe UI" w:cs="Segoe UI"/>
      <w:sz w:val="18"/>
      <w:szCs w:val="18"/>
      <w:lang w:val="pl-PL" w:eastAsia="pl-PL" w:bidi="pl-PL"/>
    </w:rPr>
  </w:style>
  <w:style w:type="character" w:customStyle="1" w:styleId="Brak">
    <w:name w:val="Brak"/>
    <w:rsid w:val="00E6560E"/>
  </w:style>
  <w:style w:type="numbering" w:customStyle="1" w:styleId="Zaimportowanystyl9">
    <w:name w:val="Zaimportowany styl 9"/>
    <w:rsid w:val="00E6560E"/>
    <w:pPr>
      <w:numPr>
        <w:numId w:val="15"/>
      </w:numPr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2610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26101"/>
    <w:rPr>
      <w:rFonts w:ascii="Cambria" w:eastAsia="Cambria" w:hAnsi="Cambria" w:cs="Cambria"/>
      <w:sz w:val="20"/>
      <w:szCs w:val="20"/>
      <w:lang w:val="pl-PL" w:eastAsia="pl-PL" w:bidi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2610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D0E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D0E4D"/>
    <w:rPr>
      <w:rFonts w:ascii="Cambria" w:eastAsia="Cambria" w:hAnsi="Cambria" w:cs="Cambria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2D0E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0E4D"/>
    <w:rPr>
      <w:rFonts w:ascii="Cambria" w:eastAsia="Cambria" w:hAnsi="Cambria" w:cs="Cambria"/>
      <w:lang w:val="pl-PL" w:eastAsia="pl-PL" w:bidi="pl-PL"/>
    </w:rPr>
  </w:style>
  <w:style w:type="paragraph" w:styleId="Poprawka">
    <w:name w:val="Revision"/>
    <w:hidden/>
    <w:uiPriority w:val="99"/>
    <w:semiHidden/>
    <w:rsid w:val="004B3320"/>
    <w:pPr>
      <w:widowControl/>
      <w:autoSpaceDE/>
      <w:autoSpaceDN/>
    </w:pPr>
    <w:rPr>
      <w:rFonts w:ascii="Cambria" w:eastAsia="Cambria" w:hAnsi="Cambria" w:cs="Cambria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5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42562-47C6-4731-AA43-0C44F8421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9</Pages>
  <Words>2870</Words>
  <Characters>17225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Strzemplewicz</dc:creator>
  <cp:lastModifiedBy>Agnieszka Strzemplewicz</cp:lastModifiedBy>
  <cp:revision>4</cp:revision>
  <cp:lastPrinted>2021-12-22T16:33:00Z</cp:lastPrinted>
  <dcterms:created xsi:type="dcterms:W3CDTF">2021-12-29T11:28:00Z</dcterms:created>
  <dcterms:modified xsi:type="dcterms:W3CDTF">2021-12-30T08:15:00Z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2021-12-12T00:00:00Z</vt:filetime>
  </property>
</Properties>
</file>