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59F1" w14:textId="77777777" w:rsidR="00A91F73" w:rsidRDefault="00A91F73" w:rsidP="00A91F73">
      <w:pPr>
        <w:suppressAutoHyphens w:val="0"/>
        <w:jc w:val="right"/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  <w:r w:rsidRPr="00A27308">
        <w:rPr>
          <w:rFonts w:ascii="Cambria" w:hAnsi="Cambria"/>
          <w:b/>
          <w:i/>
          <w:sz w:val="20"/>
          <w:szCs w:val="20"/>
        </w:rPr>
        <w:t>Załącznik nr 4 do SWZ</w:t>
      </w:r>
    </w:p>
    <w:p w14:paraId="054D336C" w14:textId="77777777" w:rsidR="004F11BB" w:rsidRDefault="004F11BB" w:rsidP="00A91F73">
      <w:pPr>
        <w:spacing w:line="312" w:lineRule="auto"/>
        <w:ind w:left="5246" w:hanging="1"/>
        <w:rPr>
          <w:rFonts w:ascii="Cambria" w:hAnsi="Cambria" w:cs="Arial"/>
          <w:b/>
        </w:rPr>
      </w:pPr>
    </w:p>
    <w:p w14:paraId="74FD2B33" w14:textId="77777777" w:rsidR="004F11BB" w:rsidRDefault="004F11BB" w:rsidP="00A91F73">
      <w:pPr>
        <w:spacing w:line="312" w:lineRule="auto"/>
        <w:ind w:left="5246" w:hanging="1"/>
        <w:rPr>
          <w:rFonts w:ascii="Cambria" w:hAnsi="Cambria" w:cs="Arial"/>
          <w:b/>
        </w:rPr>
      </w:pPr>
    </w:p>
    <w:p w14:paraId="51CC26DA" w14:textId="7DBA73E6" w:rsidR="00A91F73" w:rsidRPr="00CD5391" w:rsidRDefault="00A91F73" w:rsidP="00A91F73">
      <w:pPr>
        <w:spacing w:line="312" w:lineRule="auto"/>
        <w:ind w:left="5246" w:hanging="1"/>
        <w:rPr>
          <w:rFonts w:ascii="Cambria" w:hAnsi="Cambria" w:cs="Arial"/>
          <w:b/>
        </w:rPr>
      </w:pPr>
      <w:r w:rsidRPr="00CD5391">
        <w:rPr>
          <w:rFonts w:ascii="Cambria" w:hAnsi="Cambria" w:cs="Arial"/>
          <w:b/>
        </w:rPr>
        <w:t>Zamawiający:</w:t>
      </w:r>
    </w:p>
    <w:p w14:paraId="1FFB4ACB" w14:textId="77777777" w:rsidR="00A91F73" w:rsidRPr="00CD5391" w:rsidRDefault="00A91F73" w:rsidP="00A91F73">
      <w:pPr>
        <w:spacing w:line="312" w:lineRule="auto"/>
        <w:ind w:left="5246" w:hanging="1"/>
        <w:rPr>
          <w:rFonts w:ascii="Cambria" w:hAnsi="Cambria" w:cs="Arial"/>
          <w:b/>
        </w:rPr>
      </w:pPr>
      <w:r w:rsidRPr="00CD5391">
        <w:rPr>
          <w:rFonts w:ascii="Cambria" w:hAnsi="Cambria" w:cs="Arial"/>
          <w:b/>
        </w:rPr>
        <w:t xml:space="preserve">Krajowa Szkoła Sądownictwa </w:t>
      </w:r>
      <w:r w:rsidRPr="00CD5391">
        <w:rPr>
          <w:rFonts w:ascii="Cambria" w:hAnsi="Cambria" w:cs="Arial"/>
          <w:b/>
        </w:rPr>
        <w:br/>
        <w:t>i Prokuratury</w:t>
      </w:r>
    </w:p>
    <w:p w14:paraId="3CEBE3F8" w14:textId="19D22754" w:rsidR="00A91F73" w:rsidRPr="00CD5391" w:rsidRDefault="00A91F73" w:rsidP="00A91F73">
      <w:pPr>
        <w:spacing w:line="312" w:lineRule="auto"/>
        <w:ind w:left="5246" w:hanging="1"/>
        <w:rPr>
          <w:rFonts w:ascii="Cambria" w:hAnsi="Cambria" w:cs="Arial"/>
          <w:b/>
        </w:rPr>
      </w:pPr>
      <w:r w:rsidRPr="00CD5391">
        <w:rPr>
          <w:rFonts w:ascii="Cambria" w:hAnsi="Cambria" w:cs="Arial"/>
          <w:b/>
        </w:rPr>
        <w:t>ul. Przy Rondzie 5</w:t>
      </w:r>
      <w:r w:rsidR="004F11BB">
        <w:rPr>
          <w:rFonts w:ascii="Cambria" w:hAnsi="Cambria" w:cs="Arial"/>
          <w:b/>
        </w:rPr>
        <w:t xml:space="preserve">, </w:t>
      </w:r>
      <w:r w:rsidRPr="00CD5391">
        <w:rPr>
          <w:rFonts w:ascii="Cambria" w:hAnsi="Cambria" w:cs="Arial"/>
          <w:b/>
        </w:rPr>
        <w:t>31-547 Kraków</w:t>
      </w:r>
    </w:p>
    <w:p w14:paraId="026D1E3D" w14:textId="77777777" w:rsidR="00A91F73" w:rsidRPr="00A27308" w:rsidRDefault="00A91F73" w:rsidP="00A91F73">
      <w:pPr>
        <w:suppressAutoHyphens w:val="0"/>
        <w:jc w:val="right"/>
        <w:rPr>
          <w:rFonts w:ascii="Cambria" w:hAnsi="Cambria"/>
          <w:b/>
          <w:sz w:val="20"/>
          <w:szCs w:val="20"/>
        </w:rPr>
      </w:pPr>
    </w:p>
    <w:p w14:paraId="2F2DAA3B" w14:textId="299B3E10" w:rsidR="00A91F73" w:rsidRDefault="00A91F73" w:rsidP="00A91F73">
      <w:pPr>
        <w:suppressAutoHyphens w:val="0"/>
        <w:jc w:val="center"/>
        <w:rPr>
          <w:rFonts w:ascii="Cambria" w:hAnsi="Cambria" w:cs="Arial"/>
          <w:b/>
          <w:i/>
          <w:spacing w:val="4"/>
          <w:sz w:val="20"/>
          <w:szCs w:val="20"/>
          <w:lang w:eastAsia="pl-PL"/>
        </w:rPr>
      </w:pPr>
    </w:p>
    <w:p w14:paraId="43A8A79B" w14:textId="77777777" w:rsidR="004F11BB" w:rsidRPr="00A27308" w:rsidRDefault="004F11BB" w:rsidP="00A91F73">
      <w:pPr>
        <w:suppressAutoHyphens w:val="0"/>
        <w:jc w:val="center"/>
        <w:rPr>
          <w:rFonts w:ascii="Cambria" w:hAnsi="Cambria" w:cs="Arial"/>
          <w:b/>
          <w:i/>
          <w:spacing w:val="4"/>
          <w:sz w:val="20"/>
          <w:szCs w:val="20"/>
          <w:lang w:eastAsia="pl-PL"/>
        </w:rPr>
      </w:pPr>
    </w:p>
    <w:p w14:paraId="47F1DB71" w14:textId="56F9D78C" w:rsidR="00A91F73" w:rsidRDefault="00A91F73" w:rsidP="004F11BB">
      <w:pPr>
        <w:suppressAutoHyphens w:val="0"/>
        <w:jc w:val="center"/>
        <w:rPr>
          <w:rFonts w:ascii="Cambria" w:hAnsi="Cambria"/>
          <w:sz w:val="20"/>
          <w:szCs w:val="20"/>
          <w:vertAlign w:val="superscript"/>
          <w:lang w:eastAsia="pl-PL"/>
        </w:rPr>
      </w:pPr>
      <w:r w:rsidRPr="00A27308">
        <w:rPr>
          <w:rFonts w:ascii="Cambria" w:hAnsi="Cambria" w:cs="Arial"/>
          <w:b/>
          <w:spacing w:val="4"/>
          <w:sz w:val="20"/>
          <w:szCs w:val="20"/>
          <w:lang w:eastAsia="pl-PL"/>
        </w:rPr>
        <w:t>OŚWIADCZENIE WYKONAWCY</w:t>
      </w:r>
      <w:r w:rsidR="004F11BB">
        <w:rPr>
          <w:rFonts w:ascii="Cambria" w:hAnsi="Cambria" w:cs="Arial"/>
          <w:b/>
          <w:spacing w:val="4"/>
          <w:sz w:val="20"/>
          <w:szCs w:val="20"/>
          <w:lang w:eastAsia="pl-PL"/>
        </w:rPr>
        <w:br/>
      </w:r>
      <w:r w:rsidRPr="00A27308">
        <w:rPr>
          <w:rFonts w:ascii="Cambria" w:hAnsi="Cambria"/>
          <w:b/>
          <w:sz w:val="20"/>
          <w:szCs w:val="20"/>
          <w:lang w:eastAsia="pl-PL"/>
        </w:rPr>
        <w:t>o niepodleganiu wykluczeniu z postępowania</w:t>
      </w:r>
    </w:p>
    <w:p w14:paraId="49CEF41E" w14:textId="23781012" w:rsidR="004F11BB" w:rsidRDefault="004F11BB" w:rsidP="004F11BB">
      <w:pPr>
        <w:suppressAutoHyphens w:val="0"/>
        <w:jc w:val="center"/>
        <w:rPr>
          <w:rFonts w:ascii="Cambria" w:hAnsi="Cambria"/>
          <w:b/>
          <w:sz w:val="20"/>
          <w:szCs w:val="20"/>
          <w:lang w:eastAsia="pl-PL"/>
        </w:rPr>
      </w:pPr>
    </w:p>
    <w:p w14:paraId="500D4EF7" w14:textId="77777777" w:rsidR="004F11BB" w:rsidRPr="004F6C60" w:rsidRDefault="004F11BB" w:rsidP="004F11BB">
      <w:pPr>
        <w:suppressAutoHyphens w:val="0"/>
        <w:jc w:val="center"/>
        <w:rPr>
          <w:rFonts w:ascii="Cambria" w:hAnsi="Cambria"/>
          <w:b/>
          <w:sz w:val="18"/>
          <w:szCs w:val="18"/>
          <w:lang w:eastAsia="pl-PL"/>
        </w:rPr>
      </w:pPr>
    </w:p>
    <w:p w14:paraId="3A850A9A" w14:textId="0D9129D8" w:rsidR="00333C22" w:rsidRPr="00A27308" w:rsidRDefault="00333C22" w:rsidP="00333C22">
      <w:pPr>
        <w:jc w:val="both"/>
        <w:rPr>
          <w:rFonts w:ascii="Cambria" w:hAnsi="Cambria" w:cs="Arial"/>
          <w:i/>
          <w:color w:val="ED7D31" w:themeColor="accent2"/>
          <w:sz w:val="20"/>
          <w:szCs w:val="20"/>
        </w:rPr>
      </w:pPr>
      <w:r w:rsidRPr="00A27308">
        <w:rPr>
          <w:rFonts w:ascii="Cambria" w:hAnsi="Cambria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</w:t>
      </w:r>
      <w:r w:rsidR="004F11BB">
        <w:rPr>
          <w:rFonts w:ascii="Cambria" w:hAnsi="Cambria" w:cs="Arial"/>
          <w:i/>
          <w:color w:val="ED7D31" w:themeColor="accent2"/>
          <w:sz w:val="20"/>
          <w:szCs w:val="20"/>
        </w:rPr>
        <w:br/>
      </w:r>
      <w:r w:rsidRPr="00A27308">
        <w:rPr>
          <w:rFonts w:ascii="Cambria" w:hAnsi="Cambria" w:cs="Arial"/>
          <w:i/>
          <w:color w:val="ED7D31" w:themeColor="accent2"/>
          <w:sz w:val="20"/>
          <w:szCs w:val="20"/>
        </w:rPr>
        <w:t>w postępowaniu w zakresie, w jakim każdy z Wykonawców wykazuje brak podstaw do wykluczenia</w:t>
      </w:r>
    </w:p>
    <w:p w14:paraId="2A1D20EE" w14:textId="77777777" w:rsidR="00333C22" w:rsidRPr="00A27308" w:rsidRDefault="00333C22" w:rsidP="00551121">
      <w:pPr>
        <w:tabs>
          <w:tab w:val="left" w:pos="567"/>
        </w:tabs>
        <w:ind w:left="284"/>
        <w:jc w:val="center"/>
        <w:rPr>
          <w:rFonts w:ascii="Cambria" w:hAnsi="Cambria"/>
          <w:b/>
          <w:sz w:val="20"/>
          <w:szCs w:val="20"/>
          <w:lang w:eastAsia="pl-PL"/>
        </w:rPr>
      </w:pPr>
    </w:p>
    <w:p w14:paraId="247C51F9" w14:textId="77777777" w:rsidR="00A91F73" w:rsidRPr="00A27308" w:rsidRDefault="00A91F73" w:rsidP="00A91F73">
      <w:pPr>
        <w:tabs>
          <w:tab w:val="left" w:pos="567"/>
        </w:tabs>
        <w:ind w:left="284"/>
        <w:rPr>
          <w:rFonts w:ascii="Cambria" w:hAnsi="Cambria"/>
          <w:sz w:val="20"/>
          <w:szCs w:val="20"/>
          <w:lang w:eastAsia="pl-PL"/>
        </w:rPr>
      </w:pPr>
    </w:p>
    <w:p w14:paraId="3B04E1DD" w14:textId="77777777" w:rsidR="00E87F14" w:rsidRPr="00CD5391" w:rsidRDefault="00E87F14" w:rsidP="00E87F14">
      <w:pPr>
        <w:spacing w:line="312" w:lineRule="auto"/>
        <w:rPr>
          <w:rFonts w:ascii="Cambria" w:hAnsi="Cambria" w:cs="Arial"/>
          <w:b/>
        </w:rPr>
      </w:pPr>
      <w:r w:rsidRPr="00CD5391">
        <w:rPr>
          <w:rFonts w:ascii="Cambria" w:hAnsi="Cambria" w:cs="Arial"/>
          <w:b/>
        </w:rPr>
        <w:t>Wykonawca:</w:t>
      </w:r>
    </w:p>
    <w:p w14:paraId="4559A610" w14:textId="77777777" w:rsidR="00E87F14" w:rsidRPr="00CD5391" w:rsidRDefault="00E87F14" w:rsidP="00E87F14">
      <w:pPr>
        <w:spacing w:line="312" w:lineRule="auto"/>
        <w:ind w:right="5954"/>
        <w:rPr>
          <w:rFonts w:ascii="Cambria" w:hAnsi="Cambria" w:cs="Arial"/>
        </w:rPr>
      </w:pPr>
      <w:r w:rsidRPr="00CD5391">
        <w:rPr>
          <w:rFonts w:ascii="Cambria" w:hAnsi="Cambria" w:cs="Arial"/>
        </w:rPr>
        <w:t>………………………………………………</w:t>
      </w:r>
    </w:p>
    <w:p w14:paraId="1B44984B" w14:textId="7BD5447B" w:rsidR="00E87F14" w:rsidRDefault="00E87F14" w:rsidP="004F11BB">
      <w:pPr>
        <w:ind w:right="3118"/>
        <w:rPr>
          <w:rFonts w:ascii="Cambria" w:hAnsi="Cambria"/>
          <w:i/>
          <w:sz w:val="20"/>
          <w:szCs w:val="20"/>
        </w:rPr>
      </w:pPr>
      <w:r w:rsidRPr="004F11BB">
        <w:rPr>
          <w:rFonts w:ascii="Cambria" w:hAnsi="Cambria"/>
          <w:i/>
          <w:sz w:val="20"/>
          <w:szCs w:val="20"/>
        </w:rPr>
        <w:t xml:space="preserve">(pełna nazwa/firma, adres, w zależności </w:t>
      </w:r>
      <w:r w:rsidR="004F11BB" w:rsidRPr="004F11BB">
        <w:rPr>
          <w:rFonts w:ascii="Cambria" w:hAnsi="Cambria"/>
          <w:i/>
          <w:sz w:val="20"/>
          <w:szCs w:val="20"/>
        </w:rPr>
        <w:br/>
      </w:r>
      <w:r w:rsidRPr="004F11BB">
        <w:rPr>
          <w:rFonts w:ascii="Cambria" w:hAnsi="Cambria"/>
          <w:i/>
          <w:sz w:val="20"/>
          <w:szCs w:val="20"/>
        </w:rPr>
        <w:t>od podmiotu: NIP/PESEL, KRS/</w:t>
      </w:r>
      <w:proofErr w:type="spellStart"/>
      <w:r w:rsidRPr="004F11BB">
        <w:rPr>
          <w:rFonts w:ascii="Cambria" w:hAnsi="Cambria"/>
          <w:i/>
          <w:sz w:val="20"/>
          <w:szCs w:val="20"/>
        </w:rPr>
        <w:t>CEiDG</w:t>
      </w:r>
      <w:proofErr w:type="spellEnd"/>
      <w:r w:rsidRPr="004F11BB">
        <w:rPr>
          <w:rFonts w:ascii="Cambria" w:hAnsi="Cambria"/>
          <w:i/>
          <w:sz w:val="20"/>
          <w:szCs w:val="20"/>
        </w:rPr>
        <w:t>)</w:t>
      </w:r>
    </w:p>
    <w:p w14:paraId="3FB11420" w14:textId="77777777" w:rsidR="004F11BB" w:rsidRPr="004F11BB" w:rsidRDefault="004F11BB" w:rsidP="004F11BB">
      <w:pPr>
        <w:ind w:right="3118"/>
        <w:rPr>
          <w:rFonts w:ascii="Cambria" w:hAnsi="Cambria"/>
          <w:i/>
          <w:sz w:val="20"/>
          <w:szCs w:val="20"/>
        </w:rPr>
      </w:pPr>
    </w:p>
    <w:p w14:paraId="31933EFA" w14:textId="77777777" w:rsidR="00E87F14" w:rsidRPr="00CD5391" w:rsidRDefault="00E87F14" w:rsidP="00E87F14">
      <w:pPr>
        <w:spacing w:line="312" w:lineRule="auto"/>
        <w:rPr>
          <w:rFonts w:ascii="Cambria" w:hAnsi="Cambria" w:cs="Arial"/>
          <w:u w:val="single"/>
        </w:rPr>
      </w:pPr>
      <w:r w:rsidRPr="00CD5391">
        <w:rPr>
          <w:rFonts w:ascii="Cambria" w:hAnsi="Cambria" w:cs="Arial"/>
          <w:u w:val="single"/>
        </w:rPr>
        <w:t>reprezentowany przez:</w:t>
      </w:r>
    </w:p>
    <w:p w14:paraId="78E3CC77" w14:textId="77777777" w:rsidR="00E87F14" w:rsidRPr="00CD5391" w:rsidRDefault="00E87F14" w:rsidP="00E87F14">
      <w:pPr>
        <w:spacing w:line="312" w:lineRule="auto"/>
        <w:ind w:right="5954"/>
        <w:rPr>
          <w:rFonts w:ascii="Cambria" w:hAnsi="Cambria" w:cs="Arial"/>
        </w:rPr>
      </w:pPr>
      <w:r w:rsidRPr="00CD5391">
        <w:rPr>
          <w:rFonts w:ascii="Cambria" w:hAnsi="Cambria" w:cs="Arial"/>
        </w:rPr>
        <w:t>………………………………………………</w:t>
      </w:r>
    </w:p>
    <w:p w14:paraId="5627F4A7" w14:textId="38DDCB63" w:rsidR="00E87F14" w:rsidRDefault="00E87F14" w:rsidP="00E87F14">
      <w:pPr>
        <w:ind w:right="5386"/>
        <w:rPr>
          <w:rFonts w:ascii="Cambria" w:hAnsi="Cambria"/>
          <w:i/>
          <w:sz w:val="20"/>
          <w:szCs w:val="20"/>
        </w:rPr>
      </w:pPr>
      <w:r w:rsidRPr="004F11BB">
        <w:rPr>
          <w:rFonts w:ascii="Cambria" w:hAnsi="Cambria"/>
          <w:i/>
          <w:sz w:val="20"/>
          <w:szCs w:val="20"/>
        </w:rPr>
        <w:t>(imię, nazwisko, stanowisko/podstawa</w:t>
      </w:r>
      <w:r w:rsidR="004F11BB">
        <w:rPr>
          <w:rFonts w:ascii="Cambria" w:hAnsi="Cambria"/>
          <w:i/>
          <w:sz w:val="20"/>
          <w:szCs w:val="20"/>
        </w:rPr>
        <w:br/>
      </w:r>
      <w:r w:rsidRPr="004F11BB">
        <w:rPr>
          <w:rFonts w:ascii="Cambria" w:hAnsi="Cambria"/>
          <w:i/>
          <w:sz w:val="20"/>
          <w:szCs w:val="20"/>
        </w:rPr>
        <w:t>do reprezentacji)</w:t>
      </w:r>
    </w:p>
    <w:p w14:paraId="5A5EFD04" w14:textId="091D6357" w:rsidR="004F11BB" w:rsidRDefault="004F11BB" w:rsidP="00E87F14">
      <w:pPr>
        <w:ind w:right="5386"/>
        <w:rPr>
          <w:rFonts w:ascii="Cambria" w:hAnsi="Cambria"/>
          <w:i/>
          <w:sz w:val="20"/>
          <w:szCs w:val="20"/>
        </w:rPr>
      </w:pPr>
    </w:p>
    <w:p w14:paraId="4778AEC3" w14:textId="77777777" w:rsidR="004F11BB" w:rsidRPr="004F11BB" w:rsidRDefault="004F11BB" w:rsidP="00E87F14">
      <w:pPr>
        <w:ind w:right="5386"/>
        <w:rPr>
          <w:rFonts w:ascii="Cambria" w:hAnsi="Cambria"/>
          <w:i/>
          <w:sz w:val="20"/>
          <w:szCs w:val="20"/>
        </w:rPr>
      </w:pPr>
    </w:p>
    <w:p w14:paraId="216D9150" w14:textId="70B121B7" w:rsidR="00A91F73" w:rsidRPr="00A27308" w:rsidRDefault="00A91F73" w:rsidP="00551121">
      <w:pPr>
        <w:tabs>
          <w:tab w:val="right" w:pos="9000"/>
        </w:tabs>
        <w:spacing w:after="120"/>
        <w:jc w:val="both"/>
        <w:rPr>
          <w:rFonts w:ascii="Cambria" w:hAnsi="Cambria"/>
          <w:sz w:val="20"/>
          <w:szCs w:val="20"/>
          <w:lang w:eastAsia="pl-PL"/>
        </w:rPr>
      </w:pPr>
      <w:r w:rsidRPr="00A27308">
        <w:rPr>
          <w:rFonts w:ascii="Cambria" w:hAnsi="Cambria"/>
          <w:sz w:val="20"/>
          <w:szCs w:val="20"/>
          <w:lang w:eastAsia="pl-PL"/>
        </w:rPr>
        <w:t>Na potrzeby postępowania o udzielenie zamówienia publicznego pn. „</w:t>
      </w:r>
      <w:r w:rsidR="000F674F" w:rsidRPr="000F674F">
        <w:rPr>
          <w:rFonts w:ascii="Cambria" w:hAnsi="Cambria"/>
          <w:sz w:val="20"/>
          <w:szCs w:val="20"/>
          <w:lang w:eastAsia="pl-PL"/>
        </w:rPr>
        <w:t>Sukcesywne dostawy artykułów spożywczych na potrzeby Krajowej Szkoły Sądownictwa i Prokuratury, Ośrodek Szkoleniowy w Dębem</w:t>
      </w:r>
      <w:r w:rsidR="000F674F">
        <w:rPr>
          <w:rFonts w:ascii="Cambria" w:hAnsi="Cambria"/>
          <w:sz w:val="20"/>
          <w:szCs w:val="20"/>
          <w:lang w:eastAsia="pl-PL"/>
        </w:rPr>
        <w:t>”, Znak sprawy:BA-.2611.26</w:t>
      </w:r>
      <w:r w:rsidRPr="00A27308">
        <w:rPr>
          <w:rFonts w:ascii="Cambria" w:hAnsi="Cambria"/>
          <w:sz w:val="20"/>
          <w:szCs w:val="20"/>
          <w:lang w:eastAsia="pl-PL"/>
        </w:rPr>
        <w:t>.2021oświadczamy, co następuje:</w:t>
      </w:r>
    </w:p>
    <w:p w14:paraId="036C6230" w14:textId="77777777" w:rsidR="00A91F73" w:rsidRPr="00A27308" w:rsidRDefault="00A91F73" w:rsidP="00A91F73">
      <w:pPr>
        <w:tabs>
          <w:tab w:val="left" w:pos="567"/>
        </w:tabs>
        <w:ind w:left="284"/>
        <w:rPr>
          <w:rFonts w:ascii="Cambria" w:hAnsi="Cambria"/>
          <w:sz w:val="20"/>
          <w:szCs w:val="20"/>
          <w:lang w:eastAsia="pl-PL"/>
        </w:rPr>
      </w:pPr>
    </w:p>
    <w:p w14:paraId="6FFF80C9" w14:textId="77777777" w:rsidR="00A91F73" w:rsidRPr="00A27308" w:rsidRDefault="00A91F73" w:rsidP="00A91F73">
      <w:pPr>
        <w:pStyle w:val="Akapitzlist"/>
        <w:numPr>
          <w:ilvl w:val="0"/>
          <w:numId w:val="38"/>
        </w:numPr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 xml:space="preserve">nie podlegam wykluczeniu z postępowania na podstawie art. 108 ust 1 ustawy </w:t>
      </w:r>
      <w:proofErr w:type="spellStart"/>
      <w:r w:rsidRPr="00A27308">
        <w:rPr>
          <w:rFonts w:ascii="Cambria" w:hAnsi="Cambria" w:cs="Arial"/>
          <w:sz w:val="20"/>
          <w:szCs w:val="20"/>
        </w:rPr>
        <w:t>Pzp</w:t>
      </w:r>
      <w:proofErr w:type="spellEnd"/>
      <w:r w:rsidRPr="00A27308">
        <w:rPr>
          <w:rFonts w:ascii="Cambria" w:hAnsi="Cambria" w:cs="Arial"/>
          <w:sz w:val="20"/>
          <w:szCs w:val="20"/>
        </w:rPr>
        <w:t>,</w:t>
      </w:r>
    </w:p>
    <w:p w14:paraId="37FC8573" w14:textId="77777777" w:rsidR="00A91F73" w:rsidRPr="00A27308" w:rsidRDefault="00A91F73" w:rsidP="00A91F73">
      <w:pPr>
        <w:pStyle w:val="Akapitzlist"/>
        <w:numPr>
          <w:ilvl w:val="0"/>
          <w:numId w:val="38"/>
        </w:numPr>
        <w:contextualSpacing w:val="0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 xml:space="preserve">nie podlegam wykluczeniu z postępowania na podstawie art. 109 ust. 1 pkt 1-3 ustawy </w:t>
      </w:r>
      <w:proofErr w:type="spellStart"/>
      <w:r w:rsidRPr="00A27308">
        <w:rPr>
          <w:rFonts w:ascii="Cambria" w:hAnsi="Cambria" w:cs="Arial"/>
          <w:sz w:val="20"/>
          <w:szCs w:val="20"/>
        </w:rPr>
        <w:t>Pzp</w:t>
      </w:r>
      <w:proofErr w:type="spellEnd"/>
      <w:r w:rsidRPr="00A27308">
        <w:rPr>
          <w:rFonts w:ascii="Cambria" w:hAnsi="Cambria" w:cs="Arial"/>
          <w:sz w:val="20"/>
          <w:szCs w:val="20"/>
        </w:rPr>
        <w:t>.</w:t>
      </w:r>
    </w:p>
    <w:p w14:paraId="6D984BF0" w14:textId="77777777" w:rsidR="00A91F73" w:rsidRPr="00A27308" w:rsidRDefault="00A91F73" w:rsidP="00A91F73">
      <w:pPr>
        <w:spacing w:line="312" w:lineRule="auto"/>
        <w:jc w:val="both"/>
        <w:rPr>
          <w:rFonts w:ascii="Cambria" w:hAnsi="Cambria" w:cs="Arial"/>
          <w:sz w:val="20"/>
          <w:szCs w:val="20"/>
        </w:rPr>
      </w:pPr>
    </w:p>
    <w:p w14:paraId="06A63B1D" w14:textId="77777777" w:rsidR="00A91F73" w:rsidRPr="00A27308" w:rsidRDefault="00A91F73" w:rsidP="00A91F73">
      <w:pPr>
        <w:pStyle w:val="Akapitzlist"/>
        <w:numPr>
          <w:ilvl w:val="0"/>
          <w:numId w:val="38"/>
        </w:numPr>
        <w:tabs>
          <w:tab w:val="left" w:leader="dot" w:pos="2552"/>
          <w:tab w:val="left" w:leader="dot" w:pos="8789"/>
        </w:tabs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</w:t>
      </w:r>
      <w:r w:rsidRPr="00A27308">
        <w:rPr>
          <w:rFonts w:ascii="Cambria" w:hAnsi="Cambria" w:cs="Arial"/>
          <w:sz w:val="20"/>
          <w:szCs w:val="20"/>
        </w:rPr>
        <w:br/>
        <w:t xml:space="preserve">na podstawie art. </w:t>
      </w:r>
      <w:r w:rsidRPr="00A27308">
        <w:rPr>
          <w:rFonts w:ascii="Cambria" w:hAnsi="Cambria" w:cs="Arial"/>
          <w:sz w:val="20"/>
          <w:szCs w:val="20"/>
        </w:rPr>
        <w:tab/>
        <w:t xml:space="preserve"> ustawy </w:t>
      </w:r>
      <w:proofErr w:type="spellStart"/>
      <w:r w:rsidRPr="00A27308">
        <w:rPr>
          <w:rFonts w:ascii="Cambria" w:hAnsi="Cambria" w:cs="Arial"/>
          <w:sz w:val="20"/>
          <w:szCs w:val="20"/>
        </w:rPr>
        <w:t>Pzp</w:t>
      </w:r>
      <w:proofErr w:type="spellEnd"/>
      <w:r w:rsidRPr="00A27308">
        <w:rPr>
          <w:rFonts w:ascii="Cambria" w:hAnsi="Cambria" w:cs="Arial"/>
          <w:sz w:val="20"/>
          <w:szCs w:val="20"/>
        </w:rPr>
        <w:t xml:space="preserve"> (</w:t>
      </w:r>
      <w:r w:rsidRPr="00A27308">
        <w:rPr>
          <w:rFonts w:ascii="Cambria" w:hAnsi="Cambria" w:cs="Arial"/>
          <w:b/>
          <w:sz w:val="20"/>
          <w:szCs w:val="20"/>
        </w:rPr>
        <w:t xml:space="preserve">należy podać podstawę wykluczenia z art. 108 ust. 1 ustawy </w:t>
      </w:r>
      <w:proofErr w:type="spellStart"/>
      <w:r w:rsidRPr="00A2730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27308">
        <w:rPr>
          <w:rFonts w:ascii="Cambria" w:hAnsi="Cambria" w:cs="Arial"/>
          <w:b/>
          <w:sz w:val="20"/>
          <w:szCs w:val="20"/>
        </w:rPr>
        <w:t xml:space="preserve"> lub  art. 109 ust 1 pkt 1-3 </w:t>
      </w:r>
      <w:r w:rsidRPr="00A27308">
        <w:rPr>
          <w:rFonts w:ascii="Cambria" w:hAnsi="Cambria" w:cs="Arial"/>
          <w:sz w:val="20"/>
          <w:szCs w:val="20"/>
        </w:rPr>
        <w:t>)</w:t>
      </w:r>
      <w:r w:rsidRPr="00A27308">
        <w:rPr>
          <w:rStyle w:val="Odwoanieprzypisudolnego"/>
          <w:rFonts w:ascii="Cambria" w:eastAsia="Calibri" w:hAnsi="Cambria" w:cs="Arial"/>
          <w:sz w:val="20"/>
          <w:szCs w:val="20"/>
        </w:rPr>
        <w:footnoteReference w:id="1"/>
      </w:r>
      <w:r w:rsidRPr="00A27308">
        <w:rPr>
          <w:rFonts w:ascii="Cambria" w:hAnsi="Cambria" w:cs="Arial"/>
          <w:sz w:val="20"/>
          <w:szCs w:val="20"/>
        </w:rPr>
        <w:t xml:space="preserve">. Jednocześnie oświadczam, że w związku z ww. okolicznością, </w:t>
      </w:r>
      <w:r>
        <w:rPr>
          <w:rFonts w:ascii="Cambria" w:hAnsi="Cambria" w:cs="Arial"/>
          <w:sz w:val="20"/>
          <w:szCs w:val="20"/>
        </w:rPr>
        <w:br/>
      </w:r>
      <w:r w:rsidRPr="00A27308">
        <w:rPr>
          <w:rFonts w:ascii="Cambria" w:hAnsi="Cambria" w:cs="Arial"/>
          <w:sz w:val="20"/>
          <w:szCs w:val="20"/>
        </w:rPr>
        <w:t xml:space="preserve">na podstawie art. 110 ust. 2 ustawy </w:t>
      </w:r>
      <w:proofErr w:type="spellStart"/>
      <w:r w:rsidRPr="00A27308">
        <w:rPr>
          <w:rFonts w:ascii="Cambria" w:hAnsi="Cambria" w:cs="Arial"/>
          <w:sz w:val="20"/>
          <w:szCs w:val="20"/>
        </w:rPr>
        <w:t>Pzp</w:t>
      </w:r>
      <w:proofErr w:type="spellEnd"/>
      <w:r w:rsidRPr="00A27308">
        <w:rPr>
          <w:rFonts w:ascii="Cambria" w:hAnsi="Cambria" w:cs="Arial"/>
          <w:sz w:val="20"/>
          <w:szCs w:val="20"/>
        </w:rPr>
        <w:t xml:space="preserve"> podjąłem następujące środki naprawcze: </w:t>
      </w:r>
      <w:r w:rsidRPr="00A27308">
        <w:rPr>
          <w:rFonts w:ascii="Cambria" w:hAnsi="Cambria" w:cs="Arial"/>
          <w:sz w:val="20"/>
          <w:szCs w:val="20"/>
        </w:rPr>
        <w:tab/>
      </w:r>
    </w:p>
    <w:p w14:paraId="32368401" w14:textId="77777777" w:rsidR="00A91F73" w:rsidRPr="00A27308" w:rsidRDefault="00A91F73" w:rsidP="00A91F73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A2730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AAFC1D" w14:textId="77777777" w:rsidR="00A91F73" w:rsidRPr="00A27308" w:rsidRDefault="00A91F73" w:rsidP="00A91F73">
      <w:pPr>
        <w:spacing w:line="312" w:lineRule="auto"/>
        <w:rPr>
          <w:rFonts w:ascii="Cambria" w:hAnsi="Cambria" w:cs="Arial"/>
          <w:sz w:val="20"/>
          <w:szCs w:val="20"/>
        </w:rPr>
      </w:pPr>
    </w:p>
    <w:p w14:paraId="55C832D4" w14:textId="666EC0DC" w:rsidR="004F11BB" w:rsidRDefault="008510A9" w:rsidP="008510A9">
      <w:pPr>
        <w:jc w:val="right"/>
        <w:rPr>
          <w:i/>
          <w:color w:val="FF0000"/>
        </w:rPr>
      </w:pPr>
      <w:r w:rsidRPr="008510A9">
        <w:rPr>
          <w:i/>
          <w:color w:val="FF0000"/>
          <w:sz w:val="16"/>
          <w:szCs w:val="16"/>
        </w:rPr>
        <w:t>[KWALIFIKOWANY PODPIS ELEKTRONICZNY, PODPIS ZAUFANY LUB PODPIS OSOBISTY]</w:t>
      </w:r>
      <w:r>
        <w:rPr>
          <w:rStyle w:val="Odwoanieprzypisudolnego"/>
          <w:i/>
          <w:color w:val="FF0000"/>
          <w:sz w:val="16"/>
          <w:szCs w:val="16"/>
        </w:rPr>
        <w:footnoteReference w:id="2"/>
      </w:r>
    </w:p>
    <w:p w14:paraId="41E99775" w14:textId="39642DAF" w:rsidR="00E02F4C" w:rsidRPr="004F11BB" w:rsidRDefault="004F11BB" w:rsidP="004F11BB">
      <w:pPr>
        <w:tabs>
          <w:tab w:val="left" w:pos="1225"/>
        </w:tabs>
      </w:pPr>
      <w:r>
        <w:tab/>
      </w:r>
    </w:p>
    <w:sectPr w:rsidR="00E02F4C" w:rsidRPr="004F11BB" w:rsidSect="00E23FF6">
      <w:headerReference w:type="first" r:id="rId8"/>
      <w:footerReference w:type="first" r:id="rId9"/>
      <w:pgSz w:w="11906" w:h="16838"/>
      <w:pgMar w:top="1418" w:right="1274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97B5" w14:textId="77777777" w:rsidR="00A45AFF" w:rsidRDefault="00A45AFF" w:rsidP="00ED5389">
      <w:r>
        <w:separator/>
      </w:r>
    </w:p>
  </w:endnote>
  <w:endnote w:type="continuationSeparator" w:id="0">
    <w:p w14:paraId="25A55A82" w14:textId="77777777" w:rsidR="00A45AFF" w:rsidRDefault="00A45AFF" w:rsidP="00E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200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935A21" w14:textId="5603401B" w:rsidR="00A9652B" w:rsidRDefault="00A9652B" w:rsidP="00D4122F">
        <w:pPr>
          <w:pStyle w:val="Stopka"/>
          <w:pBdr>
            <w:top w:val="single" w:sz="4" w:space="1" w:color="D9D9D9" w:themeColor="background1" w:themeShade="D9"/>
          </w:pBdr>
        </w:pPr>
        <w:r w:rsidRPr="00C579B7">
          <w:rPr>
            <w:rFonts w:ascii="Tahoma" w:hAnsi="Tahoma" w:cs="Tahoma"/>
            <w:sz w:val="20"/>
            <w:szCs w:val="20"/>
          </w:rPr>
          <w:t>BA-X.2611.</w:t>
        </w:r>
        <w:r w:rsidR="00753F38">
          <w:rPr>
            <w:rFonts w:ascii="Tahoma" w:hAnsi="Tahoma" w:cs="Tahoma"/>
            <w:sz w:val="20"/>
            <w:szCs w:val="20"/>
          </w:rPr>
          <w:t>26</w:t>
        </w:r>
        <w:r w:rsidRPr="00C579B7">
          <w:rPr>
            <w:rFonts w:ascii="Tahoma" w:hAnsi="Tahoma" w:cs="Tahoma"/>
            <w:sz w:val="20"/>
            <w:szCs w:val="20"/>
          </w:rPr>
          <w:t>.2021</w:t>
        </w:r>
        <w:r>
          <w:tab/>
        </w:r>
        <w:r>
          <w:tab/>
        </w:r>
        <w:r>
          <w:rPr>
            <w:color w:val="7F7F7F" w:themeColor="background1" w:themeShade="7F"/>
            <w:spacing w:val="60"/>
          </w:rPr>
          <w:t>Strona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5CEB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51F54CC0" w14:textId="77777777" w:rsidR="00A9652B" w:rsidRPr="00ED5389" w:rsidRDefault="00A9652B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3185" w14:textId="77777777" w:rsidR="00A45AFF" w:rsidRDefault="00A45AFF" w:rsidP="00ED5389">
      <w:r>
        <w:separator/>
      </w:r>
    </w:p>
  </w:footnote>
  <w:footnote w:type="continuationSeparator" w:id="0">
    <w:p w14:paraId="7375A590" w14:textId="77777777" w:rsidR="00A45AFF" w:rsidRDefault="00A45AFF" w:rsidP="00ED5389">
      <w:r>
        <w:continuationSeparator/>
      </w:r>
    </w:p>
  </w:footnote>
  <w:footnote w:id="1">
    <w:p w14:paraId="278F7E1F" w14:textId="77777777" w:rsidR="00A91F73" w:rsidRPr="00515CEB" w:rsidRDefault="00A91F73" w:rsidP="00A91F73">
      <w:pPr>
        <w:pStyle w:val="Tekstprzypisudolnego"/>
      </w:pPr>
      <w:r w:rsidRPr="001E7CC3">
        <w:rPr>
          <w:rStyle w:val="Odwoanieprzypisudolnego"/>
          <w:sz w:val="16"/>
          <w:szCs w:val="16"/>
        </w:rPr>
        <w:footnoteRef/>
      </w:r>
      <w:r w:rsidRPr="001E7CC3">
        <w:rPr>
          <w:sz w:val="16"/>
          <w:szCs w:val="16"/>
        </w:rPr>
        <w:t xml:space="preserve"> Brak wskazania art. na podstawie którego wobec Wykonawcy zachodzą podstawy wykluczenia, będzie traktowane przez Zamawiającego, że </w:t>
      </w:r>
      <w:r w:rsidRPr="00515CEB">
        <w:rPr>
          <w:sz w:val="16"/>
          <w:szCs w:val="16"/>
        </w:rPr>
        <w:t>Wykonawca nie podlega wykluczeniu.</w:t>
      </w:r>
    </w:p>
  </w:footnote>
  <w:footnote w:id="2">
    <w:p w14:paraId="5645A54B" w14:textId="253FEB1B" w:rsidR="008510A9" w:rsidRPr="008510A9" w:rsidRDefault="008510A9">
      <w:pPr>
        <w:pStyle w:val="Tekstprzypisudolnego"/>
        <w:rPr>
          <w:lang w:val="pl-PL"/>
        </w:rPr>
      </w:pPr>
      <w:r w:rsidRPr="00515CEB">
        <w:rPr>
          <w:rStyle w:val="Odwoanieprzypisudolnego"/>
        </w:rPr>
        <w:footnoteRef/>
      </w:r>
      <w:r w:rsidRPr="00515CEB">
        <w:t xml:space="preserve"> </w:t>
      </w:r>
      <w:r w:rsidRPr="00515CEB">
        <w:rPr>
          <w:i/>
          <w:sz w:val="16"/>
          <w:szCs w:val="16"/>
        </w:rPr>
        <w:t>Zgodnie z wymaganiami określonymi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A9652B" w:rsidRPr="00ED5389" w14:paraId="747952B4" w14:textId="77777777" w:rsidTr="0052611B">
      <w:tc>
        <w:tcPr>
          <w:tcW w:w="1980" w:type="dxa"/>
          <w:vAlign w:val="center"/>
        </w:tcPr>
        <w:p w14:paraId="7DAF774B" w14:textId="77777777" w:rsidR="00A9652B" w:rsidRPr="00ED5389" w:rsidRDefault="00A9652B" w:rsidP="0052611B">
          <w:pPr>
            <w:pStyle w:val="Nagwek"/>
            <w:jc w:val="center"/>
            <w:rPr>
              <w:rFonts w:cs="Arial"/>
            </w:rPr>
          </w:pPr>
          <w:r>
            <w:rPr>
              <w:rFonts w:cs="Arial"/>
              <w:noProof/>
              <w:lang w:eastAsia="pl-PL"/>
            </w:rPr>
            <w:drawing>
              <wp:inline distT="0" distB="0" distL="0" distR="0" wp14:anchorId="25CC7B2A" wp14:editId="309DD12D">
                <wp:extent cx="542925" cy="514350"/>
                <wp:effectExtent l="0" t="0" r="952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z tytuł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14:paraId="4F807946" w14:textId="77777777" w:rsidR="00A9652B" w:rsidRPr="00ED5389" w:rsidRDefault="00A9652B" w:rsidP="0052611B">
          <w:pPr>
            <w:pStyle w:val="Nagwek"/>
            <w:tabs>
              <w:tab w:val="right" w:pos="10620"/>
            </w:tabs>
            <w:jc w:val="center"/>
            <w:rPr>
              <w:rFonts w:cs="Arial"/>
            </w:rPr>
          </w:pPr>
          <w:r w:rsidRPr="00ED5389">
            <w:rPr>
              <w:rFonts w:cs="Arial"/>
            </w:rPr>
            <w:t>KRAJOWA SZKOŁA SĄDOWNICTWA I PROKURATURY</w:t>
          </w:r>
        </w:p>
        <w:p w14:paraId="0EB9442E" w14:textId="77777777" w:rsidR="00A9652B" w:rsidRPr="00ED5389" w:rsidRDefault="00A9652B" w:rsidP="0052611B">
          <w:pPr>
            <w:pStyle w:val="Tekstpodstawowy"/>
            <w:jc w:val="center"/>
            <w:rPr>
              <w:rFonts w:ascii="Arial" w:hAnsi="Arial" w:cs="Arial"/>
              <w:sz w:val="22"/>
            </w:rPr>
          </w:pPr>
          <w:r w:rsidRPr="00ED5389">
            <w:rPr>
              <w:rFonts w:ascii="Arial" w:hAnsi="Arial" w:cs="Arial"/>
              <w:sz w:val="22"/>
            </w:rPr>
            <w:t>ul. Przy Rondzie 5, 31-547 Kraków</w:t>
          </w:r>
        </w:p>
      </w:tc>
    </w:tr>
  </w:tbl>
  <w:p w14:paraId="6D66B3DB" w14:textId="77777777" w:rsidR="00A9652B" w:rsidRDefault="00A96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EECCC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0C62E4"/>
    <w:multiLevelType w:val="multilevel"/>
    <w:tmpl w:val="FF9ED4C2"/>
    <w:lvl w:ilvl="0">
      <w:start w:val="2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abstractNum w:abstractNumId="5" w15:restartNumberingAfterBreak="0">
    <w:nsid w:val="0E191160"/>
    <w:multiLevelType w:val="hybridMultilevel"/>
    <w:tmpl w:val="CB1A4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69BA"/>
    <w:multiLevelType w:val="hybridMultilevel"/>
    <w:tmpl w:val="56AA1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F0EB5"/>
    <w:multiLevelType w:val="hybridMultilevel"/>
    <w:tmpl w:val="E5A8F3F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306CF"/>
    <w:multiLevelType w:val="multilevel"/>
    <w:tmpl w:val="60C02064"/>
    <w:lvl w:ilvl="0">
      <w:start w:val="10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abstractNum w:abstractNumId="9" w15:restartNumberingAfterBreak="0">
    <w:nsid w:val="130727B1"/>
    <w:multiLevelType w:val="hybridMultilevel"/>
    <w:tmpl w:val="6756BD3A"/>
    <w:lvl w:ilvl="0" w:tplc="FFFFFFFF">
      <w:start w:val="1"/>
      <w:numFmt w:val="decimal"/>
      <w:lvlText w:val="%1)"/>
      <w:lvlJc w:val="left"/>
      <w:pPr>
        <w:ind w:left="1189" w:hanging="360"/>
      </w:pPr>
      <w:rPr>
        <w:strike w:val="0"/>
        <w:dstrike w:val="0"/>
        <w:color w:val="00000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15A9173F"/>
    <w:multiLevelType w:val="hybridMultilevel"/>
    <w:tmpl w:val="0B8EACD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F1141"/>
    <w:multiLevelType w:val="hybridMultilevel"/>
    <w:tmpl w:val="44225C32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F000B2B"/>
    <w:multiLevelType w:val="hybridMultilevel"/>
    <w:tmpl w:val="20CE03E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7379EA"/>
    <w:multiLevelType w:val="hybridMultilevel"/>
    <w:tmpl w:val="CBE23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6081"/>
    <w:multiLevelType w:val="hybridMultilevel"/>
    <w:tmpl w:val="FB56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A4AE5"/>
    <w:multiLevelType w:val="multilevel"/>
    <w:tmpl w:val="CAF21E44"/>
    <w:lvl w:ilvl="0">
      <w:start w:val="1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600" w:hanging="144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4680" w:hanging="1800"/>
      </w:pPr>
    </w:lvl>
  </w:abstractNum>
  <w:abstractNum w:abstractNumId="16" w15:restartNumberingAfterBreak="0">
    <w:nsid w:val="2ABE7534"/>
    <w:multiLevelType w:val="hybridMultilevel"/>
    <w:tmpl w:val="B4C44618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E764F"/>
    <w:multiLevelType w:val="hybridMultilevel"/>
    <w:tmpl w:val="E892B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3F7821"/>
    <w:multiLevelType w:val="hybridMultilevel"/>
    <w:tmpl w:val="EFEE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3A5BB3"/>
    <w:multiLevelType w:val="hybridMultilevel"/>
    <w:tmpl w:val="729C42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B1C77"/>
    <w:multiLevelType w:val="multilevel"/>
    <w:tmpl w:val="9A344E40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4B610546"/>
    <w:multiLevelType w:val="singleLevel"/>
    <w:tmpl w:val="3E48CF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24" w15:restartNumberingAfterBreak="0">
    <w:nsid w:val="4C4A6765"/>
    <w:multiLevelType w:val="hybridMultilevel"/>
    <w:tmpl w:val="59242C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60072B"/>
    <w:multiLevelType w:val="hybridMultilevel"/>
    <w:tmpl w:val="640CB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56476"/>
    <w:multiLevelType w:val="multilevel"/>
    <w:tmpl w:val="9776EEEE"/>
    <w:lvl w:ilvl="0">
      <w:start w:val="10"/>
      <w:numFmt w:val="decimal"/>
      <w:lvlText w:val="%1"/>
      <w:lvlJc w:val="left"/>
      <w:pPr>
        <w:ind w:left="510" w:hanging="510"/>
      </w:pPr>
    </w:lvl>
    <w:lvl w:ilvl="1">
      <w:start w:val="2"/>
      <w:numFmt w:val="decimal"/>
      <w:lvlText w:val="%1.%2"/>
      <w:lvlJc w:val="left"/>
      <w:pPr>
        <w:ind w:left="652" w:hanging="510"/>
      </w:p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288" w:hanging="72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1932" w:hanging="108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27" w15:restartNumberingAfterBreak="0">
    <w:nsid w:val="511F5254"/>
    <w:multiLevelType w:val="multilevel"/>
    <w:tmpl w:val="42C272E8"/>
    <w:lvl w:ilvl="0">
      <w:start w:val="2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abstractNum w:abstractNumId="2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BD1"/>
    <w:multiLevelType w:val="hybridMultilevel"/>
    <w:tmpl w:val="E8E6442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149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5678"/>
    <w:multiLevelType w:val="hybridMultilevel"/>
    <w:tmpl w:val="21F2A2F8"/>
    <w:lvl w:ilvl="0" w:tplc="FFFFFFFF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8C972A7"/>
    <w:multiLevelType w:val="hybridMultilevel"/>
    <w:tmpl w:val="947266E4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E31EA5"/>
    <w:multiLevelType w:val="hybridMultilevel"/>
    <w:tmpl w:val="97AACF12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FB3B86"/>
    <w:multiLevelType w:val="hybridMultilevel"/>
    <w:tmpl w:val="FA62080E"/>
    <w:lvl w:ilvl="0" w:tplc="3286910A">
      <w:start w:val="1"/>
      <w:numFmt w:val="decimal"/>
      <w:pStyle w:val="Bezodstpw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406C9"/>
    <w:multiLevelType w:val="hybridMultilevel"/>
    <w:tmpl w:val="0C66FA9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7F2DE8"/>
    <w:multiLevelType w:val="multilevel"/>
    <w:tmpl w:val="F7B22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6BE3292"/>
    <w:multiLevelType w:val="hybridMultilevel"/>
    <w:tmpl w:val="76DA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270BF"/>
    <w:multiLevelType w:val="hybridMultilevel"/>
    <w:tmpl w:val="5BFC6C7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1"/>
    <w:lvlOverride w:ilvl="0">
      <w:startOverride w:val="1"/>
    </w:lvlOverride>
  </w:num>
  <w:num w:numId="5">
    <w:abstractNumId w:val="1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19"/>
  </w:num>
  <w:num w:numId="11">
    <w:abstractNumId w:val="24"/>
  </w:num>
  <w:num w:numId="12">
    <w:abstractNumId w:val="5"/>
  </w:num>
  <w:num w:numId="13">
    <w:abstractNumId w:val="29"/>
  </w:num>
  <w:num w:numId="14">
    <w:abstractNumId w:val="31"/>
  </w:num>
  <w:num w:numId="15">
    <w:abstractNumId w:val="37"/>
  </w:num>
  <w:num w:numId="16">
    <w:abstractNumId w:val="11"/>
  </w:num>
  <w:num w:numId="17">
    <w:abstractNumId w:val="23"/>
  </w:num>
  <w:num w:numId="18">
    <w:abstractNumId w:val="32"/>
  </w:num>
  <w:num w:numId="19">
    <w:abstractNumId w:val="16"/>
  </w:num>
  <w:num w:numId="20">
    <w:abstractNumId w:val="7"/>
  </w:num>
  <w:num w:numId="21">
    <w:abstractNumId w:val="35"/>
  </w:num>
  <w:num w:numId="22">
    <w:abstractNumId w:val="22"/>
  </w:num>
  <w:num w:numId="23">
    <w:abstractNumId w:val="8"/>
  </w:num>
  <w:num w:numId="24">
    <w:abstractNumId w:val="26"/>
  </w:num>
  <w:num w:numId="25">
    <w:abstractNumId w:val="15"/>
  </w:num>
  <w:num w:numId="26">
    <w:abstractNumId w:val="27"/>
  </w:num>
  <w:num w:numId="27">
    <w:abstractNumId w:val="4"/>
  </w:num>
  <w:num w:numId="28">
    <w:abstractNumId w:val="9"/>
  </w:num>
  <w:num w:numId="29">
    <w:abstractNumId w:val="25"/>
  </w:num>
  <w:num w:numId="30">
    <w:abstractNumId w:val="14"/>
  </w:num>
  <w:num w:numId="31">
    <w:abstractNumId w:val="13"/>
  </w:num>
  <w:num w:numId="32">
    <w:abstractNumId w:val="36"/>
  </w:num>
  <w:num w:numId="33">
    <w:abstractNumId w:val="10"/>
  </w:num>
  <w:num w:numId="34">
    <w:abstractNumId w:val="17"/>
  </w:num>
  <w:num w:numId="35">
    <w:abstractNumId w:val="20"/>
  </w:num>
  <w:num w:numId="36">
    <w:abstractNumId w:val="34"/>
  </w:num>
  <w:num w:numId="37">
    <w:abstractNumId w:val="6"/>
  </w:num>
  <w:num w:numId="38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0E"/>
    <w:rsid w:val="000005BA"/>
    <w:rsid w:val="00006041"/>
    <w:rsid w:val="000067D7"/>
    <w:rsid w:val="0001703A"/>
    <w:rsid w:val="00021E03"/>
    <w:rsid w:val="00025416"/>
    <w:rsid w:val="00025AAE"/>
    <w:rsid w:val="00031053"/>
    <w:rsid w:val="00041E3B"/>
    <w:rsid w:val="000514CB"/>
    <w:rsid w:val="00054B72"/>
    <w:rsid w:val="00060E04"/>
    <w:rsid w:val="00074452"/>
    <w:rsid w:val="00087646"/>
    <w:rsid w:val="00093299"/>
    <w:rsid w:val="000938EC"/>
    <w:rsid w:val="000A70F1"/>
    <w:rsid w:val="000C2669"/>
    <w:rsid w:val="000C4E0F"/>
    <w:rsid w:val="000C73F5"/>
    <w:rsid w:val="000D1621"/>
    <w:rsid w:val="000E3405"/>
    <w:rsid w:val="000F3B98"/>
    <w:rsid w:val="000F43EB"/>
    <w:rsid w:val="000F674F"/>
    <w:rsid w:val="00104813"/>
    <w:rsid w:val="0011537E"/>
    <w:rsid w:val="00117FBA"/>
    <w:rsid w:val="00124888"/>
    <w:rsid w:val="00133A21"/>
    <w:rsid w:val="001345E7"/>
    <w:rsid w:val="001366C9"/>
    <w:rsid w:val="001640BE"/>
    <w:rsid w:val="0017621B"/>
    <w:rsid w:val="00191890"/>
    <w:rsid w:val="001A0778"/>
    <w:rsid w:val="001A08B3"/>
    <w:rsid w:val="001B0654"/>
    <w:rsid w:val="001C4E7D"/>
    <w:rsid w:val="001F47D1"/>
    <w:rsid w:val="00225F84"/>
    <w:rsid w:val="00231832"/>
    <w:rsid w:val="00244E12"/>
    <w:rsid w:val="00246D8B"/>
    <w:rsid w:val="00246F40"/>
    <w:rsid w:val="00251FCB"/>
    <w:rsid w:val="0025292E"/>
    <w:rsid w:val="00253E40"/>
    <w:rsid w:val="00261FFE"/>
    <w:rsid w:val="00262935"/>
    <w:rsid w:val="00262ED3"/>
    <w:rsid w:val="00263477"/>
    <w:rsid w:val="00272959"/>
    <w:rsid w:val="002874C6"/>
    <w:rsid w:val="00290C0F"/>
    <w:rsid w:val="002928A6"/>
    <w:rsid w:val="00297FED"/>
    <w:rsid w:val="002A0838"/>
    <w:rsid w:val="002A7E70"/>
    <w:rsid w:val="002B277A"/>
    <w:rsid w:val="002B36A7"/>
    <w:rsid w:val="002B59D3"/>
    <w:rsid w:val="002B6213"/>
    <w:rsid w:val="002C1445"/>
    <w:rsid w:val="002C354B"/>
    <w:rsid w:val="002C77AB"/>
    <w:rsid w:val="002E0516"/>
    <w:rsid w:val="002F1B8E"/>
    <w:rsid w:val="002F1E19"/>
    <w:rsid w:val="00331C7A"/>
    <w:rsid w:val="00333C22"/>
    <w:rsid w:val="00335B66"/>
    <w:rsid w:val="00344604"/>
    <w:rsid w:val="003459B6"/>
    <w:rsid w:val="00362F0C"/>
    <w:rsid w:val="00377D8B"/>
    <w:rsid w:val="00380D23"/>
    <w:rsid w:val="003845F9"/>
    <w:rsid w:val="00385A1F"/>
    <w:rsid w:val="003D2618"/>
    <w:rsid w:val="003E2A0C"/>
    <w:rsid w:val="003F5B04"/>
    <w:rsid w:val="0041570E"/>
    <w:rsid w:val="00422878"/>
    <w:rsid w:val="0044277F"/>
    <w:rsid w:val="004806E9"/>
    <w:rsid w:val="0048084E"/>
    <w:rsid w:val="00484289"/>
    <w:rsid w:val="00491F81"/>
    <w:rsid w:val="004A3098"/>
    <w:rsid w:val="004B6950"/>
    <w:rsid w:val="004C04C9"/>
    <w:rsid w:val="004D3023"/>
    <w:rsid w:val="004F11BB"/>
    <w:rsid w:val="004F23FF"/>
    <w:rsid w:val="004F4E36"/>
    <w:rsid w:val="004F616E"/>
    <w:rsid w:val="004F6C60"/>
    <w:rsid w:val="00503B0F"/>
    <w:rsid w:val="00515CEB"/>
    <w:rsid w:val="0052611B"/>
    <w:rsid w:val="00526600"/>
    <w:rsid w:val="00550071"/>
    <w:rsid w:val="00551121"/>
    <w:rsid w:val="00557356"/>
    <w:rsid w:val="005A1502"/>
    <w:rsid w:val="005A2B49"/>
    <w:rsid w:val="005B0116"/>
    <w:rsid w:val="005D1302"/>
    <w:rsid w:val="005E1B0E"/>
    <w:rsid w:val="005F4A73"/>
    <w:rsid w:val="005F4DD2"/>
    <w:rsid w:val="005F6750"/>
    <w:rsid w:val="00635CF6"/>
    <w:rsid w:val="00635F8F"/>
    <w:rsid w:val="00640289"/>
    <w:rsid w:val="006425A1"/>
    <w:rsid w:val="00652390"/>
    <w:rsid w:val="006551B0"/>
    <w:rsid w:val="00673E82"/>
    <w:rsid w:val="0067440D"/>
    <w:rsid w:val="006758F8"/>
    <w:rsid w:val="006909BE"/>
    <w:rsid w:val="006A4FFF"/>
    <w:rsid w:val="006C1BB2"/>
    <w:rsid w:val="006C4017"/>
    <w:rsid w:val="006D1CB3"/>
    <w:rsid w:val="006E43A2"/>
    <w:rsid w:val="006F2973"/>
    <w:rsid w:val="007020FB"/>
    <w:rsid w:val="00707713"/>
    <w:rsid w:val="00717BFE"/>
    <w:rsid w:val="00720870"/>
    <w:rsid w:val="00731D18"/>
    <w:rsid w:val="00740AEC"/>
    <w:rsid w:val="00753F38"/>
    <w:rsid w:val="00755105"/>
    <w:rsid w:val="00761BF4"/>
    <w:rsid w:val="00772662"/>
    <w:rsid w:val="007804A9"/>
    <w:rsid w:val="00785620"/>
    <w:rsid w:val="007A0E07"/>
    <w:rsid w:val="007A2032"/>
    <w:rsid w:val="007A2845"/>
    <w:rsid w:val="007A43BB"/>
    <w:rsid w:val="007A6E06"/>
    <w:rsid w:val="007D50B1"/>
    <w:rsid w:val="007E7FE8"/>
    <w:rsid w:val="007F2E40"/>
    <w:rsid w:val="007F325D"/>
    <w:rsid w:val="007F66FD"/>
    <w:rsid w:val="008000E8"/>
    <w:rsid w:val="008302DD"/>
    <w:rsid w:val="00830E5B"/>
    <w:rsid w:val="008331EA"/>
    <w:rsid w:val="00837B0A"/>
    <w:rsid w:val="00841FC3"/>
    <w:rsid w:val="008510A9"/>
    <w:rsid w:val="0086296F"/>
    <w:rsid w:val="00865D57"/>
    <w:rsid w:val="00883B3B"/>
    <w:rsid w:val="0089117F"/>
    <w:rsid w:val="00894C05"/>
    <w:rsid w:val="008A1C1A"/>
    <w:rsid w:val="008A688D"/>
    <w:rsid w:val="008B355D"/>
    <w:rsid w:val="008C2B8B"/>
    <w:rsid w:val="008C6BCF"/>
    <w:rsid w:val="008D4C1B"/>
    <w:rsid w:val="008E4B84"/>
    <w:rsid w:val="008F0578"/>
    <w:rsid w:val="008F270F"/>
    <w:rsid w:val="00900BBF"/>
    <w:rsid w:val="00917D47"/>
    <w:rsid w:val="00924972"/>
    <w:rsid w:val="00930D36"/>
    <w:rsid w:val="009325F1"/>
    <w:rsid w:val="00933A1C"/>
    <w:rsid w:val="00944861"/>
    <w:rsid w:val="009548B1"/>
    <w:rsid w:val="009560DA"/>
    <w:rsid w:val="00966BFE"/>
    <w:rsid w:val="00966CF6"/>
    <w:rsid w:val="00973B87"/>
    <w:rsid w:val="00974F9D"/>
    <w:rsid w:val="00985429"/>
    <w:rsid w:val="009A089F"/>
    <w:rsid w:val="009B356E"/>
    <w:rsid w:val="009B4477"/>
    <w:rsid w:val="009B479B"/>
    <w:rsid w:val="009B56A8"/>
    <w:rsid w:val="009D45CC"/>
    <w:rsid w:val="009D6F78"/>
    <w:rsid w:val="009F58E1"/>
    <w:rsid w:val="009F6C00"/>
    <w:rsid w:val="00A076CD"/>
    <w:rsid w:val="00A21918"/>
    <w:rsid w:val="00A33643"/>
    <w:rsid w:val="00A3681F"/>
    <w:rsid w:val="00A45AFF"/>
    <w:rsid w:val="00A64CB5"/>
    <w:rsid w:val="00A65286"/>
    <w:rsid w:val="00A66466"/>
    <w:rsid w:val="00A73F04"/>
    <w:rsid w:val="00A773A3"/>
    <w:rsid w:val="00A801E5"/>
    <w:rsid w:val="00A91F73"/>
    <w:rsid w:val="00A95430"/>
    <w:rsid w:val="00A9652B"/>
    <w:rsid w:val="00AA49E4"/>
    <w:rsid w:val="00AB04EB"/>
    <w:rsid w:val="00AC14C1"/>
    <w:rsid w:val="00AD16C6"/>
    <w:rsid w:val="00AD6BAF"/>
    <w:rsid w:val="00AD78F6"/>
    <w:rsid w:val="00AE405A"/>
    <w:rsid w:val="00AF4D51"/>
    <w:rsid w:val="00B03DFE"/>
    <w:rsid w:val="00B17B07"/>
    <w:rsid w:val="00B22956"/>
    <w:rsid w:val="00B31216"/>
    <w:rsid w:val="00B42E2C"/>
    <w:rsid w:val="00B525BF"/>
    <w:rsid w:val="00B6481C"/>
    <w:rsid w:val="00B721D7"/>
    <w:rsid w:val="00B74571"/>
    <w:rsid w:val="00B753F1"/>
    <w:rsid w:val="00B923AA"/>
    <w:rsid w:val="00B95482"/>
    <w:rsid w:val="00BA3DF6"/>
    <w:rsid w:val="00BA5B8E"/>
    <w:rsid w:val="00BB1E1E"/>
    <w:rsid w:val="00BB5C15"/>
    <w:rsid w:val="00BB5D8E"/>
    <w:rsid w:val="00BD45EF"/>
    <w:rsid w:val="00BD5C6A"/>
    <w:rsid w:val="00BE406C"/>
    <w:rsid w:val="00BF17F2"/>
    <w:rsid w:val="00BF30D1"/>
    <w:rsid w:val="00C1526D"/>
    <w:rsid w:val="00C2560B"/>
    <w:rsid w:val="00C2584A"/>
    <w:rsid w:val="00C345DB"/>
    <w:rsid w:val="00C34E68"/>
    <w:rsid w:val="00C36108"/>
    <w:rsid w:val="00C36F47"/>
    <w:rsid w:val="00C417B2"/>
    <w:rsid w:val="00C50C16"/>
    <w:rsid w:val="00C5504E"/>
    <w:rsid w:val="00C57EEC"/>
    <w:rsid w:val="00C71B45"/>
    <w:rsid w:val="00C74850"/>
    <w:rsid w:val="00C75765"/>
    <w:rsid w:val="00C81A2D"/>
    <w:rsid w:val="00C95D3D"/>
    <w:rsid w:val="00CB357F"/>
    <w:rsid w:val="00CB62AB"/>
    <w:rsid w:val="00CD304F"/>
    <w:rsid w:val="00CD6630"/>
    <w:rsid w:val="00CE10A9"/>
    <w:rsid w:val="00D11CAD"/>
    <w:rsid w:val="00D12A43"/>
    <w:rsid w:val="00D16D80"/>
    <w:rsid w:val="00D2584F"/>
    <w:rsid w:val="00D26514"/>
    <w:rsid w:val="00D4099F"/>
    <w:rsid w:val="00D4122F"/>
    <w:rsid w:val="00D4344E"/>
    <w:rsid w:val="00D46881"/>
    <w:rsid w:val="00D56E0E"/>
    <w:rsid w:val="00D67C09"/>
    <w:rsid w:val="00D954F9"/>
    <w:rsid w:val="00DC7831"/>
    <w:rsid w:val="00DD0F93"/>
    <w:rsid w:val="00DE1C9C"/>
    <w:rsid w:val="00E02A5C"/>
    <w:rsid w:val="00E02F4C"/>
    <w:rsid w:val="00E0384F"/>
    <w:rsid w:val="00E12CF6"/>
    <w:rsid w:val="00E1609C"/>
    <w:rsid w:val="00E20BBF"/>
    <w:rsid w:val="00E20EB0"/>
    <w:rsid w:val="00E23FF6"/>
    <w:rsid w:val="00E2634D"/>
    <w:rsid w:val="00E356B2"/>
    <w:rsid w:val="00E41B11"/>
    <w:rsid w:val="00E5531F"/>
    <w:rsid w:val="00E70044"/>
    <w:rsid w:val="00E775A3"/>
    <w:rsid w:val="00E87F14"/>
    <w:rsid w:val="00EA1036"/>
    <w:rsid w:val="00EA1A04"/>
    <w:rsid w:val="00EA5C89"/>
    <w:rsid w:val="00EA7031"/>
    <w:rsid w:val="00EB1123"/>
    <w:rsid w:val="00ED3157"/>
    <w:rsid w:val="00ED5389"/>
    <w:rsid w:val="00F00736"/>
    <w:rsid w:val="00F07D6F"/>
    <w:rsid w:val="00F12390"/>
    <w:rsid w:val="00F208C2"/>
    <w:rsid w:val="00F24AF2"/>
    <w:rsid w:val="00F31B35"/>
    <w:rsid w:val="00F41CDF"/>
    <w:rsid w:val="00F61B58"/>
    <w:rsid w:val="00F67961"/>
    <w:rsid w:val="00F84736"/>
    <w:rsid w:val="00F87A1F"/>
    <w:rsid w:val="00FA3C6E"/>
    <w:rsid w:val="00FA668A"/>
    <w:rsid w:val="00FC4A26"/>
    <w:rsid w:val="00FE3EB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3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22F"/>
    <w:pPr>
      <w:suppressAutoHyphens/>
      <w:spacing w:after="0" w:line="240" w:lineRule="auto"/>
      <w:contextualSpacing/>
    </w:pPr>
    <w:rPr>
      <w:rFonts w:ascii="Arial" w:hAnsi="Arial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22F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0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D5389"/>
  </w:style>
  <w:style w:type="paragraph" w:styleId="Stopka">
    <w:name w:val="footer"/>
    <w:basedOn w:val="Normalny"/>
    <w:link w:val="StopkaZnak"/>
    <w:uiPriority w:val="99"/>
    <w:unhideWhenUsed/>
    <w:rsid w:val="00ED5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389"/>
  </w:style>
  <w:style w:type="table" w:styleId="Tabela-Siatka">
    <w:name w:val="Table Grid"/>
    <w:basedOn w:val="Standardowy"/>
    <w:uiPriority w:val="39"/>
    <w:rsid w:val="00E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D5389"/>
    <w:pPr>
      <w:spacing w:after="140" w:line="276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5389"/>
    <w:rPr>
      <w:rFonts w:ascii="Times New Roman" w:hAnsi="Times New Roman" w:cs="Calibri"/>
      <w:sz w:val="24"/>
    </w:rPr>
  </w:style>
  <w:style w:type="character" w:styleId="Hipercze">
    <w:name w:val="Hyperlink"/>
    <w:basedOn w:val="Domylnaczcionkaakapitu"/>
    <w:uiPriority w:val="99"/>
    <w:unhideWhenUsed/>
    <w:rsid w:val="00D4122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122F"/>
    <w:rPr>
      <w:rFonts w:ascii="Arial" w:eastAsiaTheme="majorEastAsia" w:hAnsi="Arial" w:cstheme="majorBidi"/>
      <w:color w:val="2F5496" w:themeColor="accent5" w:themeShade="BF"/>
      <w:szCs w:val="32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1366C9"/>
    <w:pPr>
      <w:ind w:left="720"/>
    </w:pPr>
    <w:rPr>
      <w:rFonts w:ascii="Times New Roman" w:hAnsi="Times New Roman"/>
      <w:sz w:val="24"/>
    </w:rPr>
  </w:style>
  <w:style w:type="paragraph" w:styleId="Bezodstpw">
    <w:name w:val="No Spacing"/>
    <w:basedOn w:val="Normalny"/>
    <w:next w:val="Nagwek1"/>
    <w:qFormat/>
    <w:rsid w:val="001366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unhideWhenUsed/>
    <w:rsid w:val="00E02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F4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F4C"/>
    <w:rPr>
      <w:rFonts w:ascii="Times New Roman" w:hAnsi="Times New Roman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4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84F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84F"/>
    <w:rPr>
      <w:rFonts w:ascii="Arial" w:hAnsi="Arial" w:cs="Calibri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1C7A"/>
    <w:pPr>
      <w:suppressAutoHyphens w:val="0"/>
      <w:spacing w:line="259" w:lineRule="auto"/>
      <w:contextualSpacing w:val="0"/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54F9"/>
    <w:pPr>
      <w:tabs>
        <w:tab w:val="right" w:leader="dot" w:pos="9062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31C7A"/>
    <w:pPr>
      <w:spacing w:after="100"/>
      <w:ind w:left="220"/>
    </w:p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B95482"/>
    <w:rPr>
      <w:rFonts w:ascii="Times New Roman" w:hAnsi="Times New Roman" w:cs="Calibri"/>
      <w:sz w:val="24"/>
    </w:rPr>
  </w:style>
  <w:style w:type="paragraph" w:customStyle="1" w:styleId="Akapitzlist1">
    <w:name w:val="Akapit z listą1"/>
    <w:basedOn w:val="Normalny"/>
    <w:qFormat/>
    <w:rsid w:val="00E20EB0"/>
    <w:pPr>
      <w:numPr>
        <w:numId w:val="2"/>
      </w:numPr>
      <w:suppressAutoHyphens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A2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A08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0514CB"/>
    <w:pPr>
      <w:spacing w:before="240" w:after="60"/>
      <w:contextualSpacing w:val="0"/>
      <w:jc w:val="center"/>
    </w:pPr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514CB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A91F73"/>
    <w:pPr>
      <w:contextualSpacing w:val="0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1F73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qFormat/>
    <w:rsid w:val="00A91F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8362-9E9B-40F0-BE3C-8CA7C32A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2021-12-28T13:05:00Z</dcterms:created>
  <dcterms:modified xsi:type="dcterms:W3CDTF">2021-12-28T13:05:00Z</dcterms:modified>
</cp:coreProperties>
</file>