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4A215" w14:textId="77777777" w:rsidR="00EF0E67" w:rsidRDefault="00EF0E67" w:rsidP="00EF0E67">
      <w:pPr>
        <w:pStyle w:val="Tekstpodstawowy"/>
        <w:ind w:left="735" w:hanging="735"/>
        <w:jc w:val="both"/>
      </w:pPr>
      <w:bookmarkStart w:id="0" w:name="_GoBack"/>
      <w:bookmarkEnd w:id="0"/>
      <w:r>
        <w:rPr>
          <w:rFonts w:ascii="Cambria" w:hAnsi="Cambria" w:cs="Cambria"/>
          <w:b/>
          <w:u w:val="single"/>
        </w:rPr>
        <w:t>Opis przedmiotu zamówienia</w:t>
      </w:r>
    </w:p>
    <w:p w14:paraId="17B84261" w14:textId="1035F09A" w:rsidR="009B1598" w:rsidRPr="00DB0D78" w:rsidRDefault="009B1598" w:rsidP="00DB0D78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</w:rPr>
      </w:pPr>
      <w:r w:rsidRPr="00DB0D78">
        <w:rPr>
          <w:rFonts w:ascii="Cambria" w:hAnsi="Cambria" w:cs="Cambria"/>
        </w:rPr>
        <w:t xml:space="preserve">Przedmiotem zamówienia jest </w:t>
      </w:r>
      <w:r w:rsidRPr="00DB0D78">
        <w:rPr>
          <w:rFonts w:ascii="Cambria" w:hAnsi="Cambria"/>
        </w:rPr>
        <w:t xml:space="preserve">wynajem pojazdów </w:t>
      </w:r>
      <w:r w:rsidR="00194A44" w:rsidRPr="00DB0D78">
        <w:rPr>
          <w:rFonts w:ascii="Cambria" w:hAnsi="Cambria"/>
        </w:rPr>
        <w:t>wraz z kierowcami</w:t>
      </w:r>
      <w:r w:rsidRPr="00DB0D78">
        <w:rPr>
          <w:rFonts w:ascii="Cambria" w:hAnsi="Cambria"/>
        </w:rPr>
        <w:t xml:space="preserve"> </w:t>
      </w:r>
      <w:r w:rsidR="00ED569D" w:rsidRPr="00DB0D78">
        <w:rPr>
          <w:rFonts w:ascii="Cambria" w:hAnsi="Cambria"/>
        </w:rPr>
        <w:t xml:space="preserve">w celu świadczenia usługi </w:t>
      </w:r>
      <w:r w:rsidRPr="00DB0D78">
        <w:rPr>
          <w:rFonts w:ascii="Cambria" w:hAnsi="Cambria"/>
        </w:rPr>
        <w:t>transportu osób na potrzeby Krajowej Szkoły Sądownictwa i Prokuratury. Usługa transportowa będzie świadczona</w:t>
      </w:r>
      <w:r w:rsidR="00ED569D" w:rsidRPr="00DB0D78">
        <w:rPr>
          <w:rFonts w:ascii="Cambria" w:hAnsi="Cambria"/>
        </w:rPr>
        <w:t xml:space="preserve"> w zależności od potrzeb Zamawiającego:</w:t>
      </w:r>
      <w:r w:rsidRPr="00DB0D78">
        <w:rPr>
          <w:rFonts w:ascii="Cambria" w:hAnsi="Cambria"/>
        </w:rPr>
        <w:t xml:space="preserve"> autokarami, busami, mikrobusem, samochodem osobowym oraz samochodem przeznaczonym do przewozu osób niepełnosprawnych</w:t>
      </w:r>
      <w:r w:rsidR="00ED569D" w:rsidRPr="00DB0D78">
        <w:rPr>
          <w:rFonts w:ascii="Cambria" w:hAnsi="Cambria"/>
        </w:rPr>
        <w:t>.</w:t>
      </w:r>
      <w:r w:rsidRPr="00DB0D78">
        <w:rPr>
          <w:rFonts w:ascii="Cambria" w:hAnsi="Cambria"/>
        </w:rPr>
        <w:t xml:space="preserve"> </w:t>
      </w:r>
    </w:p>
    <w:p w14:paraId="077359BC" w14:textId="77777777" w:rsidR="00EF0E67" w:rsidRPr="000961DC" w:rsidRDefault="00EF0E67" w:rsidP="00EF0E67">
      <w:pPr>
        <w:spacing w:after="120"/>
        <w:ind w:left="360"/>
        <w:jc w:val="both"/>
        <w:rPr>
          <w:rFonts w:ascii="Cambria" w:eastAsia="Calibri" w:hAnsi="Cambria" w:cs="Cambria"/>
          <w:b/>
        </w:rPr>
      </w:pPr>
      <w:r w:rsidRPr="000961DC">
        <w:rPr>
          <w:rFonts w:ascii="Cambria" w:eastAsia="Calibri" w:hAnsi="Cambria" w:cs="Cambria"/>
          <w:b/>
          <w:lang w:val="x-none"/>
        </w:rPr>
        <w:t>Zamówienie będzie realizowane w okresie</w:t>
      </w:r>
      <w:r w:rsidR="00603535" w:rsidRPr="000961DC">
        <w:rPr>
          <w:rFonts w:ascii="Cambria" w:eastAsia="Calibri" w:hAnsi="Cambria" w:cs="Cambria"/>
          <w:b/>
        </w:rPr>
        <w:t xml:space="preserve"> 12 miesięcy</w:t>
      </w:r>
      <w:r w:rsidRPr="000961DC">
        <w:rPr>
          <w:rFonts w:ascii="Cambria" w:eastAsia="Calibri" w:hAnsi="Cambria" w:cs="Cambria"/>
          <w:b/>
          <w:lang w:val="x-none"/>
        </w:rPr>
        <w:t xml:space="preserve"> od dnia zawarcia umowy, jednak nie wcześniej niż od dnia </w:t>
      </w:r>
      <w:r w:rsidRPr="000961DC">
        <w:rPr>
          <w:rFonts w:ascii="Cambria" w:eastAsia="Calibri" w:hAnsi="Cambria" w:cs="Cambria"/>
          <w:b/>
        </w:rPr>
        <w:t>01</w:t>
      </w:r>
      <w:r w:rsidR="002957AA" w:rsidRPr="000961DC">
        <w:rPr>
          <w:rFonts w:ascii="Cambria" w:eastAsia="Calibri" w:hAnsi="Cambria" w:cs="Cambria"/>
          <w:b/>
          <w:lang w:val="x-none"/>
        </w:rPr>
        <w:t>.</w:t>
      </w:r>
      <w:r w:rsidR="002957AA" w:rsidRPr="000961DC">
        <w:rPr>
          <w:rFonts w:ascii="Cambria" w:eastAsia="Calibri" w:hAnsi="Cambria" w:cs="Cambria"/>
          <w:b/>
        </w:rPr>
        <w:t>11</w:t>
      </w:r>
      <w:r w:rsidRPr="000961DC">
        <w:rPr>
          <w:rFonts w:ascii="Cambria" w:eastAsia="Calibri" w:hAnsi="Cambria" w:cs="Cambria"/>
          <w:b/>
          <w:lang w:val="x-none"/>
        </w:rPr>
        <w:t>.20</w:t>
      </w:r>
      <w:r w:rsidR="00255680" w:rsidRPr="000961DC">
        <w:rPr>
          <w:rFonts w:ascii="Cambria" w:eastAsia="Calibri" w:hAnsi="Cambria" w:cs="Cambria"/>
          <w:b/>
        </w:rPr>
        <w:t>2</w:t>
      </w:r>
      <w:r w:rsidR="00603535" w:rsidRPr="000961DC">
        <w:rPr>
          <w:rFonts w:ascii="Cambria" w:eastAsia="Calibri" w:hAnsi="Cambria" w:cs="Cambria"/>
          <w:b/>
        </w:rPr>
        <w:t xml:space="preserve">1 r. </w:t>
      </w:r>
      <w:r w:rsidRPr="000961DC">
        <w:rPr>
          <w:rFonts w:ascii="Cambria" w:eastAsia="Calibri" w:hAnsi="Cambria" w:cs="Cambria"/>
          <w:b/>
          <w:lang w:val="x-none"/>
        </w:rPr>
        <w:t>lub do wyczerpania kwoty określonej w umowie, w zależności od tego, które zdarzenie nastąpi pierwsze.</w:t>
      </w:r>
    </w:p>
    <w:p w14:paraId="6F4630E0" w14:textId="77777777" w:rsidR="00F96522" w:rsidRPr="00F96522" w:rsidRDefault="00F96522" w:rsidP="00F96522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Opis przedmiotu zamówienia zawierający p</w:t>
      </w:r>
      <w:r w:rsidR="00EF0E67" w:rsidRPr="00F96522">
        <w:rPr>
          <w:rFonts w:ascii="Cambria" w:hAnsi="Cambria"/>
        </w:rPr>
        <w:t xml:space="preserve">rzewidywane ilości </w:t>
      </w:r>
      <w:r>
        <w:rPr>
          <w:rFonts w:ascii="Cambria" w:hAnsi="Cambria"/>
        </w:rPr>
        <w:t xml:space="preserve">usług </w:t>
      </w:r>
      <w:r w:rsidR="00EF0E67" w:rsidRPr="00F96522">
        <w:rPr>
          <w:rFonts w:ascii="Cambria" w:hAnsi="Cambria"/>
        </w:rPr>
        <w:t>oraz informacje dotyczące pojazdów, które winny być odd</w:t>
      </w:r>
      <w:r w:rsidRPr="00F96522">
        <w:rPr>
          <w:rFonts w:ascii="Cambria" w:hAnsi="Cambria"/>
        </w:rPr>
        <w:t>ane do dyspozycji Zamawiającego zawiera poniższa tabela.</w:t>
      </w:r>
    </w:p>
    <w:p w14:paraId="72CDE853" w14:textId="77777777" w:rsidR="00EF0E67" w:rsidRPr="00610CB9" w:rsidRDefault="00EF0E67" w:rsidP="00EF0E67">
      <w:pPr>
        <w:ind w:left="284"/>
        <w:jc w:val="both"/>
        <w:rPr>
          <w:rFonts w:ascii="Cambria" w:hAnsi="Cambri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701"/>
        <w:gridCol w:w="1559"/>
      </w:tblGrid>
      <w:tr w:rsidR="00EF0E67" w:rsidRPr="00610CB9" w14:paraId="57C9C63B" w14:textId="77777777" w:rsidTr="004C0A30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056A82B" w14:textId="77777777" w:rsidR="00EF0E67" w:rsidRPr="00610CB9" w:rsidRDefault="00EF0E67" w:rsidP="004C0A30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77E68BD" w14:textId="77777777" w:rsidR="00EF0E67" w:rsidRPr="00610CB9" w:rsidRDefault="00EF0E67" w:rsidP="004C0A30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Opis przedmiotu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502CF" w14:textId="77777777" w:rsidR="00EF0E67" w:rsidRPr="00610CB9" w:rsidRDefault="00EF0E67" w:rsidP="004C0A30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9AB9F" w14:textId="346CFFA9" w:rsidR="00EF0E67" w:rsidRPr="00610CB9" w:rsidRDefault="00EF0E67" w:rsidP="004C0A30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Maksymalna ilość</w:t>
            </w:r>
            <w:r w:rsidR="00803829"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 xml:space="preserve"> kursów</w:t>
            </w:r>
          </w:p>
        </w:tc>
      </w:tr>
      <w:tr w:rsidR="00F96522" w:rsidRPr="00610CB9" w14:paraId="762740AD" w14:textId="77777777" w:rsidTr="004C0A30">
        <w:trPr>
          <w:trHeight w:val="55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2C6AC9B" w14:textId="77777777" w:rsidR="00F96522" w:rsidRPr="00610CB9" w:rsidRDefault="00F96522" w:rsidP="004C0A30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AD8BB15" w14:textId="77777777" w:rsidR="00F96522" w:rsidRPr="00610CB9" w:rsidRDefault="00F96522" w:rsidP="004C0A30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8DE95F" w14:textId="77777777" w:rsidR="00F96522" w:rsidRPr="00610CB9" w:rsidRDefault="00F96522" w:rsidP="004C0A30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3ECC10" w14:textId="77777777" w:rsidR="00F96522" w:rsidRPr="00610CB9" w:rsidRDefault="00F96522" w:rsidP="004C0A30">
            <w:pPr>
              <w:suppressAutoHyphens w:val="0"/>
              <w:jc w:val="center"/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b/>
                <w:color w:val="000000"/>
                <w:sz w:val="22"/>
                <w:szCs w:val="22"/>
                <w:lang w:eastAsia="en-US"/>
              </w:rPr>
              <w:t>D</w:t>
            </w:r>
          </w:p>
        </w:tc>
      </w:tr>
      <w:tr w:rsidR="00803829" w:rsidRPr="00496663" w14:paraId="59F922B0" w14:textId="77777777" w:rsidTr="00B750A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E915E5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ADFCFB6" w14:textId="77777777" w:rsidR="0080382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Autokar umożliwiający jednorazowy przewóz 50 osób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 (w tym kierowca)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7303A4F" w14:textId="77777777" w:rsidR="00803829" w:rsidRPr="00610CB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klimatyzowany, ogrzewany, 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rok produkcji nie starszy niż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2011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r., sprawny technicznie.</w:t>
            </w:r>
          </w:p>
          <w:p w14:paraId="1FE6749C" w14:textId="1D9DFEEC" w:rsidR="00803829" w:rsidRPr="00610CB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Transfer: Warszawa – Dębe lub Dębe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–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Warszawa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449FA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66FCB3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110</w:t>
            </w:r>
          </w:p>
        </w:tc>
      </w:tr>
      <w:tr w:rsidR="00803829" w:rsidRPr="00496663" w14:paraId="16B5C835" w14:textId="77777777" w:rsidTr="00B750A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5B4949A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16C3E3" w14:textId="77777777" w:rsidR="00803829" w:rsidRPr="00610CB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Autokar umożliwiający jednorazowy przewóz 50 osób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(w tym kierowca)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klimatyzowany, ogrzewany, 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rok produkcji nie starszy niż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2011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r., sprawny technicznie.</w:t>
            </w:r>
          </w:p>
          <w:p w14:paraId="43360BEB" w14:textId="77AF63DD" w:rsidR="00803829" w:rsidRPr="00610CB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Transfer: Legionowo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–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Dębe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lub Dębe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–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Legionowo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408B9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7F4638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803829" w:rsidRPr="00496663" w14:paraId="00990597" w14:textId="77777777" w:rsidTr="00B750A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6CE6874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3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8859CF3" w14:textId="646E9471" w:rsidR="00803829" w:rsidRPr="00655023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55023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Autokar umożliwiający jednorazowy przewóz 30 osób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(w tym kierowca)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16D99" w:rsidRPr="00F16D9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klimatyzowany, ogrzewany,  rok produkcji nie starszy niż 2011 r., sprawny technicznie.</w:t>
            </w:r>
          </w:p>
          <w:p w14:paraId="14BEE63F" w14:textId="03E0A6B0" w:rsidR="00803829" w:rsidRPr="00655023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55023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Transfer: Warszawa – Dębe lub Dębe – Warszawa.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3BE46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F776E6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803829" w:rsidRPr="00496663" w14:paraId="08A7C51B" w14:textId="77777777" w:rsidTr="00B750A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780F88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957DC3" w14:textId="77777777" w:rsidR="00803829" w:rsidRPr="00655023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55023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Bus umożliwiają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cy jednorazowy przewóz 20 osób (w tym kierowca), </w:t>
            </w:r>
            <w:r w:rsidRPr="00655023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klimatyzowany, ogrzewany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rok produkcji nie starszy niż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2011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r., sprawny technicznie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  <w:p w14:paraId="221A4AEF" w14:textId="3C934F20" w:rsidR="00803829" w:rsidRPr="00655023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55023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Transfer: Warszawa – Dębe lub Dębe – Warszawa.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B96F5D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F23A00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20</w:t>
            </w:r>
          </w:p>
        </w:tc>
      </w:tr>
      <w:tr w:rsidR="00803829" w:rsidRPr="00496663" w14:paraId="3DA87034" w14:textId="77777777" w:rsidTr="00B750A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7414BA4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609D87B" w14:textId="77777777" w:rsidR="00803829" w:rsidRPr="00655023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55023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Bus umożliwiający jednorazowy przewóz 16 osób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(w tym kierowca), </w:t>
            </w:r>
            <w:r w:rsidRPr="00655023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klimatyzowany, ogrzewany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rok produkcji nie starszy niż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2011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r., sprawny technicznie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  <w:p w14:paraId="7ECBD5F7" w14:textId="1CC19515" w:rsidR="00803829" w:rsidRPr="00655023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55023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Transfer: Warszawa – Dębe lub Dębe – Warszawa.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C6874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A01091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803829" w:rsidRPr="00496663" w14:paraId="2A9A2DBE" w14:textId="77777777" w:rsidTr="00B750A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1E55974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47C6259" w14:textId="77777777" w:rsidR="00803829" w:rsidRPr="00610CB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Mikrobus umożliwiający jednorazowy przewóz 9 osób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(w tym kierowca),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klimatyzowany, ogrzewany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rok produkcji nie starszy niż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2011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r., sprawny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lastRenderedPageBreak/>
              <w:t>technicznie</w:t>
            </w:r>
          </w:p>
          <w:p w14:paraId="244B31D0" w14:textId="7038E879" w:rsidR="00803829" w:rsidRPr="00610CB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Transfer: Warszawa – Dębe lub Dębe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–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Warszawa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2CF07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lastRenderedPageBreak/>
              <w:t>kurs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8D30EA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10</w:t>
            </w:r>
          </w:p>
        </w:tc>
      </w:tr>
      <w:tr w:rsidR="00803829" w:rsidRPr="00496663" w14:paraId="56C8B6E1" w14:textId="77777777" w:rsidTr="00B750A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D9965B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lastRenderedPageBreak/>
              <w:t>7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A1BBADB" w14:textId="1F154E79" w:rsidR="0080382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Samochód osobowy umożliwia</w:t>
            </w:r>
            <w:r w:rsidR="00B750A2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jący jednorazowy przewóz 3 osób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+</w:t>
            </w:r>
            <w:r w:rsidR="00B750A2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kierowca, 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klimatyzowany, </w:t>
            </w:r>
            <w:r w:rsidR="00B750A2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o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grzewany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rok produkcji nie starszy niż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2011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r., sprawny technicznie</w:t>
            </w:r>
          </w:p>
          <w:p w14:paraId="0D90EFDA" w14:textId="21AB1D13" w:rsidR="00803829" w:rsidRPr="00610CB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E43E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Transfer: Warszawa – Dębe lub Dębe – Warszawa.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4E34AC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kurs</w:t>
            </w:r>
          </w:p>
          <w:p w14:paraId="2F475FFC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3A148C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15</w:t>
            </w:r>
          </w:p>
          <w:p w14:paraId="2F331C12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</w:p>
        </w:tc>
      </w:tr>
      <w:tr w:rsidR="00803829" w:rsidRPr="00496663" w14:paraId="390762FB" w14:textId="77777777" w:rsidTr="00B750A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D1CB57F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59DC25B" w14:textId="59F044A3" w:rsidR="0080382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Samochód osobowy umożliwiający jednorazowy przewóz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1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os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oby niepełnosprawnej</w:t>
            </w:r>
            <w:r w:rsidR="0094384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wraz z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opiekun</w:t>
            </w:r>
            <w:r w:rsidR="0094384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em</w:t>
            </w:r>
            <w:r w:rsidR="00B750A2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+ kierowca</w:t>
            </w:r>
            <w:r w:rsidR="00B750A2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10CB9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klimatyzowany, ogrzewany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rok produkcji nie starszy niż </w:t>
            </w: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 xml:space="preserve">2011 </w:t>
            </w:r>
            <w:r w:rsidRPr="000728D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r., sprawny technicznie</w:t>
            </w:r>
          </w:p>
          <w:p w14:paraId="1A215984" w14:textId="7F1A9C79" w:rsidR="00803829" w:rsidRPr="00610CB9" w:rsidRDefault="00803829" w:rsidP="00803829">
            <w:pPr>
              <w:suppressAutoHyphens w:val="0"/>
              <w:spacing w:line="276" w:lineRule="auto"/>
              <w:jc w:val="both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 w:rsidRPr="005E43E0"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Transfer: Warszawa – Dębe lub Dębe – Warszawa.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3E962" w14:textId="77777777" w:rsidR="00803829" w:rsidRPr="00610CB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kurs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D1E11" w14:textId="77777777" w:rsidR="00803829" w:rsidRDefault="00803829" w:rsidP="00803829">
            <w:pPr>
              <w:suppressAutoHyphens w:val="0"/>
              <w:spacing w:line="360" w:lineRule="auto"/>
              <w:jc w:val="center"/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mbria" w:eastAsia="Calibri" w:hAnsi="Cambria"/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</w:tbl>
    <w:p w14:paraId="497FF95F" w14:textId="77777777" w:rsidR="00925860" w:rsidRPr="00C65E9B" w:rsidRDefault="00925860" w:rsidP="00C65E9B">
      <w:pPr>
        <w:spacing w:after="240"/>
        <w:jc w:val="both"/>
        <w:rPr>
          <w:rFonts w:ascii="Cambria" w:hAnsi="Cambria"/>
          <w:iCs/>
          <w:color w:val="000000"/>
        </w:rPr>
      </w:pPr>
    </w:p>
    <w:p w14:paraId="005BF70D" w14:textId="1D6D38F8" w:rsidR="00925860" w:rsidRDefault="00925860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  <w:iCs/>
          <w:color w:val="000000"/>
        </w:rPr>
        <w:t xml:space="preserve">Wykonawca nie zapewnia opiekuna osobie niepełnosprawnej. Osoba niepełnosprawna o ile </w:t>
      </w:r>
      <w:r w:rsidR="0097429B">
        <w:rPr>
          <w:rFonts w:ascii="Cambria" w:hAnsi="Cambria"/>
          <w:iCs/>
          <w:color w:val="000000"/>
        </w:rPr>
        <w:t>za</w:t>
      </w:r>
      <w:r>
        <w:rPr>
          <w:rFonts w:ascii="Cambria" w:hAnsi="Cambria"/>
          <w:iCs/>
          <w:color w:val="000000"/>
        </w:rPr>
        <w:t xml:space="preserve">istnieje taka potrzeba przyjeżdża z własnym opiekunem. </w:t>
      </w:r>
    </w:p>
    <w:p w14:paraId="79BBA8F4" w14:textId="77777777" w:rsidR="00F96522" w:rsidRPr="00CE4F53" w:rsidRDefault="00F96522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  <w:iCs/>
          <w:color w:val="000000"/>
        </w:rPr>
        <w:t>Sposób realizacji przedmiotu zamówien</w:t>
      </w:r>
      <w:r w:rsidR="00F041C9">
        <w:rPr>
          <w:rFonts w:ascii="Cambria" w:hAnsi="Cambria"/>
          <w:iCs/>
          <w:color w:val="000000"/>
        </w:rPr>
        <w:t>ia został szczegółowo określony</w:t>
      </w:r>
      <w:r w:rsidR="00F041C9">
        <w:rPr>
          <w:rFonts w:ascii="Cambria" w:hAnsi="Cambria"/>
          <w:iCs/>
          <w:color w:val="000000"/>
        </w:rPr>
        <w:br/>
      </w:r>
      <w:r w:rsidRPr="00CE4F53">
        <w:rPr>
          <w:rFonts w:ascii="Cambria" w:hAnsi="Cambria"/>
          <w:iCs/>
          <w:color w:val="000000"/>
        </w:rPr>
        <w:t>w projektowanych postanowieniach umowy (</w:t>
      </w:r>
      <w:r w:rsidR="00252B5B" w:rsidRPr="00CE4F53">
        <w:rPr>
          <w:rFonts w:ascii="Cambria" w:hAnsi="Cambria"/>
          <w:iCs/>
          <w:color w:val="000000"/>
        </w:rPr>
        <w:t xml:space="preserve">załącznik nr 3 </w:t>
      </w:r>
      <w:r w:rsidRPr="00CE4F53">
        <w:rPr>
          <w:rFonts w:ascii="Cambria" w:hAnsi="Cambria"/>
          <w:iCs/>
          <w:color w:val="000000"/>
        </w:rPr>
        <w:t>SWZ) .</w:t>
      </w:r>
    </w:p>
    <w:p w14:paraId="2F4D8C55" w14:textId="6123A88C" w:rsidR="00EF0E67" w:rsidRPr="00CE4F53" w:rsidRDefault="00EF0E67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CE4F53">
        <w:rPr>
          <w:rFonts w:ascii="Cambria" w:hAnsi="Cambria"/>
        </w:rPr>
        <w:t>Środki</w:t>
      </w:r>
      <w:r w:rsidRPr="00CE4F53">
        <w:rPr>
          <w:rFonts w:ascii="Cambria" w:hAnsi="Cambria"/>
          <w:iCs/>
          <w:color w:val="000000"/>
        </w:rPr>
        <w:t xml:space="preserve"> transportu muszą speł</w:t>
      </w:r>
      <w:r w:rsidR="0097429B">
        <w:rPr>
          <w:rFonts w:ascii="Cambria" w:hAnsi="Cambria"/>
          <w:iCs/>
          <w:color w:val="000000"/>
        </w:rPr>
        <w:t xml:space="preserve">nić warunki dodatkowe – zgodnie </w:t>
      </w:r>
      <w:r w:rsidRPr="00CE4F53">
        <w:rPr>
          <w:rFonts w:ascii="Cambria" w:hAnsi="Cambria"/>
          <w:iCs/>
          <w:color w:val="000000"/>
        </w:rPr>
        <w:t xml:space="preserve">z rozporządzeniem Ministra Infrastruktury z dnia 31.12.2002 r. w sprawie warunków technicznych pojazdów oraz zakresu ich niezbędnego wyposażenia </w:t>
      </w:r>
      <w:r w:rsidRPr="00CE4F53">
        <w:rPr>
          <w:rFonts w:ascii="Cambria" w:hAnsi="Cambria"/>
          <w:color w:val="000000"/>
          <w:lang w:eastAsia="pl-PL"/>
        </w:rPr>
        <w:t>(Dz. U. z 2016 r. poz. 2022 ze zm.).</w:t>
      </w:r>
    </w:p>
    <w:p w14:paraId="4D0D5DBD" w14:textId="77777777" w:rsidR="00F96522" w:rsidRDefault="00EF0E67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F96522">
        <w:rPr>
          <w:rFonts w:ascii="Cambria" w:hAnsi="Cambria"/>
        </w:rPr>
        <w:t>Realizacja</w:t>
      </w:r>
      <w:r w:rsidRPr="00F96522">
        <w:rPr>
          <w:rFonts w:ascii="Cambria" w:hAnsi="Cambria"/>
          <w:iCs/>
          <w:color w:val="000000"/>
        </w:rPr>
        <w:t xml:space="preserve"> zamówień, o których mowa powyżej, następować będzie według faktycznych potrzeb Zamawiającego, na podstawie zamówień częściowych. Zamawiający zastrzega sobie prawo realizacji usług w ilościach mniejszych niż podane</w:t>
      </w:r>
      <w:r w:rsidR="00F96522" w:rsidRPr="00F96522">
        <w:rPr>
          <w:rFonts w:ascii="Cambria" w:hAnsi="Cambria"/>
          <w:iCs/>
          <w:color w:val="000000"/>
        </w:rPr>
        <w:t xml:space="preserve"> w tabeli niniejszego dokumentu.</w:t>
      </w:r>
    </w:p>
    <w:p w14:paraId="14D1F2BB" w14:textId="77777777" w:rsidR="00F96522" w:rsidRPr="00F96522" w:rsidRDefault="00F96522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F96522">
        <w:rPr>
          <w:rFonts w:ascii="Cambria" w:hAnsi="Cambria"/>
        </w:rPr>
        <w:t>Zamawiający zastrzega możliwość zmiany ilość realizowanych usług wskazanych w tabeli niniejszego dokumentu do limitu maksymalnej wartości umowy.</w:t>
      </w:r>
    </w:p>
    <w:p w14:paraId="5559A5F5" w14:textId="77777777" w:rsidR="00EF0E67" w:rsidRPr="00F96522" w:rsidRDefault="00EF0E67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F96522">
        <w:rPr>
          <w:rFonts w:ascii="Cambria" w:hAnsi="Cambria"/>
          <w:iCs/>
          <w:color w:val="000000"/>
        </w:rPr>
        <w:t xml:space="preserve">Pojazdy powinny być reprezentacyjne, czyste, sprawne, komfortowe, nowoczesne </w:t>
      </w:r>
      <w:r w:rsidRPr="00252B5B">
        <w:rPr>
          <w:rFonts w:ascii="Cambria" w:hAnsi="Cambria"/>
          <w:b/>
          <w:iCs/>
          <w:color w:val="000000"/>
        </w:rPr>
        <w:t>(nie starsze niż 10 lat)</w:t>
      </w:r>
      <w:r w:rsidRPr="00F96522">
        <w:rPr>
          <w:rFonts w:ascii="Cambria" w:hAnsi="Cambria"/>
          <w:iCs/>
          <w:color w:val="000000"/>
        </w:rPr>
        <w:t xml:space="preserve"> i posiadać ogrzewanie, klimatyzację.</w:t>
      </w:r>
    </w:p>
    <w:p w14:paraId="6B40806B" w14:textId="6DD5D85F" w:rsidR="00EF0E67" w:rsidRPr="00F96522" w:rsidRDefault="00EF0E67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F96522">
        <w:rPr>
          <w:rFonts w:ascii="Cambria" w:hAnsi="Cambria"/>
          <w:iCs/>
          <w:color w:val="000000"/>
        </w:rPr>
        <w:t>Zamawiający informuje, iż rok produkcji po</w:t>
      </w:r>
      <w:r w:rsidR="00F041C9">
        <w:rPr>
          <w:rFonts w:ascii="Cambria" w:hAnsi="Cambria"/>
          <w:iCs/>
          <w:color w:val="000000"/>
        </w:rPr>
        <w:t>jazdu posiada istotne znaczenie</w:t>
      </w:r>
      <w:r w:rsidR="00F041C9">
        <w:rPr>
          <w:rFonts w:ascii="Cambria" w:hAnsi="Cambria"/>
          <w:iCs/>
          <w:color w:val="000000"/>
        </w:rPr>
        <w:br/>
      </w:r>
      <w:r w:rsidRPr="00F96522">
        <w:rPr>
          <w:rFonts w:ascii="Cambria" w:hAnsi="Cambria"/>
          <w:iCs/>
          <w:color w:val="000000"/>
        </w:rPr>
        <w:t>z uwagi na fakt, iż wpływa na</w:t>
      </w:r>
      <w:r w:rsidR="00DB0D78">
        <w:rPr>
          <w:rFonts w:ascii="Cambria" w:hAnsi="Cambria"/>
          <w:iCs/>
          <w:color w:val="000000"/>
        </w:rPr>
        <w:t xml:space="preserve"> </w:t>
      </w:r>
      <w:r w:rsidRPr="00F96522">
        <w:rPr>
          <w:rFonts w:ascii="Cambria" w:hAnsi="Cambria"/>
          <w:iCs/>
          <w:color w:val="000000"/>
        </w:rPr>
        <w:t xml:space="preserve">niezawodność </w:t>
      </w:r>
      <w:r w:rsidR="00F041C9">
        <w:rPr>
          <w:rFonts w:ascii="Cambria" w:hAnsi="Cambria"/>
          <w:iCs/>
          <w:color w:val="000000"/>
        </w:rPr>
        <w:t>techniczną, komfort</w:t>
      </w:r>
      <w:r w:rsidR="00803829">
        <w:rPr>
          <w:rFonts w:ascii="Cambria" w:hAnsi="Cambria"/>
          <w:iCs/>
          <w:color w:val="000000"/>
        </w:rPr>
        <w:t>,</w:t>
      </w:r>
      <w:r w:rsidR="00DB0D78">
        <w:rPr>
          <w:rFonts w:ascii="Cambria" w:hAnsi="Cambria"/>
          <w:iCs/>
          <w:color w:val="000000"/>
        </w:rPr>
        <w:t xml:space="preserve"> </w:t>
      </w:r>
      <w:r w:rsidRPr="00F96522">
        <w:rPr>
          <w:rFonts w:ascii="Cambria" w:hAnsi="Cambria"/>
          <w:iCs/>
          <w:color w:val="000000"/>
        </w:rPr>
        <w:t>bezpieczeństwo realizacji usługi</w:t>
      </w:r>
      <w:r w:rsidR="00803829">
        <w:rPr>
          <w:rFonts w:ascii="Cambria" w:hAnsi="Cambria"/>
          <w:iCs/>
          <w:color w:val="000000"/>
        </w:rPr>
        <w:t xml:space="preserve"> oraz środowisko.</w:t>
      </w:r>
    </w:p>
    <w:p w14:paraId="248B6F9A" w14:textId="276A3885" w:rsidR="00EF0E67" w:rsidRPr="00DB0D78" w:rsidRDefault="00EF0E67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DB0D78">
        <w:rPr>
          <w:rFonts w:ascii="Cambria" w:hAnsi="Cambria"/>
        </w:rPr>
        <w:t>Zamawiający</w:t>
      </w:r>
      <w:r w:rsidRPr="00DB0D78">
        <w:rPr>
          <w:rFonts w:ascii="Cambria" w:hAnsi="Cambria"/>
          <w:iCs/>
          <w:color w:val="000000"/>
        </w:rPr>
        <w:t xml:space="preserve"> będzie powiadamiał Wykonawcę o planowanym wyjeździe oraz miejscu podstawienia pojazdu za pośrednictwem </w:t>
      </w:r>
      <w:r w:rsidR="002216AC" w:rsidRPr="00DB0D78">
        <w:rPr>
          <w:rFonts w:ascii="Cambria" w:hAnsi="Cambria"/>
          <w:iCs/>
          <w:color w:val="000000"/>
        </w:rPr>
        <w:t>poczty elektronicznej</w:t>
      </w:r>
      <w:r w:rsidRPr="00DB0D78">
        <w:rPr>
          <w:rFonts w:ascii="Cambria" w:hAnsi="Cambria"/>
          <w:iCs/>
          <w:color w:val="000000"/>
        </w:rPr>
        <w:t xml:space="preserve"> e</w:t>
      </w:r>
      <w:r w:rsidR="002216AC" w:rsidRPr="00DB0D78">
        <w:rPr>
          <w:rFonts w:ascii="Cambria" w:hAnsi="Cambria"/>
          <w:iCs/>
          <w:color w:val="000000"/>
        </w:rPr>
        <w:t>-</w:t>
      </w:r>
      <w:r w:rsidRPr="00DB0D78">
        <w:rPr>
          <w:rFonts w:ascii="Cambria" w:hAnsi="Cambria"/>
          <w:iCs/>
          <w:color w:val="000000"/>
        </w:rPr>
        <w:t>mail</w:t>
      </w:r>
      <w:r w:rsidR="002216AC" w:rsidRPr="00DB0D78">
        <w:rPr>
          <w:rFonts w:ascii="Cambria" w:hAnsi="Cambria"/>
          <w:iCs/>
          <w:color w:val="000000"/>
        </w:rPr>
        <w:br/>
      </w:r>
      <w:r w:rsidRPr="00DB0D78">
        <w:rPr>
          <w:rFonts w:ascii="Cambria" w:hAnsi="Cambria"/>
          <w:iCs/>
          <w:color w:val="000000"/>
        </w:rPr>
        <w:t>z wyprzedzeniem minimum dwudniowym przed planowanym terminem wyjazdu.</w:t>
      </w:r>
    </w:p>
    <w:p w14:paraId="14451B9F" w14:textId="0AF3A993" w:rsidR="00EF0E67" w:rsidRPr="00F96522" w:rsidRDefault="00EF0E67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DB0D78">
        <w:rPr>
          <w:rFonts w:ascii="Cambria" w:hAnsi="Cambria"/>
        </w:rPr>
        <w:t>Zamawiający</w:t>
      </w:r>
      <w:r w:rsidRPr="00DB0D78">
        <w:rPr>
          <w:rFonts w:ascii="Cambria" w:hAnsi="Cambria"/>
          <w:iCs/>
          <w:color w:val="000000"/>
        </w:rPr>
        <w:t xml:space="preserve"> zastrzega sobie możliwość rezygnacji z zamówionej usługi na 18 godzin przed jej realizacją. Rezygnacja z usługi będzie potwierdzona faksem lub drogą</w:t>
      </w:r>
      <w:r w:rsidRPr="00F96522">
        <w:rPr>
          <w:rFonts w:ascii="Cambria" w:hAnsi="Cambria"/>
          <w:iCs/>
          <w:color w:val="000000"/>
        </w:rPr>
        <w:t xml:space="preserve"> elektroniczną, względnie poprzedzona informacją przekazaną telefonicznie.</w:t>
      </w:r>
      <w:r w:rsidR="00860074">
        <w:rPr>
          <w:rFonts w:ascii="Cambria" w:hAnsi="Cambria"/>
          <w:iCs/>
          <w:color w:val="000000"/>
        </w:rPr>
        <w:t xml:space="preserve"> </w:t>
      </w:r>
      <w:r w:rsidRPr="00F96522">
        <w:rPr>
          <w:rFonts w:ascii="Cambria" w:hAnsi="Cambria"/>
          <w:iCs/>
          <w:color w:val="000000"/>
        </w:rPr>
        <w:t xml:space="preserve">Na podstawie §1 ust. 9 Umowy, Wykonawca oświadcza, że zrzeka się wszelkich </w:t>
      </w:r>
      <w:r w:rsidRPr="00F96522">
        <w:rPr>
          <w:rFonts w:ascii="Cambria" w:hAnsi="Cambria"/>
          <w:iCs/>
          <w:color w:val="000000"/>
        </w:rPr>
        <w:lastRenderedPageBreak/>
        <w:t xml:space="preserve">roszczeń w  stosunku do Zamawiającego związanych  z rezygnacją z zamówionej usługi. </w:t>
      </w:r>
    </w:p>
    <w:p w14:paraId="3A4170D6" w14:textId="77777777" w:rsidR="00EF0E67" w:rsidRPr="00F96522" w:rsidRDefault="00EF0E67" w:rsidP="00F96522">
      <w:pPr>
        <w:pStyle w:val="Akapitzlist"/>
        <w:numPr>
          <w:ilvl w:val="0"/>
          <w:numId w:val="3"/>
        </w:numPr>
        <w:jc w:val="both"/>
        <w:rPr>
          <w:rFonts w:ascii="Cambria" w:hAnsi="Cambria"/>
          <w:iCs/>
          <w:color w:val="000000"/>
        </w:rPr>
      </w:pPr>
      <w:r w:rsidRPr="00F96522">
        <w:rPr>
          <w:rFonts w:ascii="Cambria" w:hAnsi="Cambria"/>
          <w:iCs/>
          <w:color w:val="000000"/>
        </w:rPr>
        <w:t>Zamawiający wymaga, aby Wykonawca dysponował następującym taborem, niezbędnym do wykonania zamówienia:</w:t>
      </w:r>
    </w:p>
    <w:p w14:paraId="7B92A5EB" w14:textId="458EF044" w:rsidR="00EF0E67" w:rsidRPr="00256299" w:rsidRDefault="00EF0E67" w:rsidP="00EF0E67">
      <w:pPr>
        <w:numPr>
          <w:ilvl w:val="0"/>
          <w:numId w:val="2"/>
        </w:numPr>
        <w:jc w:val="both"/>
        <w:rPr>
          <w:rFonts w:ascii="Cambria" w:hAnsi="Cambria"/>
          <w:iCs/>
          <w:color w:val="000000"/>
        </w:rPr>
      </w:pPr>
      <w:r w:rsidRPr="00256299">
        <w:rPr>
          <w:rFonts w:ascii="Cambria" w:hAnsi="Cambria"/>
          <w:iCs/>
          <w:color w:val="000000"/>
        </w:rPr>
        <w:t xml:space="preserve">klimatyzowany, ogrzewany autokar umożliwiający jednorazowy przewóz 50 osób </w:t>
      </w:r>
      <w:r w:rsidR="00803829">
        <w:rPr>
          <w:rFonts w:ascii="Cambria" w:hAnsi="Cambria"/>
          <w:iCs/>
          <w:color w:val="000000"/>
        </w:rPr>
        <w:t>(w tym kierowca)</w:t>
      </w:r>
      <w:r w:rsidR="00F96522">
        <w:rPr>
          <w:rFonts w:ascii="Cambria" w:hAnsi="Cambria"/>
          <w:iCs/>
          <w:color w:val="000000"/>
        </w:rPr>
        <w:t>-</w:t>
      </w:r>
      <w:r w:rsidRPr="00256299">
        <w:rPr>
          <w:rFonts w:ascii="Cambria" w:hAnsi="Cambria"/>
          <w:iCs/>
          <w:color w:val="000000"/>
        </w:rPr>
        <w:t>3 szt.;</w:t>
      </w:r>
    </w:p>
    <w:p w14:paraId="43F422F4" w14:textId="2885DE4D" w:rsidR="00EF0E67" w:rsidRPr="000270A5" w:rsidRDefault="00EF0E67" w:rsidP="00EF0E67">
      <w:pPr>
        <w:numPr>
          <w:ilvl w:val="0"/>
          <w:numId w:val="2"/>
        </w:numPr>
        <w:jc w:val="both"/>
        <w:rPr>
          <w:rFonts w:ascii="Cambria" w:hAnsi="Cambria"/>
          <w:iCs/>
          <w:color w:val="000000"/>
        </w:rPr>
      </w:pPr>
      <w:r w:rsidRPr="00256299">
        <w:rPr>
          <w:rFonts w:ascii="Cambria" w:hAnsi="Cambria"/>
          <w:iCs/>
          <w:color w:val="000000"/>
        </w:rPr>
        <w:t>klimatyzowany, ogrzewany autokar umożliwiający jednorazowy przewóz 30 osób</w:t>
      </w:r>
      <w:r w:rsidR="00803829">
        <w:rPr>
          <w:rFonts w:ascii="Cambria" w:hAnsi="Cambria"/>
          <w:iCs/>
          <w:color w:val="000000"/>
        </w:rPr>
        <w:t xml:space="preserve"> (w tym kierowca) </w:t>
      </w:r>
      <w:r w:rsidR="00F96522">
        <w:rPr>
          <w:rFonts w:ascii="Cambria" w:hAnsi="Cambria"/>
          <w:iCs/>
          <w:color w:val="000000"/>
        </w:rPr>
        <w:t>-</w:t>
      </w:r>
      <w:r w:rsidRPr="00256299">
        <w:rPr>
          <w:rFonts w:ascii="Cambria" w:hAnsi="Cambria"/>
          <w:iCs/>
          <w:color w:val="000000"/>
        </w:rPr>
        <w:t xml:space="preserve"> 2 </w:t>
      </w:r>
      <w:r w:rsidR="00F96522">
        <w:rPr>
          <w:rFonts w:ascii="Cambria" w:hAnsi="Cambria"/>
          <w:iCs/>
          <w:color w:val="000000"/>
        </w:rPr>
        <w:t>szt.;</w:t>
      </w:r>
    </w:p>
    <w:p w14:paraId="07EDCAC7" w14:textId="08C5E64D" w:rsidR="00EF0E67" w:rsidRPr="000270A5" w:rsidRDefault="00EF0E67" w:rsidP="00EF0E67">
      <w:pPr>
        <w:numPr>
          <w:ilvl w:val="0"/>
          <w:numId w:val="2"/>
        </w:numPr>
        <w:jc w:val="both"/>
        <w:rPr>
          <w:rFonts w:ascii="Cambria" w:hAnsi="Cambria"/>
          <w:iCs/>
          <w:color w:val="000000"/>
        </w:rPr>
      </w:pPr>
      <w:r w:rsidRPr="000270A5">
        <w:rPr>
          <w:rFonts w:ascii="Cambria" w:hAnsi="Cambria"/>
          <w:iCs/>
          <w:color w:val="000000"/>
        </w:rPr>
        <w:t xml:space="preserve">klimatyzowany, ogrzewany bus umożliwiający jednorazowy przewóz 20 osób </w:t>
      </w:r>
      <w:r w:rsidR="00803829">
        <w:rPr>
          <w:rFonts w:ascii="Cambria" w:hAnsi="Cambria"/>
          <w:iCs/>
          <w:color w:val="000000"/>
        </w:rPr>
        <w:t>(w tym kierowca)</w:t>
      </w:r>
      <w:r w:rsidR="00F96522">
        <w:rPr>
          <w:rFonts w:ascii="Cambria" w:hAnsi="Cambria"/>
          <w:iCs/>
          <w:color w:val="000000"/>
        </w:rPr>
        <w:t>- 1 szt</w:t>
      </w:r>
      <w:r w:rsidR="00B750A2">
        <w:rPr>
          <w:rFonts w:ascii="Cambria" w:hAnsi="Cambria"/>
          <w:iCs/>
          <w:color w:val="000000"/>
        </w:rPr>
        <w:t>.</w:t>
      </w:r>
      <w:r w:rsidR="00F96522">
        <w:rPr>
          <w:rFonts w:ascii="Cambria" w:hAnsi="Cambria"/>
          <w:iCs/>
          <w:color w:val="000000"/>
        </w:rPr>
        <w:t>;</w:t>
      </w:r>
    </w:p>
    <w:p w14:paraId="4888E97E" w14:textId="01DFFBA7" w:rsidR="00EF0E67" w:rsidRPr="000270A5" w:rsidRDefault="00EF0E67" w:rsidP="00EF0E67">
      <w:pPr>
        <w:numPr>
          <w:ilvl w:val="0"/>
          <w:numId w:val="2"/>
        </w:numPr>
        <w:jc w:val="both"/>
        <w:rPr>
          <w:rFonts w:ascii="Cambria" w:hAnsi="Cambria"/>
          <w:iCs/>
          <w:color w:val="000000"/>
        </w:rPr>
      </w:pPr>
      <w:r w:rsidRPr="000270A5">
        <w:rPr>
          <w:rFonts w:ascii="Cambria" w:hAnsi="Cambria"/>
          <w:iCs/>
          <w:color w:val="000000"/>
        </w:rPr>
        <w:t xml:space="preserve">klimatyzowany, ogrzewany bus umożliwiający jednorazowy przewóz 16 </w:t>
      </w:r>
      <w:r w:rsidR="00F041C9">
        <w:rPr>
          <w:rFonts w:ascii="Cambria" w:hAnsi="Cambria"/>
          <w:iCs/>
          <w:color w:val="000000"/>
        </w:rPr>
        <w:br/>
      </w:r>
      <w:r w:rsidR="00803829">
        <w:rPr>
          <w:rFonts w:ascii="Cambria" w:hAnsi="Cambria"/>
          <w:iCs/>
          <w:color w:val="000000"/>
        </w:rPr>
        <w:t xml:space="preserve">(w tym kierowca) </w:t>
      </w:r>
      <w:r w:rsidR="00F96522">
        <w:rPr>
          <w:rFonts w:ascii="Cambria" w:hAnsi="Cambria"/>
          <w:iCs/>
          <w:color w:val="000000"/>
        </w:rPr>
        <w:t>-1 szt</w:t>
      </w:r>
      <w:r w:rsidR="00B750A2">
        <w:rPr>
          <w:rFonts w:ascii="Cambria" w:hAnsi="Cambria"/>
          <w:iCs/>
          <w:color w:val="000000"/>
        </w:rPr>
        <w:t>.</w:t>
      </w:r>
      <w:r w:rsidR="00F96522">
        <w:rPr>
          <w:rFonts w:ascii="Cambria" w:hAnsi="Cambria"/>
          <w:iCs/>
          <w:color w:val="000000"/>
        </w:rPr>
        <w:t>;</w:t>
      </w:r>
    </w:p>
    <w:p w14:paraId="47725F43" w14:textId="2B218AA0" w:rsidR="00EF0E67" w:rsidRDefault="00EF0E67" w:rsidP="00EF0E67">
      <w:pPr>
        <w:numPr>
          <w:ilvl w:val="0"/>
          <w:numId w:val="2"/>
        </w:numPr>
        <w:jc w:val="both"/>
        <w:rPr>
          <w:rFonts w:ascii="Cambria" w:hAnsi="Cambria"/>
          <w:iCs/>
          <w:color w:val="000000"/>
        </w:rPr>
      </w:pPr>
      <w:r w:rsidRPr="0014713F">
        <w:rPr>
          <w:rFonts w:ascii="Cambria" w:hAnsi="Cambria"/>
          <w:iCs/>
          <w:color w:val="000000"/>
        </w:rPr>
        <w:t xml:space="preserve">klimatyzowany, ogrzewany mikrobus umożliwiający jednorazowy przewóz </w:t>
      </w:r>
      <w:r w:rsidR="00F041C9">
        <w:rPr>
          <w:rFonts w:ascii="Cambria" w:hAnsi="Cambria"/>
          <w:iCs/>
          <w:color w:val="000000"/>
        </w:rPr>
        <w:br/>
      </w:r>
      <w:r w:rsidRPr="0014713F">
        <w:rPr>
          <w:rFonts w:ascii="Cambria" w:hAnsi="Cambria"/>
          <w:iCs/>
          <w:color w:val="000000"/>
        </w:rPr>
        <w:t>9 osób</w:t>
      </w:r>
      <w:r w:rsidR="00803829">
        <w:rPr>
          <w:rFonts w:ascii="Cambria" w:hAnsi="Cambria"/>
          <w:iCs/>
          <w:color w:val="000000"/>
        </w:rPr>
        <w:t>(w tym kierowca)</w:t>
      </w:r>
      <w:r w:rsidRPr="0014713F">
        <w:rPr>
          <w:rFonts w:ascii="Cambria" w:hAnsi="Cambria"/>
          <w:iCs/>
          <w:color w:val="000000"/>
        </w:rPr>
        <w:t xml:space="preserve"> </w:t>
      </w:r>
      <w:r w:rsidR="00F96522">
        <w:rPr>
          <w:rFonts w:ascii="Cambria" w:hAnsi="Cambria"/>
          <w:iCs/>
          <w:color w:val="000000"/>
        </w:rPr>
        <w:t>-</w:t>
      </w:r>
      <w:r w:rsidRPr="0014713F">
        <w:rPr>
          <w:rFonts w:ascii="Cambria" w:hAnsi="Cambria"/>
          <w:iCs/>
          <w:color w:val="000000"/>
        </w:rPr>
        <w:t xml:space="preserve"> 1 szt.</w:t>
      </w:r>
      <w:r w:rsidR="00B750A2">
        <w:rPr>
          <w:rFonts w:ascii="Cambria" w:hAnsi="Cambria"/>
          <w:iCs/>
          <w:color w:val="000000"/>
        </w:rPr>
        <w:t>;</w:t>
      </w:r>
    </w:p>
    <w:p w14:paraId="09BD7B0A" w14:textId="40CFE063" w:rsidR="00EF0E67" w:rsidRDefault="00EF0E67" w:rsidP="00EF0E67">
      <w:pPr>
        <w:numPr>
          <w:ilvl w:val="0"/>
          <w:numId w:val="2"/>
        </w:numPr>
        <w:jc w:val="both"/>
        <w:rPr>
          <w:rFonts w:ascii="Cambria" w:hAnsi="Cambria"/>
          <w:iCs/>
          <w:color w:val="000000"/>
        </w:rPr>
      </w:pPr>
      <w:r w:rsidRPr="0014713F">
        <w:rPr>
          <w:rFonts w:ascii="Cambria" w:hAnsi="Cambria"/>
          <w:iCs/>
          <w:color w:val="000000"/>
        </w:rPr>
        <w:t xml:space="preserve">klimatyzowany, ogrzewany samochód osobowy umożliwiający jednorazowy przewóz 3 osób </w:t>
      </w:r>
      <w:r w:rsidR="00803829">
        <w:rPr>
          <w:rFonts w:ascii="Cambria" w:hAnsi="Cambria"/>
          <w:iCs/>
          <w:color w:val="000000"/>
        </w:rPr>
        <w:t xml:space="preserve">+kierowca </w:t>
      </w:r>
      <w:r w:rsidR="00F96522">
        <w:rPr>
          <w:rFonts w:ascii="Cambria" w:hAnsi="Cambria"/>
          <w:iCs/>
          <w:color w:val="000000"/>
        </w:rPr>
        <w:t>-</w:t>
      </w:r>
      <w:r w:rsidRPr="0014713F">
        <w:rPr>
          <w:rFonts w:ascii="Cambria" w:hAnsi="Cambria"/>
          <w:iCs/>
          <w:color w:val="000000"/>
        </w:rPr>
        <w:t>1 szt.</w:t>
      </w:r>
      <w:r w:rsidR="00B750A2">
        <w:rPr>
          <w:rFonts w:ascii="Cambria" w:hAnsi="Cambria"/>
          <w:iCs/>
          <w:color w:val="000000"/>
        </w:rPr>
        <w:t>;</w:t>
      </w:r>
    </w:p>
    <w:p w14:paraId="4525DF1D" w14:textId="407AE607" w:rsidR="00F96522" w:rsidRDefault="00F96522" w:rsidP="00F96522">
      <w:pPr>
        <w:numPr>
          <w:ilvl w:val="0"/>
          <w:numId w:val="2"/>
        </w:numPr>
        <w:jc w:val="both"/>
        <w:rPr>
          <w:rFonts w:ascii="Cambria" w:hAnsi="Cambria"/>
          <w:iCs/>
          <w:color w:val="000000"/>
        </w:rPr>
      </w:pPr>
      <w:r w:rsidRPr="0014713F">
        <w:rPr>
          <w:rFonts w:ascii="Cambria" w:hAnsi="Cambria"/>
          <w:iCs/>
          <w:color w:val="000000"/>
        </w:rPr>
        <w:t xml:space="preserve">klimatyzowany, ogrzewany samochód osobowy umożliwiający jednorazowy przewóz </w:t>
      </w:r>
      <w:r>
        <w:rPr>
          <w:rFonts w:ascii="Cambria" w:hAnsi="Cambria"/>
          <w:iCs/>
          <w:color w:val="000000"/>
        </w:rPr>
        <w:t xml:space="preserve">1 osoby niepełnosprawnej </w:t>
      </w:r>
      <w:r w:rsidR="00943849">
        <w:rPr>
          <w:rFonts w:ascii="Cambria" w:hAnsi="Cambria"/>
          <w:iCs/>
          <w:color w:val="000000"/>
        </w:rPr>
        <w:t xml:space="preserve">wraz z opiekunem </w:t>
      </w:r>
      <w:r w:rsidR="00803829">
        <w:rPr>
          <w:rFonts w:ascii="Cambria" w:hAnsi="Cambria"/>
          <w:iCs/>
          <w:color w:val="000000"/>
        </w:rPr>
        <w:t>+ kierowca</w:t>
      </w:r>
      <w:r>
        <w:rPr>
          <w:rFonts w:ascii="Cambria" w:hAnsi="Cambria"/>
          <w:iCs/>
          <w:color w:val="000000"/>
        </w:rPr>
        <w:t>-</w:t>
      </w:r>
      <w:r w:rsidRPr="0014713F">
        <w:rPr>
          <w:rFonts w:ascii="Cambria" w:hAnsi="Cambria"/>
          <w:iCs/>
          <w:color w:val="000000"/>
        </w:rPr>
        <w:t>1 szt.</w:t>
      </w:r>
    </w:p>
    <w:p w14:paraId="58ED2304" w14:textId="77777777" w:rsidR="00F96522" w:rsidRPr="0014713F" w:rsidRDefault="00F96522" w:rsidP="00F96522">
      <w:pPr>
        <w:ind w:left="1080"/>
        <w:jc w:val="both"/>
        <w:rPr>
          <w:rFonts w:ascii="Cambria" w:hAnsi="Cambria"/>
          <w:iCs/>
          <w:color w:val="000000"/>
        </w:rPr>
      </w:pPr>
    </w:p>
    <w:p w14:paraId="1C65353C" w14:textId="77777777" w:rsidR="00EF0E67" w:rsidRPr="00F041C9" w:rsidRDefault="00EF0E67" w:rsidP="00F041C9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F041C9">
        <w:rPr>
          <w:rFonts w:ascii="Cambria" w:hAnsi="Cambria"/>
          <w:iCs/>
          <w:color w:val="000000"/>
        </w:rPr>
        <w:t xml:space="preserve">Zamawiający zastrzega możliwość jednoczesnego korzystania z ww. środków transportu. </w:t>
      </w:r>
    </w:p>
    <w:p w14:paraId="71B7FE09" w14:textId="3B67CFB1" w:rsidR="00F96522" w:rsidRDefault="00EF0E67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F96522">
        <w:rPr>
          <w:rFonts w:ascii="Cambria" w:hAnsi="Cambria"/>
        </w:rPr>
        <w:t>Każdy</w:t>
      </w:r>
      <w:r w:rsidRPr="00F96522">
        <w:rPr>
          <w:rFonts w:ascii="Cambria" w:hAnsi="Cambria"/>
          <w:iCs/>
          <w:color w:val="000000"/>
        </w:rPr>
        <w:t xml:space="preserve"> pojazd musi posiadać aktualne badania diagnostyczne, w</w:t>
      </w:r>
      <w:r w:rsidR="00A3418A">
        <w:rPr>
          <w:rFonts w:ascii="Cambria" w:hAnsi="Cambria"/>
          <w:iCs/>
          <w:color w:val="000000"/>
        </w:rPr>
        <w:t xml:space="preserve">ykupione ubezpieczenie OC. </w:t>
      </w:r>
    </w:p>
    <w:p w14:paraId="3A9984CC" w14:textId="6FC9AE53" w:rsidR="00860074" w:rsidRDefault="00860074" w:rsidP="00F96522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</w:rPr>
        <w:t xml:space="preserve"> Zamawiający informuje, że każdorazowo może korzystać z całości luku bagażowego</w:t>
      </w:r>
      <w:r w:rsidR="00EF658B">
        <w:rPr>
          <w:rFonts w:ascii="Cambria" w:hAnsi="Cambria"/>
        </w:rPr>
        <w:t>/bagażnika</w:t>
      </w:r>
      <w:r>
        <w:rPr>
          <w:rFonts w:ascii="Cambria" w:hAnsi="Cambria"/>
        </w:rPr>
        <w:t xml:space="preserve"> pojazdów świadczących usługę. </w:t>
      </w:r>
    </w:p>
    <w:p w14:paraId="2E8864BF" w14:textId="4F68EF5E" w:rsidR="00F96522" w:rsidRDefault="00EF0E67" w:rsidP="00F96522">
      <w:pPr>
        <w:pStyle w:val="Akapitzlist"/>
        <w:numPr>
          <w:ilvl w:val="0"/>
          <w:numId w:val="3"/>
        </w:numPr>
        <w:spacing w:after="240"/>
        <w:jc w:val="both"/>
        <w:rPr>
          <w:rStyle w:val="Uwydatnienie"/>
          <w:rFonts w:ascii="Cambria" w:hAnsi="Cambria"/>
          <w:i w:val="0"/>
          <w:color w:val="000000"/>
        </w:rPr>
      </w:pPr>
      <w:r w:rsidRPr="00F96522">
        <w:rPr>
          <w:rFonts w:ascii="Cambria" w:hAnsi="Cambria"/>
          <w:iCs/>
          <w:color w:val="000000"/>
        </w:rPr>
        <w:t xml:space="preserve">W </w:t>
      </w:r>
      <w:r w:rsidRPr="00F96522">
        <w:rPr>
          <w:rFonts w:ascii="Cambria" w:hAnsi="Cambria"/>
        </w:rPr>
        <w:t>większości</w:t>
      </w:r>
      <w:r w:rsidRPr="00F96522">
        <w:rPr>
          <w:rFonts w:ascii="Cambria" w:hAnsi="Cambria"/>
          <w:iCs/>
          <w:color w:val="000000"/>
        </w:rPr>
        <w:t xml:space="preserve"> przypadków miejscem odjazdu /przyjazdu w Warszawie jest parking przy Pałacu Kultury i Nauki. Zamawiający zastrzega możliwość zmiany tego miejsca na inne, zlokalizowane w granicach administracyjnych Miasta Warszawy. </w:t>
      </w:r>
      <w:r w:rsidR="006E7754">
        <w:rPr>
          <w:rFonts w:ascii="Cambria" w:hAnsi="Cambria"/>
          <w:iCs/>
          <w:color w:val="000000"/>
        </w:rPr>
        <w:t xml:space="preserve">Miejscem odjazdu/ przyjazdu w Legionowie jest Centrum Szkolenia Policji. Zamawiający zastrzega możliwość zmiany tego miejsca na inne, zlokalizowane w granicach administracyjnych Miasta Legionowo. </w:t>
      </w:r>
      <w:r w:rsidRPr="00F96522">
        <w:rPr>
          <w:rStyle w:val="Uwydatnienie"/>
          <w:rFonts w:ascii="Cambria" w:hAnsi="Cambria"/>
          <w:i w:val="0"/>
          <w:color w:val="000000"/>
        </w:rPr>
        <w:t xml:space="preserve">Miejscem odjazdu/przyjazdu w Dębem jest </w:t>
      </w:r>
      <w:r w:rsidR="00F96522" w:rsidRPr="00F96522">
        <w:rPr>
          <w:rStyle w:val="Uwydatnienie"/>
          <w:rFonts w:ascii="Cambria" w:hAnsi="Cambria"/>
          <w:i w:val="0"/>
          <w:color w:val="000000"/>
        </w:rPr>
        <w:t>O</w:t>
      </w:r>
      <w:r w:rsidRPr="00F96522">
        <w:rPr>
          <w:rStyle w:val="Uwydatnienie"/>
          <w:rFonts w:ascii="Cambria" w:hAnsi="Cambria"/>
          <w:i w:val="0"/>
          <w:color w:val="000000"/>
        </w:rPr>
        <w:t xml:space="preserve">środek </w:t>
      </w:r>
      <w:r w:rsidR="00F96522" w:rsidRPr="00F96522">
        <w:rPr>
          <w:rStyle w:val="Uwydatnienie"/>
          <w:rFonts w:ascii="Cambria" w:hAnsi="Cambria"/>
          <w:i w:val="0"/>
          <w:color w:val="000000"/>
        </w:rPr>
        <w:t>S</w:t>
      </w:r>
      <w:r w:rsidRPr="00F96522">
        <w:rPr>
          <w:rStyle w:val="Uwydatnienie"/>
          <w:rFonts w:ascii="Cambria" w:hAnsi="Cambria"/>
          <w:i w:val="0"/>
          <w:color w:val="000000"/>
        </w:rPr>
        <w:t>zkoleniowy KSSiP – 05-140 Serock.</w:t>
      </w:r>
      <w:r w:rsidR="00F041C9" w:rsidRPr="00F041C9">
        <w:rPr>
          <w:rFonts w:ascii="Cambria" w:hAnsi="Cambria"/>
          <w:iCs/>
          <w:color w:val="000000"/>
        </w:rPr>
        <w:t xml:space="preserve"> </w:t>
      </w:r>
      <w:r w:rsidR="00F041C9" w:rsidRPr="00F96522">
        <w:rPr>
          <w:rFonts w:ascii="Cambria" w:hAnsi="Cambria"/>
          <w:iCs/>
          <w:color w:val="000000"/>
        </w:rPr>
        <w:t>Wykonawca zapozna się z miejscem odjazdu/przyjazdu</w:t>
      </w:r>
      <w:r w:rsidR="00252B5B">
        <w:rPr>
          <w:rFonts w:ascii="Cambria" w:hAnsi="Cambria"/>
          <w:iCs/>
          <w:color w:val="000000"/>
        </w:rPr>
        <w:t xml:space="preserve">. </w:t>
      </w:r>
    </w:p>
    <w:p w14:paraId="418DB6AC" w14:textId="295A6269" w:rsidR="00860074" w:rsidRDefault="00F96522" w:rsidP="00860074">
      <w:pPr>
        <w:pStyle w:val="Akapitzlist"/>
        <w:numPr>
          <w:ilvl w:val="0"/>
          <w:numId w:val="3"/>
        </w:numPr>
        <w:spacing w:after="240"/>
        <w:jc w:val="both"/>
        <w:rPr>
          <w:rStyle w:val="Uwydatnienie"/>
          <w:rFonts w:ascii="Cambria" w:hAnsi="Cambria"/>
          <w:i w:val="0"/>
          <w:color w:val="000000"/>
        </w:rPr>
      </w:pPr>
      <w:r w:rsidRPr="00F96522">
        <w:rPr>
          <w:rStyle w:val="Uwydatnienie"/>
          <w:rFonts w:ascii="Cambria" w:hAnsi="Cambria"/>
          <w:i w:val="0"/>
          <w:color w:val="000000"/>
        </w:rPr>
        <w:t>Wykonawca akceptuje</w:t>
      </w:r>
      <w:r w:rsidR="00B750A2" w:rsidRPr="00D82A89">
        <w:rPr>
          <w:rStyle w:val="Uwydatnienie"/>
          <w:rFonts w:ascii="Cambria" w:hAnsi="Cambria"/>
          <w:i w:val="0"/>
          <w:color w:val="000000"/>
        </w:rPr>
        <w:t xml:space="preserve"> </w:t>
      </w:r>
      <w:r w:rsidR="006E7754">
        <w:rPr>
          <w:rStyle w:val="Uwydatnienie"/>
          <w:rFonts w:ascii="Cambria" w:hAnsi="Cambria"/>
          <w:i w:val="0"/>
          <w:color w:val="000000"/>
        </w:rPr>
        <w:t xml:space="preserve">w/w </w:t>
      </w:r>
      <w:r w:rsidRPr="00F96522">
        <w:rPr>
          <w:rStyle w:val="Uwydatnienie"/>
          <w:rFonts w:ascii="Cambria" w:hAnsi="Cambria"/>
          <w:i w:val="0"/>
          <w:color w:val="000000"/>
        </w:rPr>
        <w:t>miejsc</w:t>
      </w:r>
      <w:r w:rsidR="006E7754">
        <w:rPr>
          <w:rStyle w:val="Uwydatnienie"/>
          <w:rFonts w:ascii="Cambria" w:hAnsi="Cambria"/>
          <w:i w:val="0"/>
          <w:color w:val="000000"/>
        </w:rPr>
        <w:t>a</w:t>
      </w:r>
      <w:r w:rsidRPr="00F96522">
        <w:rPr>
          <w:rStyle w:val="Uwydatnienie"/>
          <w:rFonts w:ascii="Cambria" w:hAnsi="Cambria"/>
          <w:i w:val="0"/>
          <w:color w:val="000000"/>
        </w:rPr>
        <w:t xml:space="preserve"> odjazdu/przyja</w:t>
      </w:r>
      <w:r>
        <w:rPr>
          <w:rStyle w:val="Uwydatnienie"/>
          <w:rFonts w:ascii="Cambria" w:hAnsi="Cambria"/>
          <w:i w:val="0"/>
          <w:color w:val="000000"/>
        </w:rPr>
        <w:t>z</w:t>
      </w:r>
      <w:r w:rsidRPr="00F96522">
        <w:rPr>
          <w:rStyle w:val="Uwydatnienie"/>
          <w:rFonts w:ascii="Cambria" w:hAnsi="Cambria"/>
          <w:i w:val="0"/>
          <w:color w:val="000000"/>
        </w:rPr>
        <w:t>du</w:t>
      </w:r>
      <w:r w:rsidR="00252B5B">
        <w:rPr>
          <w:rStyle w:val="Uwydatnienie"/>
          <w:rFonts w:ascii="Cambria" w:hAnsi="Cambria"/>
          <w:i w:val="0"/>
          <w:color w:val="000000"/>
        </w:rPr>
        <w:t>.</w:t>
      </w:r>
    </w:p>
    <w:p w14:paraId="74A5C2AB" w14:textId="77777777" w:rsidR="00EF0E67" w:rsidRPr="00860074" w:rsidRDefault="00EF0E67" w:rsidP="00860074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 w:rsidRPr="00860074">
        <w:rPr>
          <w:rFonts w:ascii="Cambria" w:hAnsi="Cambria"/>
        </w:rPr>
        <w:t>Cena obejmuje wszystkie koszty związane z re</w:t>
      </w:r>
      <w:r w:rsidR="00F041C9">
        <w:rPr>
          <w:rFonts w:ascii="Cambria" w:hAnsi="Cambria"/>
        </w:rPr>
        <w:t>alizacją przedmiotu zamówienia,</w:t>
      </w:r>
      <w:r w:rsidR="00F041C9">
        <w:rPr>
          <w:rFonts w:ascii="Cambria" w:hAnsi="Cambria"/>
        </w:rPr>
        <w:br/>
      </w:r>
      <w:r w:rsidRPr="00860074">
        <w:rPr>
          <w:rFonts w:ascii="Cambria" w:hAnsi="Cambria"/>
        </w:rPr>
        <w:t>w tym koszt zużycia paliwa, amortyzacji pojazdu, wynagrodzenia kierowcy, ewentualne opłaty parkingowe, koszty opłat autostradowych, winiet, noclegów kierowców i ich wyżywienia itp.</w:t>
      </w:r>
    </w:p>
    <w:p w14:paraId="162A0053" w14:textId="1FCB09E3" w:rsidR="00860074" w:rsidRPr="00860074" w:rsidRDefault="00860074" w:rsidP="00860074">
      <w:pPr>
        <w:pStyle w:val="Akapitzlist"/>
        <w:numPr>
          <w:ilvl w:val="0"/>
          <w:numId w:val="3"/>
        </w:numPr>
        <w:spacing w:after="240"/>
        <w:jc w:val="both"/>
        <w:rPr>
          <w:rFonts w:ascii="Cambria" w:hAnsi="Cambria"/>
          <w:iCs/>
          <w:color w:val="000000"/>
        </w:rPr>
      </w:pPr>
      <w:r>
        <w:rPr>
          <w:rFonts w:ascii="Cambria" w:hAnsi="Cambria"/>
        </w:rPr>
        <w:t xml:space="preserve">Wykonawca musi posiadać </w:t>
      </w:r>
      <w:r w:rsidR="003342B2">
        <w:rPr>
          <w:rFonts w:ascii="Cambria" w:hAnsi="Cambria"/>
        </w:rPr>
        <w:t>licencję/zezwolenie</w:t>
      </w:r>
      <w:r w:rsidR="00021531">
        <w:rPr>
          <w:rFonts w:ascii="Cambria" w:hAnsi="Cambria"/>
        </w:rPr>
        <w:t xml:space="preserve"> </w:t>
      </w:r>
      <w:r>
        <w:rPr>
          <w:rFonts w:ascii="Cambria" w:hAnsi="Cambria"/>
        </w:rPr>
        <w:t>uprawniającą do podej</w:t>
      </w:r>
      <w:r w:rsidR="00F16D99">
        <w:rPr>
          <w:rFonts w:ascii="Cambria" w:hAnsi="Cambria"/>
        </w:rPr>
        <w:t xml:space="preserve">mowania </w:t>
      </w:r>
      <w:r>
        <w:rPr>
          <w:rFonts w:ascii="Cambria" w:hAnsi="Cambria"/>
        </w:rPr>
        <w:t>i wykonywania działalności gospodarczej w</w:t>
      </w:r>
      <w:r w:rsidR="00F041C9">
        <w:rPr>
          <w:rFonts w:ascii="Cambria" w:hAnsi="Cambria"/>
        </w:rPr>
        <w:t xml:space="preserve"> zakresie transportu drogowego</w:t>
      </w:r>
      <w:r w:rsidR="000503C0">
        <w:rPr>
          <w:rFonts w:ascii="Cambria" w:hAnsi="Cambria"/>
        </w:rPr>
        <w:t xml:space="preserve"> osób</w:t>
      </w:r>
      <w:r w:rsidR="00F16D9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której mowa </w:t>
      </w:r>
      <w:r w:rsidR="00D82A89">
        <w:rPr>
          <w:rFonts w:ascii="Cambria" w:hAnsi="Cambria"/>
        </w:rPr>
        <w:t>w ustawie</w:t>
      </w:r>
      <w:r>
        <w:rPr>
          <w:rFonts w:ascii="Cambria" w:hAnsi="Cambria"/>
        </w:rPr>
        <w:t xml:space="preserve"> z dnia 6 września 2001 roku o transporcie drogowym (</w:t>
      </w:r>
      <w:r w:rsidR="00465EDA">
        <w:rPr>
          <w:rFonts w:ascii="Cambria" w:hAnsi="Cambria"/>
        </w:rPr>
        <w:t xml:space="preserve">t.j. </w:t>
      </w:r>
      <w:r>
        <w:rPr>
          <w:rFonts w:ascii="Cambria" w:hAnsi="Cambria"/>
        </w:rPr>
        <w:t>Dz. U.20</w:t>
      </w:r>
      <w:r w:rsidR="00465EDA">
        <w:rPr>
          <w:rFonts w:ascii="Cambria" w:hAnsi="Cambria"/>
        </w:rPr>
        <w:t>21</w:t>
      </w:r>
      <w:r>
        <w:rPr>
          <w:rFonts w:ascii="Cambria" w:hAnsi="Cambria"/>
        </w:rPr>
        <w:t xml:space="preserve"> r. poz. </w:t>
      </w:r>
      <w:r w:rsidR="00465EDA">
        <w:rPr>
          <w:rFonts w:ascii="Cambria" w:hAnsi="Cambria"/>
        </w:rPr>
        <w:t>919 ze zm.</w:t>
      </w:r>
      <w:r>
        <w:rPr>
          <w:rFonts w:ascii="Cambria" w:hAnsi="Cambria"/>
        </w:rPr>
        <w:t>) przez cały okres trwania umowy.</w:t>
      </w:r>
    </w:p>
    <w:p w14:paraId="645B40B3" w14:textId="77777777" w:rsidR="004D06DA" w:rsidRDefault="004D06DA">
      <w:pPr>
        <w:rPr>
          <w:lang w:val="x-none"/>
        </w:rPr>
      </w:pPr>
    </w:p>
    <w:p w14:paraId="0B99D904" w14:textId="77777777" w:rsidR="004A60DF" w:rsidRPr="00EF0E67" w:rsidRDefault="004A60DF">
      <w:pPr>
        <w:rPr>
          <w:lang w:val="x-none"/>
        </w:rPr>
      </w:pPr>
    </w:p>
    <w:sectPr w:rsidR="004A60DF" w:rsidRPr="00EF0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E9285" w16cex:dateUtc="2021-09-29T05:21:00Z"/>
  <w16cex:commentExtensible w16cex:durableId="24FE8A11" w16cex:dateUtc="2021-09-29T0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119F6E" w16cid:durableId="24FE9285"/>
  <w16cid:commentId w16cid:paraId="479B0058" w16cid:durableId="24FE89F5"/>
  <w16cid:commentId w16cid:paraId="3010C379" w16cid:durableId="24FE89F6"/>
  <w16cid:commentId w16cid:paraId="077AA128" w16cid:durableId="24FE8A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F2FDA6" w14:textId="77777777" w:rsidR="00207F34" w:rsidRDefault="00207F34" w:rsidP="00967DD1">
      <w:r>
        <w:separator/>
      </w:r>
    </w:p>
  </w:endnote>
  <w:endnote w:type="continuationSeparator" w:id="0">
    <w:p w14:paraId="03C12D77" w14:textId="77777777" w:rsidR="00207F34" w:rsidRDefault="00207F34" w:rsidP="0096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FFCF3" w14:textId="77777777" w:rsidR="006A231E" w:rsidRDefault="006A23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D3E28" w14:textId="278411F4" w:rsidR="00967DD1" w:rsidRDefault="00967DD1">
    <w:pPr>
      <w:pStyle w:val="Stopka"/>
    </w:pPr>
    <w:r>
      <w:t>BA-X.2611.14.2021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21063" w14:textId="77777777" w:rsidR="006A231E" w:rsidRDefault="006A2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DCD44" w14:textId="77777777" w:rsidR="00207F34" w:rsidRDefault="00207F34" w:rsidP="00967DD1">
      <w:r>
        <w:separator/>
      </w:r>
    </w:p>
  </w:footnote>
  <w:footnote w:type="continuationSeparator" w:id="0">
    <w:p w14:paraId="15842DA7" w14:textId="77777777" w:rsidR="00207F34" w:rsidRDefault="00207F34" w:rsidP="00967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3A58" w14:textId="77777777" w:rsidR="006A231E" w:rsidRDefault="006A2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26244" w14:textId="37FF8CCA" w:rsidR="00967DD1" w:rsidRDefault="00967DD1" w:rsidP="00967DD1">
    <w:pPr>
      <w:pStyle w:val="Nagwek"/>
      <w:jc w:val="right"/>
    </w:pPr>
    <w:r>
      <w:t>Załącznik nr 2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AFC82" w14:textId="77777777" w:rsidR="006A231E" w:rsidRDefault="006A2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singleLevel"/>
    <w:tmpl w:val="E770627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Calibri" w:hAnsi="Cambria" w:cs="Cambria"/>
        <w:b w:val="0"/>
        <w:i w:val="0"/>
        <w:strike w:val="0"/>
        <w:dstrike w:val="0"/>
        <w:color w:val="auto"/>
        <w:lang w:eastAsia="en-US"/>
      </w:rPr>
    </w:lvl>
  </w:abstractNum>
  <w:abstractNum w:abstractNumId="1">
    <w:nsid w:val="21422857"/>
    <w:multiLevelType w:val="hybridMultilevel"/>
    <w:tmpl w:val="BC5A393C"/>
    <w:lvl w:ilvl="0" w:tplc="1F28B5AA">
      <w:start w:val="1"/>
      <w:numFmt w:val="decimal"/>
      <w:lvlText w:val="%1."/>
      <w:lvlJc w:val="left"/>
      <w:pPr>
        <w:ind w:left="360" w:hanging="360"/>
      </w:pPr>
      <w:rPr>
        <w:rFonts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AC4442"/>
    <w:multiLevelType w:val="hybridMultilevel"/>
    <w:tmpl w:val="A1DABB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67"/>
    <w:rsid w:val="00021531"/>
    <w:rsid w:val="000503C0"/>
    <w:rsid w:val="00066D81"/>
    <w:rsid w:val="000961DC"/>
    <w:rsid w:val="000B1F1E"/>
    <w:rsid w:val="000F4055"/>
    <w:rsid w:val="00194A44"/>
    <w:rsid w:val="00207F34"/>
    <w:rsid w:val="002216AC"/>
    <w:rsid w:val="002431DC"/>
    <w:rsid w:val="00252B5B"/>
    <w:rsid w:val="00255680"/>
    <w:rsid w:val="002957AA"/>
    <w:rsid w:val="00323636"/>
    <w:rsid w:val="003342B2"/>
    <w:rsid w:val="00356CC2"/>
    <w:rsid w:val="003775FC"/>
    <w:rsid w:val="003817AD"/>
    <w:rsid w:val="003B102B"/>
    <w:rsid w:val="003E1D8B"/>
    <w:rsid w:val="00465EDA"/>
    <w:rsid w:val="00493539"/>
    <w:rsid w:val="004A60DF"/>
    <w:rsid w:val="004D06DA"/>
    <w:rsid w:val="00510A8C"/>
    <w:rsid w:val="00514A0F"/>
    <w:rsid w:val="005B2891"/>
    <w:rsid w:val="00603535"/>
    <w:rsid w:val="00636018"/>
    <w:rsid w:val="0066047B"/>
    <w:rsid w:val="006A231E"/>
    <w:rsid w:val="006E7754"/>
    <w:rsid w:val="007D71E8"/>
    <w:rsid w:val="007E24E3"/>
    <w:rsid w:val="00803829"/>
    <w:rsid w:val="00860074"/>
    <w:rsid w:val="0089339D"/>
    <w:rsid w:val="00925860"/>
    <w:rsid w:val="00943849"/>
    <w:rsid w:val="00954FD7"/>
    <w:rsid w:val="00967DD1"/>
    <w:rsid w:val="0097429B"/>
    <w:rsid w:val="009B1598"/>
    <w:rsid w:val="009E3AA8"/>
    <w:rsid w:val="00A3418A"/>
    <w:rsid w:val="00B34BFD"/>
    <w:rsid w:val="00B70566"/>
    <w:rsid w:val="00B750A2"/>
    <w:rsid w:val="00B82463"/>
    <w:rsid w:val="00C12FE1"/>
    <w:rsid w:val="00C207FF"/>
    <w:rsid w:val="00C31B94"/>
    <w:rsid w:val="00C65E9B"/>
    <w:rsid w:val="00CE4F53"/>
    <w:rsid w:val="00D213F9"/>
    <w:rsid w:val="00D23B17"/>
    <w:rsid w:val="00D63B00"/>
    <w:rsid w:val="00D82A89"/>
    <w:rsid w:val="00DB0D78"/>
    <w:rsid w:val="00DE1A45"/>
    <w:rsid w:val="00E730FC"/>
    <w:rsid w:val="00E86F13"/>
    <w:rsid w:val="00EC176A"/>
    <w:rsid w:val="00EC54F5"/>
    <w:rsid w:val="00ED569D"/>
    <w:rsid w:val="00EF0E67"/>
    <w:rsid w:val="00EF658B"/>
    <w:rsid w:val="00F041C9"/>
    <w:rsid w:val="00F16D99"/>
    <w:rsid w:val="00F21832"/>
    <w:rsid w:val="00F90D08"/>
    <w:rsid w:val="00F96522"/>
    <w:rsid w:val="00FD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14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EF0E67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EF0E67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0E67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qFormat/>
    <w:rsid w:val="00EF0E6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2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B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B5B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67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D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67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DD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EF0E67"/>
    <w:rPr>
      <w:i/>
      <w:iCs/>
    </w:rPr>
  </w:style>
  <w:style w:type="paragraph" w:styleId="Tekstpodstawowy">
    <w:name w:val="Body Text"/>
    <w:basedOn w:val="Normalny"/>
    <w:link w:val="TekstpodstawowyZnak"/>
    <w:uiPriority w:val="99"/>
    <w:rsid w:val="00EF0E67"/>
    <w:pPr>
      <w:spacing w:after="120"/>
    </w:pPr>
    <w:rPr>
      <w:rFonts w:eastAsia="Calibri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F0E67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styleId="Akapitzlist">
    <w:name w:val="List Paragraph"/>
    <w:basedOn w:val="Normalny"/>
    <w:qFormat/>
    <w:rsid w:val="00EF0E67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52B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2B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2B5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2B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2B5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B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B5B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67D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D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67D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DD1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F218-6C5C-4224-A8FE-7A89732F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5793</Characters>
  <Application>Microsoft Office Word</Application>
  <DocSecurity>0</DocSecurity>
  <Lines>48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2021-10-04T13:22:00Z</dcterms:created>
  <dcterms:modified xsi:type="dcterms:W3CDTF">2021-10-04T13:22:00Z</dcterms:modified>
</cp:coreProperties>
</file>