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7" w:rsidRPr="00AA2F37" w:rsidRDefault="00AA2F37">
      <w:pPr>
        <w:rPr>
          <w:b/>
          <w:sz w:val="28"/>
          <w:szCs w:val="28"/>
          <w:u w:val="single"/>
        </w:rPr>
      </w:pPr>
      <w:r w:rsidRPr="00AA2F37">
        <w:rPr>
          <w:b/>
          <w:sz w:val="28"/>
          <w:szCs w:val="28"/>
          <w:u w:val="single"/>
        </w:rPr>
        <w:t xml:space="preserve">Ośrodki Szkoleniowe w posiadaniu Krajowej Szkoły Sądownictwa </w:t>
      </w:r>
      <w:r>
        <w:rPr>
          <w:b/>
          <w:sz w:val="28"/>
          <w:szCs w:val="28"/>
          <w:u w:val="single"/>
        </w:rPr>
        <w:br/>
      </w:r>
      <w:r w:rsidRPr="00AA2F37">
        <w:rPr>
          <w:b/>
          <w:sz w:val="28"/>
          <w:szCs w:val="28"/>
          <w:u w:val="single"/>
        </w:rPr>
        <w:t>i Prokuratury</w:t>
      </w:r>
    </w:p>
    <w:p w:rsidR="00AA2F37" w:rsidRDefault="00AA2F37">
      <w:pPr>
        <w:rPr>
          <w:sz w:val="24"/>
          <w:szCs w:val="24"/>
        </w:rPr>
      </w:pPr>
    </w:p>
    <w:p w:rsidR="002C14B6" w:rsidRPr="00577F62" w:rsidRDefault="00577F62">
      <w:pPr>
        <w:rPr>
          <w:sz w:val="24"/>
          <w:szCs w:val="24"/>
        </w:rPr>
      </w:pPr>
      <w:r w:rsidRPr="00577F62">
        <w:rPr>
          <w:sz w:val="24"/>
          <w:szCs w:val="24"/>
        </w:rPr>
        <w:t>1.</w:t>
      </w:r>
    </w:p>
    <w:p w:rsidR="00577F62" w:rsidRPr="00577F62" w:rsidRDefault="00577F62" w:rsidP="00577F62">
      <w:pPr>
        <w:spacing w:after="0"/>
        <w:rPr>
          <w:sz w:val="24"/>
          <w:szCs w:val="24"/>
        </w:rPr>
      </w:pPr>
      <w:r w:rsidRPr="00577F62">
        <w:rPr>
          <w:sz w:val="24"/>
          <w:szCs w:val="24"/>
        </w:rPr>
        <w:t xml:space="preserve">Ośrodek Szkoleniowy  </w:t>
      </w:r>
      <w:r w:rsidR="0081795A">
        <w:rPr>
          <w:sz w:val="24"/>
          <w:szCs w:val="24"/>
        </w:rPr>
        <w:t xml:space="preserve">„ TEMIDA” </w:t>
      </w:r>
      <w:r w:rsidRPr="00577F62">
        <w:rPr>
          <w:sz w:val="24"/>
          <w:szCs w:val="24"/>
        </w:rPr>
        <w:t>w Świnoujściu przy ul. Kasprowicza 3.</w:t>
      </w:r>
    </w:p>
    <w:p w:rsidR="00577F62" w:rsidRDefault="00577F62" w:rsidP="00577F62">
      <w:pPr>
        <w:spacing w:after="0"/>
        <w:rPr>
          <w:rFonts w:cstheme="minorHAnsi"/>
          <w:sz w:val="24"/>
          <w:szCs w:val="24"/>
        </w:rPr>
      </w:pPr>
      <w:r w:rsidRPr="00577F62">
        <w:rPr>
          <w:sz w:val="24"/>
          <w:szCs w:val="24"/>
        </w:rPr>
        <w:t>Obszar działki 750 m</w:t>
      </w:r>
      <w:r w:rsidRPr="00577F62">
        <w:rPr>
          <w:rFonts w:cstheme="minorHAnsi"/>
          <w:sz w:val="24"/>
          <w:szCs w:val="24"/>
        </w:rPr>
        <w:t>² o numerze 47.</w:t>
      </w:r>
    </w:p>
    <w:p w:rsidR="00577F62" w:rsidRDefault="00577F62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</w:t>
      </w:r>
      <w:r w:rsidR="0000183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sięgi wieczystej </w:t>
      </w:r>
      <w:r w:rsidRPr="00577F62">
        <w:rPr>
          <w:rFonts w:cstheme="minorHAnsi"/>
          <w:b/>
          <w:sz w:val="24"/>
          <w:szCs w:val="24"/>
        </w:rPr>
        <w:t>SZ1W/00009323/8</w:t>
      </w:r>
      <w:r>
        <w:rPr>
          <w:rFonts w:cstheme="minorHAnsi"/>
          <w:sz w:val="24"/>
          <w:szCs w:val="24"/>
        </w:rPr>
        <w:t xml:space="preserve"> prowadzonej przez Sąd Rejonowy w Świnoujściu.</w:t>
      </w:r>
    </w:p>
    <w:p w:rsidR="00577F62" w:rsidRPr="00577F62" w:rsidRDefault="00577F62" w:rsidP="00521D9E">
      <w:pPr>
        <w:spacing w:after="0"/>
        <w:jc w:val="both"/>
        <w:rPr>
          <w:rFonts w:cstheme="minorHAnsi"/>
          <w:vanish/>
          <w:sz w:val="24"/>
          <w:szCs w:val="24"/>
          <w:specVanish/>
        </w:rPr>
      </w:pPr>
      <w:r>
        <w:rPr>
          <w:rFonts w:cstheme="minorHAnsi"/>
          <w:sz w:val="24"/>
          <w:szCs w:val="24"/>
        </w:rPr>
        <w:t xml:space="preserve">Obszar drugiej działki 722m² o numerze 46 w </w:t>
      </w:r>
    </w:p>
    <w:p w:rsidR="00577F62" w:rsidRDefault="00577F62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Świnoujściu przy ul. Kasprowicza 5.</w:t>
      </w:r>
    </w:p>
    <w:p w:rsidR="00577F62" w:rsidRDefault="00577F62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</w:t>
      </w:r>
      <w:r w:rsidR="0000183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sięgi wieczystej </w:t>
      </w:r>
      <w:r w:rsidRPr="00577F62">
        <w:rPr>
          <w:rFonts w:cstheme="minorHAnsi"/>
          <w:b/>
          <w:sz w:val="24"/>
          <w:szCs w:val="24"/>
        </w:rPr>
        <w:t>SZ1W/0000932</w:t>
      </w:r>
      <w:r>
        <w:rPr>
          <w:rFonts w:cstheme="minorHAnsi"/>
          <w:b/>
          <w:sz w:val="24"/>
          <w:szCs w:val="24"/>
        </w:rPr>
        <w:t xml:space="preserve">5/2 </w:t>
      </w:r>
      <w:r w:rsidRPr="00577F62">
        <w:rPr>
          <w:rFonts w:cstheme="minorHAnsi"/>
          <w:sz w:val="24"/>
          <w:szCs w:val="24"/>
        </w:rPr>
        <w:t xml:space="preserve">prowadzonej przez Sąd </w:t>
      </w:r>
      <w:r>
        <w:rPr>
          <w:rFonts w:cstheme="minorHAnsi"/>
          <w:sz w:val="24"/>
          <w:szCs w:val="24"/>
        </w:rPr>
        <w:t>R</w:t>
      </w:r>
      <w:r w:rsidRPr="00577F62">
        <w:rPr>
          <w:rFonts w:cstheme="minorHAnsi"/>
          <w:sz w:val="24"/>
          <w:szCs w:val="24"/>
        </w:rPr>
        <w:t>ejonowy w Świnoujściu</w:t>
      </w:r>
      <w:r>
        <w:rPr>
          <w:rFonts w:cstheme="minorHAnsi"/>
          <w:sz w:val="24"/>
          <w:szCs w:val="24"/>
        </w:rPr>
        <w:t>.</w:t>
      </w:r>
    </w:p>
    <w:p w:rsidR="00577F62" w:rsidRDefault="00577F62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Nieruchomość murowana dwukondygnacyjna połączona łącznikiem o przeznaczeniu hotelowym z zapleczem gastronomicznym oraz dwoma wolnostojącymi garażami.</w:t>
      </w:r>
    </w:p>
    <w:p w:rsidR="0081795A" w:rsidRDefault="0081795A" w:rsidP="00577F62">
      <w:pPr>
        <w:spacing w:after="0"/>
        <w:rPr>
          <w:rFonts w:cstheme="minorHAnsi"/>
          <w:sz w:val="24"/>
          <w:szCs w:val="24"/>
        </w:rPr>
      </w:pPr>
    </w:p>
    <w:p w:rsidR="0081795A" w:rsidRDefault="0081795A" w:rsidP="00577F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:rsidR="0081795A" w:rsidRDefault="0081795A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Ośrodek Szkoleniowy „JAGODA” w Karpaczu przy ul. Nadrzeczna 1 , nieruchomość oznaczona nr 316/2, objęta </w:t>
      </w:r>
      <w:r w:rsidR="0000183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sięgą wieczystą  Nr </w:t>
      </w:r>
      <w:r w:rsidRPr="00AC71CE">
        <w:rPr>
          <w:rFonts w:cstheme="minorHAnsi"/>
          <w:b/>
          <w:sz w:val="24"/>
          <w:szCs w:val="24"/>
        </w:rPr>
        <w:t>JG1J/00000440/4</w:t>
      </w:r>
      <w:r>
        <w:rPr>
          <w:rFonts w:cstheme="minorHAnsi"/>
          <w:sz w:val="24"/>
          <w:szCs w:val="24"/>
        </w:rPr>
        <w:t xml:space="preserve">, prowadzoną przez Sąd Rejonowy </w:t>
      </w:r>
      <w:r w:rsidR="00521D9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Jeleniej Górze.</w:t>
      </w:r>
      <w:r w:rsidR="001B07C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Działka zawiera obszar 1.171</w:t>
      </w:r>
      <w:r w:rsidR="001B07C1">
        <w:rPr>
          <w:rFonts w:cstheme="minorHAnsi"/>
          <w:sz w:val="24"/>
          <w:szCs w:val="24"/>
        </w:rPr>
        <w:t xml:space="preserve">m² ( jeden tysiąc </w:t>
      </w:r>
      <w:r>
        <w:rPr>
          <w:rFonts w:cstheme="minorHAnsi"/>
          <w:sz w:val="24"/>
          <w:szCs w:val="24"/>
        </w:rPr>
        <w:t xml:space="preserve">sto siedemdziesiąt </w:t>
      </w:r>
      <w:r w:rsidR="001B07C1">
        <w:rPr>
          <w:rFonts w:cstheme="minorHAnsi"/>
          <w:sz w:val="24"/>
          <w:szCs w:val="24"/>
        </w:rPr>
        <w:t xml:space="preserve"> jeden metrów kwadratowych).</w:t>
      </w:r>
    </w:p>
    <w:p w:rsidR="001B07C1" w:rsidRDefault="001B07C1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nieruchomości znajdują się dwa obiekty szkoleniowo-wypoczynkowe, w tym budynek murowany, dwukondygnacyjny z poddaszem użytkowym, budynek trzykondygnacyjny murowany z przylegającym budynkiem parterowym oraz wiaty garażowe.</w:t>
      </w:r>
    </w:p>
    <w:p w:rsidR="00973FC6" w:rsidRDefault="00973FC6" w:rsidP="00577F62">
      <w:pPr>
        <w:spacing w:after="0"/>
        <w:rPr>
          <w:rFonts w:cstheme="minorHAnsi"/>
          <w:sz w:val="24"/>
          <w:szCs w:val="24"/>
        </w:rPr>
      </w:pPr>
    </w:p>
    <w:p w:rsidR="00973FC6" w:rsidRDefault="00973FC6" w:rsidP="00577F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</w:p>
    <w:p w:rsidR="00521D9E" w:rsidRDefault="00B151A2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Ośrodek Szkoleniowy położony w Pogorzelicy, gminie </w:t>
      </w:r>
      <w:proofErr w:type="spellStart"/>
      <w:r>
        <w:rPr>
          <w:rFonts w:cstheme="minorHAnsi"/>
          <w:sz w:val="24"/>
          <w:szCs w:val="24"/>
        </w:rPr>
        <w:t>Rewal</w:t>
      </w:r>
      <w:proofErr w:type="spellEnd"/>
      <w:r>
        <w:rPr>
          <w:rFonts w:cstheme="minorHAnsi"/>
          <w:sz w:val="24"/>
          <w:szCs w:val="24"/>
        </w:rPr>
        <w:t xml:space="preserve"> przy </w:t>
      </w:r>
      <w:r w:rsidR="00521D9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licy </w:t>
      </w:r>
      <w:r w:rsidR="00521D9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ojska </w:t>
      </w:r>
      <w:r w:rsidR="00521D9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olskiego 9 </w:t>
      </w:r>
      <w:r w:rsidR="00521D9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11 oraz przy ul. Słonecznej, objętej Księgą wieczystą  </w:t>
      </w:r>
      <w:r w:rsidRPr="00521D9E">
        <w:rPr>
          <w:rFonts w:cstheme="minorHAnsi"/>
          <w:b/>
          <w:sz w:val="24"/>
          <w:szCs w:val="24"/>
        </w:rPr>
        <w:t>Nr 29638</w:t>
      </w:r>
      <w:r>
        <w:rPr>
          <w:rFonts w:cstheme="minorHAnsi"/>
          <w:sz w:val="24"/>
          <w:szCs w:val="24"/>
        </w:rPr>
        <w:t xml:space="preserve">. </w:t>
      </w:r>
    </w:p>
    <w:p w:rsidR="00B151A2" w:rsidRDefault="00521D9E" w:rsidP="00521D9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Księga wieczysta Nr </w:t>
      </w:r>
      <w:r w:rsidRPr="00521D9E">
        <w:rPr>
          <w:rFonts w:cstheme="minorHAnsi"/>
          <w:b/>
          <w:sz w:val="24"/>
          <w:szCs w:val="24"/>
        </w:rPr>
        <w:t>SZ1G/00029638/1</w:t>
      </w:r>
      <w:r>
        <w:rPr>
          <w:rFonts w:cstheme="minorHAnsi"/>
          <w:sz w:val="24"/>
          <w:szCs w:val="24"/>
        </w:rPr>
        <w:t xml:space="preserve"> prowadzonej przez Sąd Rejonowy w Gryficach, działki o powierzchni 4 (cztery) hektary, 5.201 (pięć tysięcy dwieście jeden metrów kwadratowych), stanowiącej działki nr </w:t>
      </w:r>
      <w:proofErr w:type="spellStart"/>
      <w:r>
        <w:rPr>
          <w:rFonts w:cstheme="minorHAnsi"/>
          <w:sz w:val="24"/>
          <w:szCs w:val="24"/>
        </w:rPr>
        <w:t>nr</w:t>
      </w:r>
      <w:proofErr w:type="spellEnd"/>
      <w:r>
        <w:rPr>
          <w:rFonts w:cstheme="minorHAnsi"/>
          <w:sz w:val="24"/>
          <w:szCs w:val="24"/>
        </w:rPr>
        <w:t xml:space="preserve"> 7, 21, 20/01. Działka nr 20,21 zabudowane są budynkiem dwukondygnacyjnym murowanym, dwoma budynkami murowanymi</w:t>
      </w:r>
      <w:r w:rsidR="00B151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dwukondygnacyjnymi </w:t>
      </w:r>
      <w:r>
        <w:rPr>
          <w:rFonts w:cstheme="minorHAnsi"/>
          <w:sz w:val="24"/>
          <w:szCs w:val="24"/>
        </w:rPr>
        <w:br/>
        <w:t>z poddaszem użytkowym, trzema budynkami murowanymi parterowymi z poddaszem użytkowym, trzema budynkami murowanymi parterowymi.</w:t>
      </w:r>
    </w:p>
    <w:p w:rsidR="00C21141" w:rsidRDefault="00C21141" w:rsidP="00521D9E">
      <w:pPr>
        <w:spacing w:after="0"/>
        <w:jc w:val="both"/>
        <w:rPr>
          <w:sz w:val="24"/>
          <w:szCs w:val="24"/>
        </w:rPr>
      </w:pPr>
    </w:p>
    <w:p w:rsidR="00973FC6" w:rsidRDefault="00C21141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C21141" w:rsidRDefault="00C21141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Ośrodek Szkoleniowy położony we wsi </w:t>
      </w:r>
      <w:proofErr w:type="spellStart"/>
      <w:r>
        <w:rPr>
          <w:sz w:val="24"/>
          <w:szCs w:val="24"/>
        </w:rPr>
        <w:t>Swornegacie</w:t>
      </w:r>
      <w:proofErr w:type="spellEnd"/>
      <w:r>
        <w:rPr>
          <w:sz w:val="24"/>
          <w:szCs w:val="24"/>
        </w:rPr>
        <w:t xml:space="preserve"> gminie Chojnice, stanowiącej działkę nr 717/5, objętej Księgą wieczystą </w:t>
      </w:r>
      <w:r w:rsidR="00AA2F37">
        <w:rPr>
          <w:sz w:val="24"/>
          <w:szCs w:val="24"/>
        </w:rPr>
        <w:t xml:space="preserve">Nr </w:t>
      </w:r>
      <w:r w:rsidRPr="00C21141">
        <w:rPr>
          <w:b/>
          <w:sz w:val="24"/>
          <w:szCs w:val="24"/>
        </w:rPr>
        <w:t>SL1C/0027025/0</w:t>
      </w:r>
      <w:r>
        <w:rPr>
          <w:sz w:val="24"/>
          <w:szCs w:val="24"/>
        </w:rPr>
        <w:t>, obszar 1.602 ( jeden tysiąc sześćset dwa) metry kwadratowe, stanowiące działkę oznaczoną nr 717/5</w:t>
      </w:r>
    </w:p>
    <w:p w:rsidR="00C21141" w:rsidRDefault="00C21141" w:rsidP="00521D9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oraz nieruchomości położonej we wsi </w:t>
      </w:r>
      <w:proofErr w:type="spellStart"/>
      <w:r>
        <w:rPr>
          <w:sz w:val="24"/>
          <w:szCs w:val="24"/>
        </w:rPr>
        <w:t>Swornegacie</w:t>
      </w:r>
      <w:proofErr w:type="spellEnd"/>
      <w:r>
        <w:rPr>
          <w:sz w:val="24"/>
          <w:szCs w:val="24"/>
        </w:rPr>
        <w:t xml:space="preserve"> gminie Chojnice, stanowiącej działkę nr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715/1, 715/5 objętej Księga wieczystą Nr </w:t>
      </w:r>
      <w:r w:rsidRPr="00C21141">
        <w:rPr>
          <w:b/>
          <w:sz w:val="24"/>
          <w:szCs w:val="24"/>
        </w:rPr>
        <w:t>SL1C/00016716/1</w:t>
      </w:r>
      <w:r>
        <w:rPr>
          <w:b/>
          <w:sz w:val="24"/>
          <w:szCs w:val="24"/>
        </w:rPr>
        <w:t>.</w:t>
      </w:r>
    </w:p>
    <w:p w:rsidR="000B169B" w:rsidRDefault="00C21141" w:rsidP="00521D9E">
      <w:pPr>
        <w:spacing w:after="0"/>
        <w:jc w:val="both"/>
        <w:rPr>
          <w:sz w:val="24"/>
          <w:szCs w:val="24"/>
        </w:rPr>
      </w:pPr>
      <w:r w:rsidRPr="00C21141">
        <w:rPr>
          <w:sz w:val="24"/>
          <w:szCs w:val="24"/>
        </w:rPr>
        <w:t>Działk</w:t>
      </w:r>
      <w:r>
        <w:rPr>
          <w:sz w:val="24"/>
          <w:szCs w:val="24"/>
        </w:rPr>
        <w:t>i o powierzchni 3 (trzy) hektary 6.420 (sześć tysięcy czterysta dwadzieścia ) metrów kwadratowych nr 715/1,715/5</w:t>
      </w:r>
      <w:r w:rsidR="00AA2F37">
        <w:rPr>
          <w:sz w:val="24"/>
          <w:szCs w:val="24"/>
        </w:rPr>
        <w:t>.</w:t>
      </w:r>
    </w:p>
    <w:p w:rsidR="00AA2F37" w:rsidRDefault="00AA2F37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Nieruchomości zabudowane są budynkiem jednokondygnacyjnym o konstrukcji stalowej o przeznaczeniu gastronomicznym, pawilonem jednokondygnacyjnym gospodarczym drewnianym, budynkiem murowanym o przeznaczeniu sanitarnym jednokondygnacyjnym, pawilonem administracyjnym, budynkiem drewnianym typu Brda, ponadto na nieruchomościach znajdują się domki letniskowe drewniane nie związane z gruntem w sposób trwały w ilości 22 sztuki.</w:t>
      </w:r>
    </w:p>
    <w:p w:rsidR="00AA2F37" w:rsidRDefault="00AA2F37" w:rsidP="00521D9E">
      <w:pPr>
        <w:spacing w:after="0"/>
        <w:jc w:val="both"/>
        <w:rPr>
          <w:sz w:val="24"/>
          <w:szCs w:val="24"/>
        </w:rPr>
      </w:pPr>
    </w:p>
    <w:p w:rsidR="00AA2F37" w:rsidRDefault="00AA2F37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8C26AB" w:rsidRPr="008C26AB" w:rsidRDefault="00AA2F37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Ośrodek Szkoleniowy, nieruchomość położona we wsi Okuninka gminie Włodawa, stanowiącej zabudowaną działkę nr 462, objętą</w:t>
      </w:r>
      <w:r w:rsidR="008C2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Księgą wieczystą Nr </w:t>
      </w:r>
      <w:r w:rsidRPr="008C26AB">
        <w:rPr>
          <w:b/>
          <w:sz w:val="24"/>
          <w:szCs w:val="24"/>
        </w:rPr>
        <w:t>LU1W/00032583/3</w:t>
      </w:r>
      <w:r w:rsidR="008C26AB">
        <w:rPr>
          <w:b/>
          <w:sz w:val="24"/>
          <w:szCs w:val="24"/>
        </w:rPr>
        <w:t xml:space="preserve"> </w:t>
      </w:r>
      <w:r w:rsidR="008C26AB" w:rsidRPr="008C26AB">
        <w:rPr>
          <w:sz w:val="24"/>
          <w:szCs w:val="24"/>
        </w:rPr>
        <w:t>prowadzonej przez Sąd rejonowy we Włodawie</w:t>
      </w:r>
      <w:r w:rsidR="008C26AB">
        <w:rPr>
          <w:sz w:val="24"/>
          <w:szCs w:val="24"/>
        </w:rPr>
        <w:t>.</w:t>
      </w:r>
    </w:p>
    <w:p w:rsidR="008C26AB" w:rsidRPr="008C26AB" w:rsidRDefault="008C26AB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C26AB">
        <w:rPr>
          <w:sz w:val="24"/>
          <w:szCs w:val="24"/>
        </w:rPr>
        <w:t>bszar</w:t>
      </w:r>
      <w:r>
        <w:rPr>
          <w:sz w:val="24"/>
          <w:szCs w:val="24"/>
        </w:rPr>
        <w:t xml:space="preserve"> 1 (jeden) hektar 20 (dwadzieścia ) arów.</w:t>
      </w:r>
    </w:p>
    <w:p w:rsidR="008C26AB" w:rsidRPr="008C26AB" w:rsidRDefault="00AA2F37" w:rsidP="008C26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nieruchomości położonej we wsi Okuninka gminie Włodawa, stanowiącej działki nr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307/3, 444/1, 417, objętej Księga wieczystą </w:t>
      </w:r>
      <w:r w:rsidRPr="008C26AB">
        <w:rPr>
          <w:b/>
          <w:sz w:val="24"/>
          <w:szCs w:val="24"/>
        </w:rPr>
        <w:t>Nr LU1W/00011258/3</w:t>
      </w:r>
      <w:r w:rsidR="008C26AB">
        <w:rPr>
          <w:sz w:val="24"/>
          <w:szCs w:val="24"/>
        </w:rPr>
        <w:t xml:space="preserve"> </w:t>
      </w:r>
      <w:r w:rsidR="008C26AB" w:rsidRPr="008C26AB">
        <w:rPr>
          <w:sz w:val="24"/>
          <w:szCs w:val="24"/>
        </w:rPr>
        <w:t>prowadzonej przez Sąd rejonowy we Włodawie</w:t>
      </w:r>
      <w:r w:rsidR="008C26AB">
        <w:rPr>
          <w:sz w:val="24"/>
          <w:szCs w:val="24"/>
        </w:rPr>
        <w:t>.</w:t>
      </w:r>
    </w:p>
    <w:p w:rsidR="00C21141" w:rsidRDefault="008C26AB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Obszar</w:t>
      </w:r>
      <w:r>
        <w:rPr>
          <w:b/>
          <w:sz w:val="24"/>
          <w:szCs w:val="24"/>
        </w:rPr>
        <w:t xml:space="preserve"> </w:t>
      </w:r>
      <w:r w:rsidR="000B169B" w:rsidRPr="000B169B">
        <w:rPr>
          <w:sz w:val="24"/>
          <w:szCs w:val="24"/>
        </w:rPr>
        <w:t xml:space="preserve">1 (jeden) hektar 41 </w:t>
      </w:r>
      <w:r w:rsidR="000B169B">
        <w:rPr>
          <w:sz w:val="24"/>
          <w:szCs w:val="24"/>
        </w:rPr>
        <w:t>(</w:t>
      </w:r>
      <w:r w:rsidR="000B169B" w:rsidRPr="000B169B">
        <w:rPr>
          <w:sz w:val="24"/>
          <w:szCs w:val="24"/>
        </w:rPr>
        <w:t xml:space="preserve">czterdzieści </w:t>
      </w:r>
      <w:r w:rsidR="000B169B">
        <w:rPr>
          <w:sz w:val="24"/>
          <w:szCs w:val="24"/>
        </w:rPr>
        <w:t xml:space="preserve"> jeden ) arów. Nieruchomości zabudowane są 11 domkami murowanymi letniskowymi, domkami drewnianymi letniskowymi typu Kurpie w ilości 16 sztuk, budynkiem murowanym o przeznaczeniu sanitarnym, domkami murowanymi letniskowymi w ilości 13 sztuk, budynkiem stołówki oraz budynkiem </w:t>
      </w:r>
      <w:proofErr w:type="spellStart"/>
      <w:r w:rsidR="000B169B">
        <w:rPr>
          <w:sz w:val="24"/>
          <w:szCs w:val="24"/>
        </w:rPr>
        <w:t>magazynowo-administracyjnym</w:t>
      </w:r>
      <w:proofErr w:type="spellEnd"/>
      <w:r w:rsidR="000B169B">
        <w:rPr>
          <w:sz w:val="24"/>
          <w:szCs w:val="24"/>
        </w:rPr>
        <w:t>.</w:t>
      </w:r>
    </w:p>
    <w:p w:rsidR="00D36D7E" w:rsidRDefault="00D36D7E" w:rsidP="00521D9E">
      <w:pPr>
        <w:spacing w:after="0"/>
        <w:jc w:val="both"/>
        <w:rPr>
          <w:sz w:val="24"/>
          <w:szCs w:val="24"/>
        </w:rPr>
      </w:pPr>
    </w:p>
    <w:p w:rsidR="00D36D7E" w:rsidRDefault="00D36D7E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D36D7E" w:rsidRDefault="00D36D7E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Ośrodek Szkoleniowy</w:t>
      </w:r>
      <w:r w:rsidR="00812D2D">
        <w:rPr>
          <w:sz w:val="24"/>
          <w:szCs w:val="24"/>
        </w:rPr>
        <w:t xml:space="preserve"> „JURYSTA” </w:t>
      </w:r>
      <w:r>
        <w:rPr>
          <w:sz w:val="24"/>
          <w:szCs w:val="24"/>
        </w:rPr>
        <w:t>, nieruchomość położona w Jastrzębiej Górze</w:t>
      </w:r>
      <w:r w:rsidR="00812D2D">
        <w:rPr>
          <w:sz w:val="24"/>
          <w:szCs w:val="24"/>
        </w:rPr>
        <w:t xml:space="preserve">, gmina Władysławowo, </w:t>
      </w:r>
      <w:bookmarkStart w:id="0" w:name="_GoBack"/>
      <w:bookmarkEnd w:id="0"/>
      <w:r w:rsidR="00812D2D">
        <w:rPr>
          <w:sz w:val="24"/>
          <w:szCs w:val="24"/>
        </w:rPr>
        <w:t xml:space="preserve">zawierającej obszaru 1 (jeden) hektar 7.109 ( siedem tysięcy sto dziewięć ) metrów kwadratowych, stanowiącej działki oznaczone nr </w:t>
      </w:r>
      <w:proofErr w:type="spellStart"/>
      <w:r w:rsidR="00812D2D">
        <w:rPr>
          <w:sz w:val="24"/>
          <w:szCs w:val="24"/>
        </w:rPr>
        <w:t>nr</w:t>
      </w:r>
      <w:proofErr w:type="spellEnd"/>
      <w:r w:rsidR="00812D2D">
        <w:rPr>
          <w:sz w:val="24"/>
          <w:szCs w:val="24"/>
        </w:rPr>
        <w:t xml:space="preserve"> 6/2, 8/1, 8/3, 10/2, 3/1, 7/2, 5/2, 4/2, 8/6, objętej Księgą wieczystą   nr </w:t>
      </w:r>
      <w:r w:rsidR="00812D2D" w:rsidRPr="00812D2D">
        <w:rPr>
          <w:b/>
          <w:sz w:val="24"/>
          <w:szCs w:val="24"/>
        </w:rPr>
        <w:t>GD2W/00006772/8</w:t>
      </w:r>
      <w:r w:rsidR="00812D2D">
        <w:rPr>
          <w:b/>
          <w:sz w:val="24"/>
          <w:szCs w:val="24"/>
        </w:rPr>
        <w:t xml:space="preserve"> </w:t>
      </w:r>
      <w:r w:rsidR="00812D2D" w:rsidRPr="00812D2D">
        <w:rPr>
          <w:sz w:val="24"/>
          <w:szCs w:val="24"/>
        </w:rPr>
        <w:t>prowadzonej przez Sąd</w:t>
      </w:r>
      <w:r w:rsidR="00812D2D">
        <w:rPr>
          <w:sz w:val="24"/>
          <w:szCs w:val="24"/>
        </w:rPr>
        <w:t xml:space="preserve"> Rejonowy w Wejherowie Zamiejscowy Wydział Ksiąg Wieczystych z siedzibą w Pucku.</w:t>
      </w:r>
    </w:p>
    <w:p w:rsidR="00812D2D" w:rsidRPr="00812D2D" w:rsidRDefault="00812D2D" w:rsidP="00521D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Nieruchomość zabudowana jest budynkiem hotelowym murowanym czterokondygnacyjnym, budynkiem usługowo-gastronomicznym murowanym trzykondygnacyjnym, dwoma budynkami murowanymi jednokondygnacyjnymi o przeznaczeniu szkoleniowo-rekreacyjnym.</w:t>
      </w:r>
    </w:p>
    <w:sectPr w:rsidR="00812D2D" w:rsidRPr="0081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2"/>
    <w:rsid w:val="00001834"/>
    <w:rsid w:val="000A6D73"/>
    <w:rsid w:val="000B169B"/>
    <w:rsid w:val="001B07C1"/>
    <w:rsid w:val="002C14B6"/>
    <w:rsid w:val="00521D9E"/>
    <w:rsid w:val="00577F62"/>
    <w:rsid w:val="007675C4"/>
    <w:rsid w:val="00812D2D"/>
    <w:rsid w:val="0081795A"/>
    <w:rsid w:val="008C26AB"/>
    <w:rsid w:val="008F08C1"/>
    <w:rsid w:val="00973FC6"/>
    <w:rsid w:val="00AA2F37"/>
    <w:rsid w:val="00AC71CE"/>
    <w:rsid w:val="00B151A2"/>
    <w:rsid w:val="00C21141"/>
    <w:rsid w:val="00D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Świetlik</dc:creator>
  <cp:lastModifiedBy>Dorota Świetlik</cp:lastModifiedBy>
  <cp:revision>2</cp:revision>
  <cp:lastPrinted>2012-07-30T08:44:00Z</cp:lastPrinted>
  <dcterms:created xsi:type="dcterms:W3CDTF">2012-07-30T09:05:00Z</dcterms:created>
  <dcterms:modified xsi:type="dcterms:W3CDTF">2012-07-30T09:05:00Z</dcterms:modified>
</cp:coreProperties>
</file>