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33" w:rsidRPr="00C138E8" w:rsidRDefault="00A35B33" w:rsidP="00F36BD2">
      <w:pPr>
        <w:pStyle w:val="pkt"/>
        <w:tabs>
          <w:tab w:val="right" w:pos="9000"/>
        </w:tabs>
        <w:spacing w:before="0" w:after="0" w:line="360" w:lineRule="auto"/>
        <w:ind w:left="0" w:firstLine="0"/>
        <w:rPr>
          <w:rFonts w:ascii="Calibri" w:hAnsi="Calibri"/>
          <w:szCs w:val="24"/>
        </w:rPr>
      </w:pPr>
      <w:r>
        <w:tab/>
      </w:r>
      <w:r>
        <w:tab/>
      </w:r>
      <w:r>
        <w:tab/>
      </w:r>
      <w:r>
        <w:rPr>
          <w:rFonts w:ascii="Calibri" w:hAnsi="Calibri"/>
          <w:szCs w:val="24"/>
        </w:rPr>
        <w:t xml:space="preserve">Nr postępowania: </w:t>
      </w:r>
      <w:r w:rsidR="002C72C5">
        <w:rPr>
          <w:rFonts w:ascii="Calibri" w:hAnsi="Calibri"/>
          <w:szCs w:val="24"/>
        </w:rPr>
        <w:t>13</w:t>
      </w:r>
      <w:r>
        <w:rPr>
          <w:rFonts w:ascii="Calibri" w:hAnsi="Calibri"/>
          <w:szCs w:val="24"/>
        </w:rPr>
        <w:t>/2013</w:t>
      </w:r>
    </w:p>
    <w:p w:rsidR="00A35B33" w:rsidRPr="00C138E8" w:rsidRDefault="00A35B33" w:rsidP="00F36BD2">
      <w:pPr>
        <w:pStyle w:val="pkt"/>
        <w:tabs>
          <w:tab w:val="right" w:pos="9000"/>
        </w:tabs>
        <w:spacing w:before="0" w:after="0" w:line="360" w:lineRule="auto"/>
        <w:ind w:left="0" w:firstLine="0"/>
        <w:rPr>
          <w:rFonts w:ascii="Calibri" w:hAnsi="Calibri"/>
          <w:szCs w:val="24"/>
        </w:rPr>
      </w:pPr>
      <w:r w:rsidRPr="00C138E8">
        <w:rPr>
          <w:rFonts w:ascii="Calibri" w:hAnsi="Calibri"/>
          <w:szCs w:val="24"/>
        </w:rPr>
        <w:tab/>
      </w:r>
    </w:p>
    <w:p w:rsidR="00A35B33" w:rsidRPr="00C138E8" w:rsidRDefault="00A35B33" w:rsidP="00F36BD2">
      <w:pPr>
        <w:spacing w:after="0" w:line="360" w:lineRule="auto"/>
        <w:jc w:val="both"/>
      </w:pPr>
    </w:p>
    <w:p w:rsidR="00A35B33" w:rsidRPr="00C138E8" w:rsidRDefault="00A35B33" w:rsidP="00F36BD2">
      <w:pPr>
        <w:spacing w:after="0" w:line="360" w:lineRule="auto"/>
        <w:jc w:val="both"/>
        <w:rPr>
          <w:sz w:val="24"/>
          <w:szCs w:val="24"/>
        </w:rPr>
      </w:pPr>
    </w:p>
    <w:p w:rsidR="00A35B33" w:rsidRDefault="00A35B33" w:rsidP="00F36BD2">
      <w:pPr>
        <w:spacing w:after="0" w:line="360" w:lineRule="auto"/>
        <w:rPr>
          <w:sz w:val="32"/>
        </w:rPr>
      </w:pPr>
    </w:p>
    <w:p w:rsidR="00A35B33" w:rsidRPr="00AB52C9" w:rsidRDefault="00A35B33" w:rsidP="00F36BD2">
      <w:pPr>
        <w:spacing w:after="0" w:line="360" w:lineRule="auto"/>
        <w:rPr>
          <w:b/>
          <w:bCs/>
          <w:sz w:val="32"/>
          <w:szCs w:val="32"/>
        </w:rPr>
      </w:pPr>
      <w:r w:rsidRPr="00AB52C9">
        <w:rPr>
          <w:b/>
          <w:bCs/>
          <w:sz w:val="32"/>
          <w:szCs w:val="32"/>
        </w:rPr>
        <w:t>SPECYFIKACJA ISTOTNYCH WARUNKÓW ZAMÓWIENIA (SIWZ)</w:t>
      </w:r>
    </w:p>
    <w:p w:rsidR="00A35B33" w:rsidRPr="00C138E8" w:rsidRDefault="00A35B33" w:rsidP="009B6824">
      <w:pPr>
        <w:spacing w:after="0" w:line="360" w:lineRule="auto"/>
        <w:jc w:val="center"/>
        <w:rPr>
          <w:b/>
          <w:sz w:val="32"/>
          <w:szCs w:val="32"/>
        </w:rPr>
      </w:pPr>
      <w:proofErr w:type="gramStart"/>
      <w:r>
        <w:rPr>
          <w:b/>
          <w:sz w:val="32"/>
          <w:szCs w:val="32"/>
        </w:rPr>
        <w:t>pn</w:t>
      </w:r>
      <w:proofErr w:type="gramEnd"/>
      <w:r>
        <w:rPr>
          <w:b/>
          <w:sz w:val="32"/>
          <w:szCs w:val="32"/>
        </w:rPr>
        <w:t>. U</w:t>
      </w:r>
      <w:r w:rsidRPr="00C138E8">
        <w:rPr>
          <w:b/>
          <w:sz w:val="32"/>
          <w:szCs w:val="32"/>
        </w:rPr>
        <w:t>sługi hotelowe i restauracyjne</w:t>
      </w:r>
      <w:r>
        <w:rPr>
          <w:b/>
          <w:sz w:val="32"/>
          <w:szCs w:val="32"/>
        </w:rPr>
        <w:t xml:space="preserve"> </w:t>
      </w:r>
      <w:r w:rsidRPr="004D4F2E">
        <w:rPr>
          <w:b/>
          <w:sz w:val="32"/>
          <w:szCs w:val="32"/>
        </w:rPr>
        <w:t xml:space="preserve">w okresie </w:t>
      </w:r>
      <w:r>
        <w:rPr>
          <w:b/>
          <w:sz w:val="32"/>
          <w:szCs w:val="32"/>
        </w:rPr>
        <w:t>3</w:t>
      </w:r>
      <w:r w:rsidRPr="004D4F2E">
        <w:rPr>
          <w:b/>
          <w:sz w:val="32"/>
          <w:szCs w:val="32"/>
        </w:rPr>
        <w:t>-</w:t>
      </w:r>
      <w:r>
        <w:rPr>
          <w:b/>
          <w:sz w:val="32"/>
          <w:szCs w:val="32"/>
        </w:rPr>
        <w:t>5</w:t>
      </w:r>
      <w:r w:rsidRPr="004D4F2E">
        <w:rPr>
          <w:b/>
          <w:sz w:val="32"/>
          <w:szCs w:val="32"/>
        </w:rPr>
        <w:t xml:space="preserve"> </w:t>
      </w:r>
      <w:r>
        <w:rPr>
          <w:b/>
          <w:sz w:val="32"/>
          <w:szCs w:val="32"/>
        </w:rPr>
        <w:t>czerwca</w:t>
      </w:r>
      <w:r w:rsidRPr="004D4F2E">
        <w:rPr>
          <w:b/>
          <w:sz w:val="32"/>
          <w:szCs w:val="32"/>
        </w:rPr>
        <w:t xml:space="preserve"> 201</w:t>
      </w:r>
      <w:r>
        <w:rPr>
          <w:b/>
          <w:sz w:val="32"/>
          <w:szCs w:val="32"/>
        </w:rPr>
        <w:t>3</w:t>
      </w:r>
    </w:p>
    <w:p w:rsidR="00A35B33" w:rsidRPr="00C138E8" w:rsidRDefault="00A35B33" w:rsidP="00F36BD2">
      <w:pPr>
        <w:spacing w:after="0" w:line="360" w:lineRule="auto"/>
        <w:jc w:val="center"/>
        <w:rPr>
          <w:b/>
          <w:bCs/>
          <w:sz w:val="32"/>
          <w:szCs w:val="32"/>
        </w:rPr>
      </w:pPr>
      <w:proofErr w:type="gramStart"/>
      <w:r w:rsidRPr="00C138E8">
        <w:rPr>
          <w:b/>
          <w:bCs/>
          <w:sz w:val="32"/>
          <w:szCs w:val="32"/>
        </w:rPr>
        <w:t>w</w:t>
      </w:r>
      <w:proofErr w:type="gramEnd"/>
      <w:r w:rsidRPr="00C138E8">
        <w:rPr>
          <w:b/>
          <w:bCs/>
          <w:sz w:val="32"/>
          <w:szCs w:val="32"/>
        </w:rPr>
        <w:t xml:space="preserve"> ramach Projektu: </w:t>
      </w:r>
      <w:r w:rsidRPr="00C138E8">
        <w:rPr>
          <w:b/>
          <w:bCs/>
          <w:i/>
          <w:sz w:val="32"/>
          <w:szCs w:val="32"/>
        </w:rPr>
        <w:t>„PWP Edukacja w dziedzinie zarządzania czasem i kosztami postępowań sądowych case-management”</w:t>
      </w:r>
      <w:r w:rsidRPr="00C138E8">
        <w:rPr>
          <w:b/>
          <w:bCs/>
          <w:sz w:val="32"/>
          <w:szCs w:val="32"/>
        </w:rPr>
        <w:t xml:space="preserve"> w ramach Programu Operacyjnego Kapitał Ludzki </w:t>
      </w:r>
      <w:proofErr w:type="gramStart"/>
      <w:r w:rsidRPr="00C138E8">
        <w:rPr>
          <w:b/>
          <w:bCs/>
          <w:sz w:val="32"/>
          <w:szCs w:val="32"/>
        </w:rPr>
        <w:t>współfinansowanego</w:t>
      </w:r>
      <w:proofErr w:type="gramEnd"/>
      <w:r w:rsidRPr="00C138E8">
        <w:rPr>
          <w:b/>
          <w:bCs/>
          <w:sz w:val="32"/>
          <w:szCs w:val="32"/>
        </w:rPr>
        <w:t xml:space="preserve"> ze środków Europejskiego Funduszu Społecznego</w:t>
      </w:r>
    </w:p>
    <w:p w:rsidR="00A35B33" w:rsidRPr="00C138E8" w:rsidRDefault="00A35B33" w:rsidP="00F36BD2">
      <w:pPr>
        <w:spacing w:after="0" w:line="360" w:lineRule="auto"/>
        <w:jc w:val="both"/>
        <w:rPr>
          <w:b/>
        </w:rPr>
      </w:pPr>
    </w:p>
    <w:p w:rsidR="00A35B33" w:rsidRPr="00C138E8" w:rsidRDefault="00A35B33" w:rsidP="00F36BD2">
      <w:pPr>
        <w:spacing w:after="0" w:line="360" w:lineRule="auto"/>
        <w:jc w:val="both"/>
        <w:rPr>
          <w:b/>
        </w:rPr>
      </w:pPr>
    </w:p>
    <w:p w:rsidR="00A35B33" w:rsidRPr="00C138E8" w:rsidRDefault="00A35B33" w:rsidP="00F36BD2">
      <w:pPr>
        <w:spacing w:after="0" w:line="360" w:lineRule="auto"/>
        <w:jc w:val="both"/>
      </w:pPr>
    </w:p>
    <w:p w:rsidR="00A35B33" w:rsidRPr="00C138E8" w:rsidRDefault="00A35B33" w:rsidP="00F36BD2">
      <w:pPr>
        <w:spacing w:after="0" w:line="360" w:lineRule="auto"/>
        <w:jc w:val="both"/>
      </w:pPr>
    </w:p>
    <w:p w:rsidR="00A35B33" w:rsidRPr="00C138E8" w:rsidRDefault="00A35B33" w:rsidP="00F36BD2">
      <w:pPr>
        <w:spacing w:after="0" w:line="360" w:lineRule="auto"/>
        <w:jc w:val="both"/>
      </w:pPr>
    </w:p>
    <w:p w:rsidR="00A35B33" w:rsidRPr="00C138E8" w:rsidRDefault="00A35B33" w:rsidP="00F36BD2">
      <w:pPr>
        <w:spacing w:after="0" w:line="360" w:lineRule="auto"/>
        <w:jc w:val="both"/>
      </w:pPr>
    </w:p>
    <w:p w:rsidR="00A35B33" w:rsidRPr="00C138E8" w:rsidRDefault="00A35B33" w:rsidP="00F36BD2">
      <w:pPr>
        <w:spacing w:after="0" w:line="360" w:lineRule="auto"/>
        <w:jc w:val="center"/>
      </w:pPr>
      <w:r>
        <w:t>Warszawa, kwiecień 2013</w:t>
      </w:r>
      <w:r w:rsidRPr="00C138E8">
        <w:t xml:space="preserve"> r.</w:t>
      </w:r>
    </w:p>
    <w:p w:rsidR="00A35B33" w:rsidRDefault="00A35B33" w:rsidP="00F36BD2">
      <w:pPr>
        <w:spacing w:after="0" w:line="360" w:lineRule="auto"/>
        <w:jc w:val="both"/>
      </w:pPr>
    </w:p>
    <w:p w:rsidR="00A35B33" w:rsidRDefault="00A35B33" w:rsidP="00F36BD2">
      <w:pPr>
        <w:spacing w:after="0" w:line="360" w:lineRule="auto"/>
        <w:jc w:val="both"/>
      </w:pPr>
    </w:p>
    <w:p w:rsidR="00A35B33" w:rsidRDefault="00A35B33" w:rsidP="00F36BD2">
      <w:pPr>
        <w:spacing w:after="0" w:line="360" w:lineRule="auto"/>
        <w:jc w:val="both"/>
      </w:pPr>
    </w:p>
    <w:p w:rsidR="00A35B33" w:rsidRDefault="00A35B33" w:rsidP="00F36BD2">
      <w:pPr>
        <w:spacing w:after="0" w:line="360" w:lineRule="auto"/>
        <w:jc w:val="both"/>
      </w:pPr>
    </w:p>
    <w:p w:rsidR="00A35B33" w:rsidRDefault="00A35B33" w:rsidP="00F36BD2">
      <w:pPr>
        <w:spacing w:after="0" w:line="360" w:lineRule="auto"/>
        <w:jc w:val="both"/>
      </w:pPr>
    </w:p>
    <w:p w:rsidR="00A35B33" w:rsidRDefault="00A35B33" w:rsidP="00966B81">
      <w:pPr>
        <w:tabs>
          <w:tab w:val="left" w:pos="5880"/>
        </w:tabs>
        <w:spacing w:after="0" w:line="360" w:lineRule="auto"/>
        <w:jc w:val="both"/>
      </w:pPr>
      <w:r>
        <w:tab/>
      </w:r>
    </w:p>
    <w:p w:rsidR="00A35B33" w:rsidRDefault="00A35B33">
      <w:pPr>
        <w:spacing w:after="0" w:line="240" w:lineRule="auto"/>
        <w:rPr>
          <w:b/>
          <w:bCs/>
          <w:i/>
          <w:color w:val="7030A0"/>
          <w:kern w:val="32"/>
          <w:sz w:val="28"/>
          <w:u w:val="single"/>
        </w:rPr>
      </w:pPr>
      <w:r>
        <w:br w:type="page"/>
      </w:r>
    </w:p>
    <w:p w:rsidR="00A35B33" w:rsidRPr="00B54B47" w:rsidRDefault="00A35B33" w:rsidP="00B54B47">
      <w:pPr>
        <w:pStyle w:val="Nagwek1"/>
      </w:pPr>
      <w:r w:rsidRPr="00B54B47">
        <w:t>Rozdział 1: Zamawiający</w:t>
      </w:r>
    </w:p>
    <w:p w:rsidR="00A35B33" w:rsidRPr="00BA692C" w:rsidRDefault="00A35B33" w:rsidP="00F36BD2">
      <w:pPr>
        <w:spacing w:after="0" w:line="360" w:lineRule="auto"/>
        <w:ind w:left="738" w:hanging="738"/>
        <w:jc w:val="both"/>
        <w:rPr>
          <w:sz w:val="24"/>
          <w:szCs w:val="24"/>
        </w:rPr>
      </w:pPr>
      <w:r w:rsidRPr="00BA692C">
        <w:rPr>
          <w:sz w:val="24"/>
          <w:szCs w:val="24"/>
        </w:rPr>
        <w:t>Krajowa Szkoła Sądownictwa i Prokuratury</w:t>
      </w:r>
    </w:p>
    <w:p w:rsidR="00A35B33" w:rsidRPr="00BA692C" w:rsidRDefault="00A35B33" w:rsidP="00F36BD2">
      <w:pPr>
        <w:spacing w:after="0" w:line="360" w:lineRule="auto"/>
        <w:ind w:left="735" w:hanging="738"/>
        <w:jc w:val="both"/>
        <w:rPr>
          <w:sz w:val="24"/>
          <w:szCs w:val="24"/>
        </w:rPr>
      </w:pPr>
      <w:proofErr w:type="gramStart"/>
      <w:r w:rsidRPr="00BA692C">
        <w:rPr>
          <w:sz w:val="24"/>
          <w:szCs w:val="24"/>
        </w:rPr>
        <w:t>ul</w:t>
      </w:r>
      <w:proofErr w:type="gramEnd"/>
      <w:r w:rsidRPr="00BA692C">
        <w:rPr>
          <w:sz w:val="24"/>
          <w:szCs w:val="24"/>
        </w:rPr>
        <w:t xml:space="preserve">. Przy Rondzie 5, 31-547 Kraków, </w:t>
      </w:r>
    </w:p>
    <w:p w:rsidR="00A35B33" w:rsidRPr="00BA692C" w:rsidRDefault="00A35B33" w:rsidP="00F36BD2">
      <w:pPr>
        <w:spacing w:after="0" w:line="360" w:lineRule="auto"/>
        <w:ind w:left="738" w:hanging="738"/>
        <w:jc w:val="both"/>
        <w:rPr>
          <w:sz w:val="24"/>
          <w:szCs w:val="24"/>
          <w:u w:val="single"/>
        </w:rPr>
      </w:pPr>
      <w:proofErr w:type="gramStart"/>
      <w:r w:rsidRPr="00BA692C">
        <w:rPr>
          <w:sz w:val="24"/>
          <w:szCs w:val="24"/>
          <w:u w:val="single"/>
        </w:rPr>
        <w:t>adres</w:t>
      </w:r>
      <w:proofErr w:type="gramEnd"/>
      <w:r w:rsidRPr="00BA692C">
        <w:rPr>
          <w:sz w:val="24"/>
          <w:szCs w:val="24"/>
          <w:u w:val="single"/>
        </w:rPr>
        <w:t xml:space="preserve"> do korespondencji:</w:t>
      </w:r>
    </w:p>
    <w:p w:rsidR="00A35B33" w:rsidRPr="00BA692C" w:rsidRDefault="00A35B33" w:rsidP="00B54B47">
      <w:pPr>
        <w:spacing w:after="0" w:line="360" w:lineRule="auto"/>
        <w:ind w:left="738" w:hanging="738"/>
        <w:jc w:val="both"/>
        <w:rPr>
          <w:sz w:val="24"/>
          <w:szCs w:val="24"/>
        </w:rPr>
      </w:pPr>
      <w:r w:rsidRPr="00BA692C">
        <w:rPr>
          <w:sz w:val="24"/>
          <w:szCs w:val="24"/>
        </w:rPr>
        <w:t>Krajowa Szkoła Sądownictwa i Prokuratury</w:t>
      </w:r>
    </w:p>
    <w:p w:rsidR="00A35B33" w:rsidRPr="00BA692C" w:rsidRDefault="00A35B33" w:rsidP="00F36BD2">
      <w:pPr>
        <w:spacing w:after="0" w:line="360" w:lineRule="auto"/>
        <w:ind w:left="738" w:hanging="738"/>
        <w:jc w:val="both"/>
        <w:rPr>
          <w:sz w:val="24"/>
          <w:szCs w:val="24"/>
        </w:rPr>
      </w:pPr>
      <w:proofErr w:type="gramStart"/>
      <w:r w:rsidRPr="00BA692C">
        <w:rPr>
          <w:sz w:val="24"/>
          <w:szCs w:val="24"/>
        </w:rPr>
        <w:t>ul</w:t>
      </w:r>
      <w:proofErr w:type="gramEnd"/>
      <w:r w:rsidRPr="00BA692C">
        <w:rPr>
          <w:sz w:val="24"/>
          <w:szCs w:val="24"/>
        </w:rPr>
        <w:t xml:space="preserve">. Bagatela 12, </w:t>
      </w:r>
      <w:r w:rsidRPr="00BA692C">
        <w:rPr>
          <w:color w:val="000000"/>
          <w:sz w:val="24"/>
          <w:szCs w:val="24"/>
        </w:rPr>
        <w:t>00-585</w:t>
      </w:r>
      <w:r w:rsidRPr="00BA692C">
        <w:rPr>
          <w:sz w:val="24"/>
          <w:szCs w:val="24"/>
        </w:rPr>
        <w:t xml:space="preserve"> Warszawa</w:t>
      </w:r>
    </w:p>
    <w:p w:rsidR="00A35B33" w:rsidRPr="00BA692C" w:rsidRDefault="00A35B33" w:rsidP="00F36BD2">
      <w:pPr>
        <w:spacing w:after="0" w:line="360" w:lineRule="auto"/>
        <w:ind w:left="735" w:hanging="738"/>
        <w:jc w:val="both"/>
        <w:rPr>
          <w:color w:val="000000"/>
          <w:sz w:val="24"/>
          <w:szCs w:val="24"/>
        </w:rPr>
      </w:pPr>
      <w:proofErr w:type="gramStart"/>
      <w:r w:rsidRPr="00BA692C">
        <w:rPr>
          <w:color w:val="000000"/>
          <w:sz w:val="24"/>
          <w:szCs w:val="24"/>
        </w:rPr>
        <w:t>tel</w:t>
      </w:r>
      <w:proofErr w:type="gramEnd"/>
      <w:r w:rsidRPr="00BA692C">
        <w:rPr>
          <w:color w:val="000000"/>
          <w:sz w:val="24"/>
          <w:szCs w:val="24"/>
        </w:rPr>
        <w:t>. 22 427 93 35</w:t>
      </w:r>
      <w:r w:rsidRPr="00BA692C">
        <w:rPr>
          <w:sz w:val="24"/>
          <w:szCs w:val="24"/>
        </w:rPr>
        <w:t xml:space="preserve">, </w:t>
      </w:r>
      <w:r w:rsidRPr="00BA692C">
        <w:rPr>
          <w:color w:val="000000"/>
          <w:sz w:val="24"/>
          <w:szCs w:val="24"/>
        </w:rPr>
        <w:t>fax. 22 622 07 55</w:t>
      </w:r>
    </w:p>
    <w:p w:rsidR="00A35B33" w:rsidRPr="00C138E8" w:rsidRDefault="00A35B33" w:rsidP="00F36BD2">
      <w:pPr>
        <w:spacing w:after="0" w:line="360" w:lineRule="auto"/>
        <w:jc w:val="both"/>
      </w:pPr>
    </w:p>
    <w:p w:rsidR="00A35B33" w:rsidRPr="00F32EC1" w:rsidRDefault="00A35B33" w:rsidP="00B54B47">
      <w:pPr>
        <w:pStyle w:val="Nagwek1"/>
      </w:pPr>
      <w:r w:rsidRPr="00F32EC1">
        <w:t>Rozdział 2: Tryb udzielenia zamówienia</w:t>
      </w:r>
    </w:p>
    <w:p w:rsidR="00A35B33" w:rsidRPr="00BA692C" w:rsidRDefault="00A35B33" w:rsidP="00F36BD2">
      <w:pPr>
        <w:spacing w:after="0" w:line="360" w:lineRule="auto"/>
        <w:jc w:val="both"/>
        <w:rPr>
          <w:sz w:val="24"/>
          <w:szCs w:val="24"/>
        </w:rPr>
      </w:pPr>
      <w:r w:rsidRPr="00BA692C">
        <w:rPr>
          <w:sz w:val="24"/>
          <w:szCs w:val="24"/>
        </w:rPr>
        <w:t xml:space="preserve">Postępowanie o udzielenie zamówienia prowadzone jest w trybie przetargu nieograniczonego na podstawie ustawy z dnia 29 stycznia 2004 roku Prawo zamówień publicznych (tekst jedn. Dz. U. </w:t>
      </w:r>
      <w:proofErr w:type="gramStart"/>
      <w:r w:rsidRPr="00BA692C">
        <w:rPr>
          <w:sz w:val="24"/>
          <w:szCs w:val="24"/>
        </w:rPr>
        <w:t>z</w:t>
      </w:r>
      <w:proofErr w:type="gramEnd"/>
      <w:r w:rsidRPr="00BA692C">
        <w:rPr>
          <w:sz w:val="24"/>
          <w:szCs w:val="24"/>
        </w:rPr>
        <w:t xml:space="preserve"> 2010 r. Nr 113, poz. 759 z póź. </w:t>
      </w:r>
      <w:proofErr w:type="gramStart"/>
      <w:r w:rsidRPr="00BA692C">
        <w:rPr>
          <w:sz w:val="24"/>
          <w:szCs w:val="24"/>
        </w:rPr>
        <w:t>zm</w:t>
      </w:r>
      <w:proofErr w:type="gramEnd"/>
      <w:r w:rsidRPr="00BA692C">
        <w:rPr>
          <w:sz w:val="24"/>
          <w:szCs w:val="24"/>
        </w:rPr>
        <w:t>.)</w:t>
      </w:r>
    </w:p>
    <w:p w:rsidR="00A35B33" w:rsidRPr="00BA692C" w:rsidRDefault="00A35B33" w:rsidP="00F36BD2">
      <w:pPr>
        <w:spacing w:after="0" w:line="360" w:lineRule="auto"/>
        <w:jc w:val="both"/>
        <w:rPr>
          <w:b/>
          <w:color w:val="000000"/>
          <w:sz w:val="24"/>
          <w:szCs w:val="24"/>
        </w:rPr>
      </w:pPr>
      <w:r w:rsidRPr="00BA692C">
        <w:rPr>
          <w:b/>
          <w:color w:val="000000"/>
          <w:sz w:val="24"/>
          <w:szCs w:val="24"/>
        </w:rPr>
        <w:t>Wartość zamówienia przekracza wyrażoną w złotych polskich równowartość kwoty 130 000 Euro.</w:t>
      </w:r>
    </w:p>
    <w:p w:rsidR="00A35B33" w:rsidRDefault="00A35B33" w:rsidP="00F36BD2">
      <w:pPr>
        <w:spacing w:after="0" w:line="360" w:lineRule="auto"/>
        <w:ind w:left="735" w:hanging="735"/>
        <w:jc w:val="both"/>
        <w:rPr>
          <w:b/>
          <w:i/>
          <w:u w:val="single"/>
        </w:rPr>
      </w:pPr>
    </w:p>
    <w:p w:rsidR="00A35B33" w:rsidRPr="00F32EC1" w:rsidRDefault="00A35B33" w:rsidP="00B54B47">
      <w:pPr>
        <w:pStyle w:val="Nagwek1"/>
      </w:pPr>
      <w:r w:rsidRPr="00F32EC1">
        <w:t>Rozdział 3: Opis przedmiotu zamówienia</w:t>
      </w:r>
    </w:p>
    <w:p w:rsidR="00A35B33" w:rsidRPr="00BA692C" w:rsidRDefault="00A35B33" w:rsidP="00F36BD2">
      <w:pPr>
        <w:numPr>
          <w:ilvl w:val="0"/>
          <w:numId w:val="5"/>
        </w:numPr>
        <w:spacing w:after="0" w:line="360" w:lineRule="auto"/>
        <w:jc w:val="both"/>
        <w:rPr>
          <w:sz w:val="24"/>
          <w:szCs w:val="24"/>
        </w:rPr>
      </w:pPr>
      <w:r w:rsidRPr="00BA692C">
        <w:rPr>
          <w:sz w:val="24"/>
          <w:szCs w:val="24"/>
        </w:rPr>
        <w:t xml:space="preserve">Przedmiotem zamówienia jest świadczenie usług hotelowych na potrzeby Krajowej Szkoły Sądownictwa i Prokuratury. </w:t>
      </w:r>
    </w:p>
    <w:p w:rsidR="00A35B33" w:rsidRPr="00BA692C" w:rsidRDefault="00A35B33" w:rsidP="00F36BD2">
      <w:pPr>
        <w:numPr>
          <w:ilvl w:val="0"/>
          <w:numId w:val="5"/>
        </w:numPr>
        <w:spacing w:after="0" w:line="360" w:lineRule="auto"/>
        <w:jc w:val="both"/>
        <w:rPr>
          <w:sz w:val="24"/>
          <w:szCs w:val="24"/>
        </w:rPr>
      </w:pPr>
      <w:r w:rsidRPr="00BA692C">
        <w:rPr>
          <w:sz w:val="24"/>
          <w:szCs w:val="24"/>
        </w:rPr>
        <w:t>Szczegółowy opis przedmiotu zamówienia określony został w załączniku nr 1 do SIWZ.</w:t>
      </w:r>
    </w:p>
    <w:p w:rsidR="00A35B33" w:rsidRDefault="00A35B33" w:rsidP="00F36BD2">
      <w:pPr>
        <w:numPr>
          <w:ilvl w:val="0"/>
          <w:numId w:val="5"/>
        </w:numPr>
        <w:spacing w:after="0" w:line="360" w:lineRule="auto"/>
        <w:jc w:val="both"/>
        <w:rPr>
          <w:rStyle w:val="TekstpodstawowyZnak"/>
          <w:szCs w:val="24"/>
        </w:rPr>
      </w:pPr>
      <w:r w:rsidRPr="00BA692C">
        <w:rPr>
          <w:sz w:val="24"/>
          <w:szCs w:val="24"/>
        </w:rPr>
        <w:t xml:space="preserve">Kod Wspólnego Słownika Zamówień (CPV): </w:t>
      </w:r>
    </w:p>
    <w:p w:rsidR="00A35B33" w:rsidRDefault="00A35B33" w:rsidP="008264AE">
      <w:pPr>
        <w:spacing w:after="0" w:line="360" w:lineRule="auto"/>
        <w:ind w:left="360"/>
        <w:jc w:val="both"/>
        <w:rPr>
          <w:rStyle w:val="TekstpodstawowyZnak"/>
          <w:szCs w:val="24"/>
        </w:rPr>
      </w:pPr>
      <w:r>
        <w:rPr>
          <w:rStyle w:val="TekstpodstawowyZnak"/>
          <w:szCs w:val="24"/>
        </w:rPr>
        <w:t>55100000 – usługi hotelarskie</w:t>
      </w:r>
    </w:p>
    <w:p w:rsidR="00A35B33" w:rsidRPr="00BA692C" w:rsidRDefault="00A35B33" w:rsidP="008264AE">
      <w:pPr>
        <w:spacing w:after="0" w:line="360" w:lineRule="auto"/>
        <w:ind w:left="360"/>
        <w:jc w:val="both"/>
        <w:rPr>
          <w:rStyle w:val="TekstpodstawowyZnak"/>
          <w:szCs w:val="24"/>
        </w:rPr>
      </w:pPr>
      <w:r>
        <w:rPr>
          <w:rStyle w:val="TekstpodstawowyZnak"/>
          <w:szCs w:val="24"/>
        </w:rPr>
        <w:t>55300000 – usługi restauracyjne i dotyczące podawania posiłków</w:t>
      </w:r>
    </w:p>
    <w:p w:rsidR="00A35B33" w:rsidRPr="00C138E8" w:rsidRDefault="00A35B33" w:rsidP="00F36BD2">
      <w:pPr>
        <w:spacing w:after="0" w:line="360" w:lineRule="auto"/>
        <w:ind w:left="360"/>
        <w:jc w:val="both"/>
        <w:rPr>
          <w:rStyle w:val="TekstpodstawowyZnak"/>
          <w:szCs w:val="24"/>
        </w:rPr>
      </w:pPr>
    </w:p>
    <w:p w:rsidR="00A35B33" w:rsidRPr="00F32EC1" w:rsidRDefault="00A35B33" w:rsidP="00B54B47">
      <w:pPr>
        <w:pStyle w:val="Nagwek1"/>
      </w:pPr>
      <w:r w:rsidRPr="00F32EC1">
        <w:t>Rozdział 4: Informacja o ofertach częściowych, wariantowych oraz o przewidywanych zamówieniach uzupełniających (art. 67 ust. 1 pkt 6 ustawy Pzp)</w:t>
      </w:r>
    </w:p>
    <w:p w:rsidR="00A35B33" w:rsidRPr="00AF7B66" w:rsidRDefault="00A35B33" w:rsidP="00AF7B66">
      <w:pPr>
        <w:numPr>
          <w:ilvl w:val="0"/>
          <w:numId w:val="6"/>
        </w:numPr>
        <w:spacing w:after="0" w:line="360" w:lineRule="auto"/>
        <w:jc w:val="both"/>
        <w:rPr>
          <w:sz w:val="24"/>
          <w:szCs w:val="24"/>
        </w:rPr>
      </w:pPr>
      <w:r w:rsidRPr="00AF7B66">
        <w:rPr>
          <w:sz w:val="24"/>
          <w:szCs w:val="24"/>
        </w:rPr>
        <w:t xml:space="preserve">Zamawiający </w:t>
      </w:r>
      <w:r>
        <w:rPr>
          <w:sz w:val="24"/>
          <w:szCs w:val="24"/>
        </w:rPr>
        <w:t xml:space="preserve">nie przewiduje udzielenia zamówień uzupełniających </w:t>
      </w:r>
    </w:p>
    <w:p w:rsidR="00A35B33" w:rsidRPr="00BA692C" w:rsidRDefault="00A35B33" w:rsidP="00F36BD2">
      <w:pPr>
        <w:numPr>
          <w:ilvl w:val="0"/>
          <w:numId w:val="6"/>
        </w:numPr>
        <w:spacing w:after="0" w:line="360" w:lineRule="auto"/>
        <w:jc w:val="both"/>
        <w:rPr>
          <w:sz w:val="24"/>
          <w:szCs w:val="24"/>
        </w:rPr>
      </w:pPr>
      <w:r w:rsidRPr="00BA692C">
        <w:rPr>
          <w:sz w:val="24"/>
          <w:szCs w:val="24"/>
        </w:rPr>
        <w:t xml:space="preserve">Zamawiający </w:t>
      </w:r>
      <w:r>
        <w:rPr>
          <w:sz w:val="24"/>
          <w:szCs w:val="24"/>
        </w:rPr>
        <w:t xml:space="preserve">nie dopuszcza składania ofert częściowych. </w:t>
      </w:r>
    </w:p>
    <w:p w:rsidR="00A35B33" w:rsidRPr="00BA692C" w:rsidRDefault="00A35B33" w:rsidP="00F36BD2">
      <w:pPr>
        <w:numPr>
          <w:ilvl w:val="0"/>
          <w:numId w:val="6"/>
        </w:numPr>
        <w:spacing w:after="0" w:line="360" w:lineRule="auto"/>
        <w:jc w:val="both"/>
        <w:rPr>
          <w:sz w:val="24"/>
          <w:szCs w:val="24"/>
        </w:rPr>
      </w:pPr>
      <w:r w:rsidRPr="00BA692C">
        <w:rPr>
          <w:sz w:val="24"/>
          <w:szCs w:val="24"/>
        </w:rPr>
        <w:lastRenderedPageBreak/>
        <w:t xml:space="preserve">Zamawiający nie dopuszcza składania ofert wariantowych. </w:t>
      </w:r>
    </w:p>
    <w:p w:rsidR="00A35B33" w:rsidRPr="009B03B9" w:rsidRDefault="00A35B33" w:rsidP="00B54B47">
      <w:pPr>
        <w:pStyle w:val="Nagwek1"/>
      </w:pPr>
      <w:r w:rsidRPr="009B03B9">
        <w:t>Rozdział 5: Termin wykonania zamówienia</w:t>
      </w:r>
    </w:p>
    <w:p w:rsidR="00A35B33" w:rsidRPr="00BA692C" w:rsidRDefault="00A35B33" w:rsidP="00F36BD2">
      <w:pPr>
        <w:spacing w:after="0" w:line="360" w:lineRule="auto"/>
        <w:jc w:val="both"/>
        <w:rPr>
          <w:sz w:val="24"/>
          <w:szCs w:val="24"/>
        </w:rPr>
      </w:pPr>
      <w:r w:rsidRPr="00BA692C">
        <w:rPr>
          <w:sz w:val="24"/>
          <w:szCs w:val="24"/>
        </w:rPr>
        <w:t>Zamówienie będzie realizowane w okresie od dnia pod</w:t>
      </w:r>
      <w:r>
        <w:rPr>
          <w:sz w:val="24"/>
          <w:szCs w:val="24"/>
        </w:rPr>
        <w:t>pisania umowy do 5 czerwca 2013</w:t>
      </w:r>
      <w:r w:rsidRPr="00BA692C">
        <w:rPr>
          <w:sz w:val="24"/>
          <w:szCs w:val="24"/>
        </w:rPr>
        <w:t>r.</w:t>
      </w:r>
    </w:p>
    <w:p w:rsidR="00A35B33" w:rsidRPr="00C138E8" w:rsidRDefault="00A35B33" w:rsidP="00F36BD2">
      <w:pPr>
        <w:spacing w:after="0" w:line="360" w:lineRule="auto"/>
        <w:jc w:val="both"/>
        <w:rPr>
          <w:iCs/>
          <w:color w:val="000000"/>
        </w:rPr>
      </w:pPr>
    </w:p>
    <w:p w:rsidR="00A35B33" w:rsidRPr="00EC03B5" w:rsidRDefault="00A35B33" w:rsidP="00B54B47">
      <w:pPr>
        <w:pStyle w:val="Nagwek1"/>
      </w:pPr>
      <w:r w:rsidRPr="00EC03B5">
        <w:t>Rozdział 6: Warunki udziału w postępowaniu oraz opis sposobu dokonywania oceny spełniania tych warunków</w:t>
      </w:r>
    </w:p>
    <w:p w:rsidR="00A35B33" w:rsidRPr="00BA692C" w:rsidRDefault="00A35B33" w:rsidP="00F36BD2">
      <w:pPr>
        <w:numPr>
          <w:ilvl w:val="0"/>
          <w:numId w:val="7"/>
        </w:numPr>
        <w:spacing w:after="0" w:line="360" w:lineRule="auto"/>
        <w:jc w:val="both"/>
        <w:rPr>
          <w:sz w:val="24"/>
          <w:szCs w:val="24"/>
        </w:rPr>
      </w:pPr>
      <w:r w:rsidRPr="00BA692C">
        <w:rPr>
          <w:sz w:val="24"/>
          <w:szCs w:val="24"/>
        </w:rPr>
        <w:t xml:space="preserve">O udzielenie zamówienia mogą się ubiegać Wykonawcy, </w:t>
      </w:r>
      <w:proofErr w:type="gramStart"/>
      <w:r w:rsidRPr="00BA692C">
        <w:rPr>
          <w:sz w:val="24"/>
          <w:szCs w:val="24"/>
        </w:rPr>
        <w:t>co do których</w:t>
      </w:r>
      <w:proofErr w:type="gramEnd"/>
      <w:r w:rsidRPr="00BA692C">
        <w:rPr>
          <w:sz w:val="24"/>
          <w:szCs w:val="24"/>
        </w:rPr>
        <w:t xml:space="preserve"> brak jest podstaw do wykluczenia z postępowania wskazanych w art. 24 ust. 1 i 2 ustawy Pzp, spełniający jednocześnie następujące warunki w zakresie:</w:t>
      </w:r>
    </w:p>
    <w:p w:rsidR="00A35B33" w:rsidRPr="00BA692C" w:rsidRDefault="00A35B33" w:rsidP="00F36BD2">
      <w:pPr>
        <w:numPr>
          <w:ilvl w:val="0"/>
          <w:numId w:val="4"/>
        </w:numPr>
        <w:suppressAutoHyphens/>
        <w:autoSpaceDE w:val="0"/>
        <w:spacing w:after="0" w:line="360" w:lineRule="auto"/>
        <w:jc w:val="both"/>
        <w:rPr>
          <w:color w:val="000000"/>
          <w:sz w:val="24"/>
          <w:szCs w:val="24"/>
        </w:rPr>
      </w:pPr>
      <w:proofErr w:type="gramStart"/>
      <w:r w:rsidRPr="00BA692C">
        <w:rPr>
          <w:color w:val="000000"/>
          <w:sz w:val="24"/>
          <w:szCs w:val="24"/>
        </w:rPr>
        <w:t>posiadania</w:t>
      </w:r>
      <w:proofErr w:type="gramEnd"/>
      <w:r w:rsidRPr="00BA692C">
        <w:rPr>
          <w:color w:val="000000"/>
          <w:sz w:val="24"/>
          <w:szCs w:val="24"/>
        </w:rPr>
        <w:t xml:space="preserve"> uprawnień do wykonywania określonej działalności lub czynności, jeżeli przepisy prawa nakładają obowiązek ich posiadania,</w:t>
      </w:r>
    </w:p>
    <w:p w:rsidR="00A35B33" w:rsidRPr="00BA692C" w:rsidRDefault="00A35B33" w:rsidP="00F36BD2">
      <w:pPr>
        <w:numPr>
          <w:ilvl w:val="0"/>
          <w:numId w:val="4"/>
        </w:numPr>
        <w:suppressAutoHyphens/>
        <w:autoSpaceDE w:val="0"/>
        <w:spacing w:after="0" w:line="360" w:lineRule="auto"/>
        <w:jc w:val="both"/>
        <w:rPr>
          <w:color w:val="000000"/>
          <w:sz w:val="24"/>
          <w:szCs w:val="24"/>
        </w:rPr>
      </w:pPr>
      <w:r w:rsidRPr="00BA692C">
        <w:rPr>
          <w:color w:val="000000"/>
          <w:sz w:val="24"/>
          <w:szCs w:val="24"/>
        </w:rPr>
        <w:t xml:space="preserve">posiadania wiedzy i doświadczenia, </w:t>
      </w:r>
      <w:r w:rsidRPr="00BA692C">
        <w:rPr>
          <w:bCs/>
          <w:sz w:val="24"/>
          <w:szCs w:val="24"/>
        </w:rPr>
        <w:t>tj.</w:t>
      </w:r>
      <w:r>
        <w:rPr>
          <w:sz w:val="24"/>
          <w:szCs w:val="24"/>
        </w:rPr>
        <w:t xml:space="preserve"> w okresie </w:t>
      </w:r>
      <w:r w:rsidRPr="00BA692C">
        <w:rPr>
          <w:sz w:val="24"/>
          <w:szCs w:val="24"/>
        </w:rPr>
        <w:t xml:space="preserve">ostatnich trzech lat przed dniem wszczęcia postępowania o udzielenie zamówienia, a jeżeli okres prowadzenia działalności jest krótszy – w tym okresie </w:t>
      </w:r>
      <w:proofErr w:type="gramStart"/>
      <w:r w:rsidRPr="00BA692C">
        <w:rPr>
          <w:sz w:val="24"/>
          <w:szCs w:val="24"/>
        </w:rPr>
        <w:t>wykonali co</w:t>
      </w:r>
      <w:proofErr w:type="gramEnd"/>
      <w:r w:rsidRPr="00BA692C">
        <w:rPr>
          <w:sz w:val="24"/>
          <w:szCs w:val="24"/>
        </w:rPr>
        <w:t xml:space="preserve"> najmniej 1 usługę polegającą na zapewnieniu noclegu grupie min. 10 osobowej</w:t>
      </w:r>
      <w:r>
        <w:rPr>
          <w:sz w:val="24"/>
          <w:szCs w:val="24"/>
        </w:rPr>
        <w:t>,</w:t>
      </w:r>
    </w:p>
    <w:p w:rsidR="00A35B33" w:rsidRPr="00BA692C" w:rsidRDefault="00A35B33" w:rsidP="00F36BD2">
      <w:pPr>
        <w:numPr>
          <w:ilvl w:val="0"/>
          <w:numId w:val="4"/>
        </w:numPr>
        <w:suppressAutoHyphens/>
        <w:autoSpaceDE w:val="0"/>
        <w:spacing w:after="0" w:line="360" w:lineRule="auto"/>
        <w:jc w:val="both"/>
        <w:rPr>
          <w:color w:val="000000"/>
          <w:sz w:val="24"/>
          <w:szCs w:val="24"/>
        </w:rPr>
      </w:pPr>
      <w:proofErr w:type="gramStart"/>
      <w:r w:rsidRPr="00BA692C">
        <w:rPr>
          <w:color w:val="000000"/>
          <w:sz w:val="24"/>
          <w:szCs w:val="24"/>
        </w:rPr>
        <w:t>dysponowania</w:t>
      </w:r>
      <w:proofErr w:type="gramEnd"/>
      <w:r w:rsidRPr="00BA692C">
        <w:rPr>
          <w:color w:val="000000"/>
          <w:sz w:val="24"/>
          <w:szCs w:val="24"/>
        </w:rPr>
        <w:t xml:space="preserve"> odpowiednim potencjałem technicznym oraz osobami zdolnymi do wykonania zamówienia,</w:t>
      </w:r>
    </w:p>
    <w:p w:rsidR="00A35B33" w:rsidRPr="00BA692C" w:rsidRDefault="00A35B33" w:rsidP="00F36BD2">
      <w:pPr>
        <w:numPr>
          <w:ilvl w:val="0"/>
          <w:numId w:val="4"/>
        </w:numPr>
        <w:suppressAutoHyphens/>
        <w:autoSpaceDE w:val="0"/>
        <w:spacing w:after="0" w:line="360" w:lineRule="auto"/>
        <w:jc w:val="both"/>
        <w:rPr>
          <w:color w:val="000000"/>
          <w:sz w:val="24"/>
          <w:szCs w:val="24"/>
        </w:rPr>
      </w:pPr>
      <w:proofErr w:type="gramStart"/>
      <w:r w:rsidRPr="00BA692C">
        <w:rPr>
          <w:color w:val="000000"/>
          <w:sz w:val="24"/>
          <w:szCs w:val="24"/>
        </w:rPr>
        <w:t>sytuacji</w:t>
      </w:r>
      <w:proofErr w:type="gramEnd"/>
      <w:r w:rsidRPr="00BA692C">
        <w:rPr>
          <w:color w:val="000000"/>
          <w:sz w:val="24"/>
          <w:szCs w:val="24"/>
        </w:rPr>
        <w:t xml:space="preserve"> ekonomicznej i finansowej.</w:t>
      </w:r>
    </w:p>
    <w:p w:rsidR="00A35B33" w:rsidRPr="00BA692C" w:rsidRDefault="00A35B33" w:rsidP="00F36BD2">
      <w:pPr>
        <w:numPr>
          <w:ilvl w:val="0"/>
          <w:numId w:val="7"/>
        </w:numPr>
        <w:spacing w:after="0" w:line="360" w:lineRule="auto"/>
        <w:jc w:val="both"/>
        <w:rPr>
          <w:sz w:val="24"/>
          <w:szCs w:val="24"/>
        </w:rPr>
      </w:pPr>
      <w:r w:rsidRPr="00BA692C">
        <w:rPr>
          <w:sz w:val="24"/>
          <w:szCs w:val="24"/>
        </w:rPr>
        <w:t>Ocena spełniania warunków odbędzie się zgodnie z formułą „spełnia / nie spełnia”, na podstawie złożonych wraz z ofertą dokumentów oraz oświadczeń, których wykaz zawiera Rozdział 7 SIWZ.</w:t>
      </w:r>
    </w:p>
    <w:p w:rsidR="00A35B33" w:rsidRPr="00BA692C" w:rsidRDefault="00A35B33" w:rsidP="00F36BD2">
      <w:pPr>
        <w:numPr>
          <w:ilvl w:val="0"/>
          <w:numId w:val="7"/>
        </w:numPr>
        <w:spacing w:after="0" w:line="360" w:lineRule="auto"/>
        <w:jc w:val="both"/>
        <w:rPr>
          <w:sz w:val="24"/>
          <w:szCs w:val="24"/>
        </w:rPr>
      </w:pPr>
      <w:r w:rsidRPr="00BA692C">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 przypadku polegania na zasobach innych podmiotów konieczne jest załączenie do oferty pisemnych </w:t>
      </w:r>
      <w:r w:rsidRPr="00BA692C">
        <w:rPr>
          <w:sz w:val="24"/>
          <w:szCs w:val="24"/>
        </w:rPr>
        <w:lastRenderedPageBreak/>
        <w:t xml:space="preserve">zobowiązań tych podmiotów do oddania do dyspozycji potrzebnych zasobów Wykonawcy na okres wykonywania zamówienia. </w:t>
      </w:r>
    </w:p>
    <w:p w:rsidR="00A35B33" w:rsidRPr="00BA692C" w:rsidRDefault="00A35B33" w:rsidP="00F36BD2">
      <w:pPr>
        <w:numPr>
          <w:ilvl w:val="0"/>
          <w:numId w:val="7"/>
        </w:numPr>
        <w:spacing w:after="0" w:line="360" w:lineRule="auto"/>
        <w:jc w:val="both"/>
        <w:rPr>
          <w:sz w:val="24"/>
          <w:szCs w:val="24"/>
        </w:rPr>
      </w:pPr>
      <w:r w:rsidRPr="00BA692C">
        <w:rPr>
          <w:sz w:val="24"/>
          <w:szCs w:val="24"/>
        </w:rPr>
        <w:t>Jeżeli Wykonawca, wykazując spełnienie warunków, o których mowa w art. 22 ust. 1 ustawy, polega na zasobach innych podmiotów, o których mowa wyżej, na zasadach określonych w art. 26 ust. 2b ustawy prawo zamówień publicznych, a podmioty te będą brały</w:t>
      </w:r>
      <w:r>
        <w:rPr>
          <w:sz w:val="24"/>
          <w:szCs w:val="24"/>
        </w:rPr>
        <w:t xml:space="preserve"> udział w realizacji zamówienia.</w:t>
      </w:r>
      <w:r w:rsidRPr="00BA692C">
        <w:rPr>
          <w:sz w:val="24"/>
          <w:szCs w:val="24"/>
        </w:rPr>
        <w:t xml:space="preserve"> Zamawiający żąda od Wykonawcy przedstawienia w odniesieniu do tych podmiotów dokumentów w celu wykazania braku podstaw do wykluczenia z postępowania o udzielenie zamówienia wymienionych w Rozdziale 7 ust.2</w:t>
      </w:r>
    </w:p>
    <w:p w:rsidR="00A35B33" w:rsidRPr="00BA692C" w:rsidRDefault="00A35B33" w:rsidP="00F36BD2">
      <w:pPr>
        <w:tabs>
          <w:tab w:val="left" w:pos="852"/>
        </w:tabs>
        <w:spacing w:after="0" w:line="360" w:lineRule="auto"/>
        <w:ind w:left="426"/>
        <w:jc w:val="both"/>
        <w:rPr>
          <w:sz w:val="24"/>
          <w:szCs w:val="24"/>
          <w:shd w:val="clear" w:color="auto" w:fill="FFFF00"/>
        </w:rPr>
      </w:pPr>
    </w:p>
    <w:p w:rsidR="00A35B33" w:rsidRPr="00FD23F6" w:rsidRDefault="00A35B33" w:rsidP="00B54B47">
      <w:pPr>
        <w:pStyle w:val="Nagwek1"/>
      </w:pPr>
      <w:bookmarkStart w:id="0" w:name="_Toc317176313"/>
      <w:r w:rsidRPr="00FD23F6">
        <w:t>Rozdział 7: Wykaz oświadczeń i dokumentów, jakie mają dostarczyć Wykonawcy w celu potwierdzenia spełniania warunków udziału w postępowaniu oraz w celu wykazania braku podstaw do wykluczenia z postępowania</w:t>
      </w:r>
      <w:bookmarkEnd w:id="0"/>
    </w:p>
    <w:p w:rsidR="00A35B33" w:rsidRPr="007F605A" w:rsidRDefault="00A35B33" w:rsidP="00F36BD2">
      <w:pPr>
        <w:tabs>
          <w:tab w:val="left" w:pos="360"/>
        </w:tabs>
        <w:spacing w:line="360" w:lineRule="auto"/>
        <w:ind w:left="360" w:hanging="357"/>
        <w:jc w:val="both"/>
        <w:rPr>
          <w:rFonts w:cs="Arial"/>
        </w:rPr>
      </w:pPr>
      <w:r w:rsidRPr="007F605A">
        <w:rPr>
          <w:rFonts w:cs="Arial"/>
        </w:rPr>
        <w:t>1.</w:t>
      </w:r>
      <w:r w:rsidRPr="007F605A">
        <w:rPr>
          <w:rFonts w:cs="Arial"/>
        </w:rPr>
        <w:tab/>
        <w:t xml:space="preserve">W celu potwierdzenia spełniania warunków określonych w </w:t>
      </w:r>
      <w:r>
        <w:rPr>
          <w:rFonts w:cs="Arial"/>
        </w:rPr>
        <w:t>Rozdziale 6</w:t>
      </w:r>
      <w:r w:rsidRPr="007F605A">
        <w:rPr>
          <w:rFonts w:cs="Arial"/>
        </w:rPr>
        <w:t xml:space="preserve"> SIWZ Wykonawcy zobowiązani są przedłożyć następujące dokumenty:</w:t>
      </w:r>
    </w:p>
    <w:p w:rsidR="00A35B33" w:rsidRPr="00353E3B" w:rsidRDefault="00A35B33" w:rsidP="00B54B47">
      <w:pPr>
        <w:pStyle w:val="Standard"/>
        <w:numPr>
          <w:ilvl w:val="0"/>
          <w:numId w:val="8"/>
        </w:numPr>
      </w:pPr>
      <w:proofErr w:type="gramStart"/>
      <w:r w:rsidRPr="00353E3B">
        <w:t>oświadczenie</w:t>
      </w:r>
      <w:proofErr w:type="gramEnd"/>
      <w:r w:rsidRPr="00353E3B">
        <w:t>, sporządzone według wzoru stanowiącego załącznik nr 4</w:t>
      </w:r>
      <w:r>
        <w:t>a</w:t>
      </w:r>
      <w:r w:rsidRPr="00353E3B">
        <w:t xml:space="preserve"> do niniejszych SIWZ, o spełnianiu warunków udziału w postępowaniu (w przypadku wspólnego ubiegania się o udzielenie niniejszego zamówienia przez dwóch lub więcej Wykonawców w ofercie musi być przedmiotowe oświadczenia złożone (podpisane) przez Pełnomocnika Wykonawców wspólnie ubiegających się o udzielenie zamówienia lub oświadczenie złożone (podpisane) przez każdego z wykonawców składających ofertę wspólną);</w:t>
      </w:r>
    </w:p>
    <w:p w:rsidR="00A35B33" w:rsidRDefault="00A35B33" w:rsidP="00B54B47">
      <w:pPr>
        <w:pStyle w:val="Standard"/>
        <w:numPr>
          <w:ilvl w:val="0"/>
          <w:numId w:val="8"/>
        </w:numPr>
      </w:pPr>
      <w:r>
        <w:t>w</w:t>
      </w:r>
      <w:r w:rsidRPr="00FF570E">
        <w:t xml:space="preserve">ykaz wykonanych, a w przypadku świadczeń okresowych lub ciągłych również wykonywanych, głównych </w:t>
      </w:r>
      <w:r>
        <w:t>usług</w:t>
      </w:r>
      <w:r w:rsidRPr="00FF570E">
        <w:t xml:space="preserve">, w okresie ostatnich trzech lat przed upływem terminu składania ofert, a jeżeli okres prowadzenia działalności jest krótszy - w tym okresie, wraz z podaniem ich wartości, przedmiotu, dat wykonania i podmiotów, na </w:t>
      </w:r>
      <w:proofErr w:type="gramStart"/>
      <w:r w:rsidRPr="00FF570E">
        <w:t>rzecz których</w:t>
      </w:r>
      <w:proofErr w:type="gramEnd"/>
      <w:r w:rsidRPr="00FF570E">
        <w:t xml:space="preserve"> </w:t>
      </w:r>
      <w:r>
        <w:t>dostawy</w:t>
      </w:r>
      <w:r w:rsidRPr="00FF570E">
        <w:t xml:space="preserve"> zostały wykonane, oraz załączeniem dowodów, czy zostały wykonane lub są wykonywane należycie. </w:t>
      </w:r>
      <w:r w:rsidRPr="00386BF6">
        <w:t>(</w:t>
      </w:r>
      <w:proofErr w:type="gramStart"/>
      <w:r w:rsidRPr="00386BF6">
        <w:t>w</w:t>
      </w:r>
      <w:proofErr w:type="gramEnd"/>
      <w:r w:rsidRPr="00386BF6">
        <w:t> przypadku wspólnego ubiegania się dwóch lub więcej Wykonawców o udzielenie niniejszego zamówienia, ocena warunku dotyczyć będzie wszystkich wykonawców łączni</w:t>
      </w:r>
      <w:r>
        <w:t>e);</w:t>
      </w:r>
      <w:r w:rsidRPr="00386BF6">
        <w:t xml:space="preserve"> </w:t>
      </w:r>
    </w:p>
    <w:p w:rsidR="00A35B33" w:rsidRDefault="00A35B33" w:rsidP="00B54B47">
      <w:pPr>
        <w:pStyle w:val="Standard"/>
        <w:ind w:left="720"/>
      </w:pPr>
      <w:r>
        <w:t xml:space="preserve">Wykaz należy </w:t>
      </w:r>
      <w:proofErr w:type="gramStart"/>
      <w:r>
        <w:t>sporządzić  wg</w:t>
      </w:r>
      <w:proofErr w:type="gramEnd"/>
      <w:r>
        <w:t xml:space="preserve"> wzoru stanowiącego załącznik nr 5 do SIWZ</w:t>
      </w:r>
    </w:p>
    <w:p w:rsidR="00A35B33" w:rsidRDefault="00A35B33" w:rsidP="00B54B47">
      <w:pPr>
        <w:pStyle w:val="Standard"/>
        <w:ind w:left="720"/>
      </w:pPr>
      <w:r>
        <w:lastRenderedPageBreak/>
        <w:t>Za główne usługi uznaje się usługi niezbędne do wykazania warunku określonego w Rozdziale 6 pkt 1 litera b) SIWZ.</w:t>
      </w:r>
    </w:p>
    <w:p w:rsidR="00A35B33" w:rsidRDefault="00A35B33" w:rsidP="00B54B47">
      <w:pPr>
        <w:pStyle w:val="Standard"/>
        <w:ind w:left="720"/>
      </w:pPr>
      <w:r>
        <w:t>Dowodami potwierdzającymi czy usługi zostały wykonane lub są wykonywane należycie są:</w:t>
      </w:r>
    </w:p>
    <w:p w:rsidR="00A35B33" w:rsidRDefault="00A35B33" w:rsidP="00B54B47">
      <w:pPr>
        <w:pStyle w:val="Standard"/>
        <w:ind w:left="720"/>
      </w:pPr>
      <w:r>
        <w:t xml:space="preserve">- poświadczenie, z </w:t>
      </w:r>
      <w:proofErr w:type="gramStart"/>
      <w:r>
        <w:t>tym że</w:t>
      </w:r>
      <w:proofErr w:type="gramEnd"/>
      <w:r>
        <w:t xml:space="preserve"> w odniesieniu do nadal wykonywanych dostaw lub usług okresowych lub ciągłych poświadczenie powinno być wydane nie wcześniej niż na 3 miesiące przed upływem terminu składania ofert lub inny dokument potwierdzający należyte wykonanie usługi;</w:t>
      </w:r>
    </w:p>
    <w:p w:rsidR="00A35B33" w:rsidRDefault="00A35B33" w:rsidP="00B54B47">
      <w:pPr>
        <w:pStyle w:val="Standard"/>
        <w:ind w:left="720"/>
      </w:pPr>
      <w:r>
        <w:t>- oświadczenie wykonawcy - jeżeli z uzasadnionych przyczyn o obiektywnym charakterze wykonawca nie jest w stanie uzyskać poświadczenia, o którym mowa powyżej. Jeżeli Wykonawca składa oświadczenie, zobowiązany jest podać przyczyny braku możliwości uzyskania poświadczenia.</w:t>
      </w:r>
    </w:p>
    <w:p w:rsidR="00A35B33" w:rsidRDefault="00A35B33" w:rsidP="00B54B47">
      <w:pPr>
        <w:pStyle w:val="Standard"/>
        <w:ind w:left="720"/>
      </w:pPr>
      <w:r>
        <w:t xml:space="preserve">W przypadku, gdy Zamawiający (Krajowa Szkoła Sądownictwa i Prokuratury) jest podmiotem, na </w:t>
      </w:r>
      <w:proofErr w:type="gramStart"/>
      <w:r>
        <w:t>rzecz którego</w:t>
      </w:r>
      <w:proofErr w:type="gramEnd"/>
      <w:r>
        <w:t xml:space="preserve"> usługi wskazane w wykazie usług zostały wcześniej wykonane, wykonawca nie ma obowiązku przedkładania dowodów potwierdzających czy usługi te zostały wykonane lub są wykonywane należycie.</w:t>
      </w:r>
    </w:p>
    <w:p w:rsidR="00A35B33" w:rsidRPr="00C06DB7" w:rsidRDefault="00A35B33" w:rsidP="00B54B47">
      <w:pPr>
        <w:pStyle w:val="Standard"/>
        <w:numPr>
          <w:ilvl w:val="0"/>
          <w:numId w:val="8"/>
        </w:numPr>
        <w:rPr>
          <w:color w:val="auto"/>
        </w:rPr>
      </w:pPr>
      <w:r>
        <w:t xml:space="preserve">W razie konieczności, </w:t>
      </w:r>
      <w:proofErr w:type="gramStart"/>
      <w:r>
        <w:t>szczególnie gdy</w:t>
      </w:r>
      <w:proofErr w:type="gramEnd"/>
      <w:r>
        <w:t xml:space="preserve"> wykaz usług lub dowody potwierdzające czy usługi zostały wykonane lub są wykonywane należycie budzą wątpliwości Zamawiającego, lub gdy z poświadczenia albo z innego dokumentu wynika, że zamówienie nie zostało wykonane lub zostało wykonane nienależycie, Zamawiający może zwrócić się bezpośrednio do właściwego podmiotu, na rzecz którego dostawy były lub miały zostać wykonane, o przedłożenie dodatkowych informacji lub dokumentów bezpośrednio Zamawiającemu.</w:t>
      </w:r>
      <w:r w:rsidRPr="00C06DB7">
        <w:rPr>
          <w:color w:val="auto"/>
        </w:rPr>
        <w:t xml:space="preserve">, </w:t>
      </w:r>
    </w:p>
    <w:p w:rsidR="00A35B33" w:rsidRPr="00C06DB7" w:rsidRDefault="00A35B33" w:rsidP="00F36BD2">
      <w:pPr>
        <w:tabs>
          <w:tab w:val="left" w:pos="360"/>
        </w:tabs>
        <w:spacing w:line="360" w:lineRule="auto"/>
        <w:ind w:left="360" w:hanging="357"/>
        <w:jc w:val="both"/>
        <w:rPr>
          <w:rFonts w:cs="Arial"/>
        </w:rPr>
      </w:pPr>
      <w:r w:rsidRPr="00C06DB7">
        <w:rPr>
          <w:rFonts w:cs="Arial"/>
        </w:rPr>
        <w:t>2.</w:t>
      </w:r>
      <w:r w:rsidRPr="00C06DB7">
        <w:rPr>
          <w:rFonts w:cs="Arial"/>
        </w:rPr>
        <w:tab/>
        <w:t>W celu wykazania, braku podstaw do wykluczenia z postępowania na podstawie art. 24 ustawy PZP, Wykonawcy zobowiązani są przedłożyć następujące dokumenty:</w:t>
      </w:r>
    </w:p>
    <w:p w:rsidR="00A35B33" w:rsidRPr="000C4987" w:rsidRDefault="00A35B33" w:rsidP="000C4987">
      <w:pPr>
        <w:widowControl w:val="0"/>
        <w:numPr>
          <w:ilvl w:val="0"/>
          <w:numId w:val="10"/>
        </w:numPr>
        <w:autoSpaceDE w:val="0"/>
        <w:autoSpaceDN w:val="0"/>
        <w:adjustRightInd w:val="0"/>
        <w:spacing w:before="120" w:after="120" w:line="360" w:lineRule="auto"/>
        <w:jc w:val="both"/>
        <w:rPr>
          <w:rFonts w:cs="Arial"/>
          <w:bCs/>
          <w:color w:val="000000"/>
          <w:sz w:val="24"/>
          <w:szCs w:val="24"/>
          <w:lang w:eastAsia="pl-PL"/>
        </w:rPr>
      </w:pPr>
      <w:proofErr w:type="gramStart"/>
      <w:r w:rsidRPr="000C4987">
        <w:rPr>
          <w:rFonts w:cs="Arial"/>
          <w:bCs/>
          <w:color w:val="000000"/>
          <w:sz w:val="24"/>
          <w:szCs w:val="24"/>
          <w:lang w:eastAsia="pl-PL"/>
        </w:rPr>
        <w:t>listę</w:t>
      </w:r>
      <w:proofErr w:type="gramEnd"/>
      <w:r w:rsidRPr="000C4987">
        <w:rPr>
          <w:rFonts w:cs="Arial"/>
          <w:bCs/>
          <w:color w:val="000000"/>
          <w:sz w:val="24"/>
          <w:szCs w:val="24"/>
          <w:lang w:eastAsia="pl-PL"/>
        </w:rPr>
        <w:t xml:space="preserve"> podmiotów należących do tej samej grupy kapitałowej, o której mowa w art. 24 ust. 2 pkt. 5 ustawy Pzp, tj. w rozumieniu ustawy z dnia 16 lutego 2007 o ochronie konkurencji i konsumentów (Dz. U. Nr 50, poz. 331 z późn. </w:t>
      </w:r>
      <w:proofErr w:type="gramStart"/>
      <w:r w:rsidRPr="000C4987">
        <w:rPr>
          <w:rFonts w:cs="Arial"/>
          <w:bCs/>
          <w:color w:val="000000"/>
          <w:sz w:val="24"/>
          <w:szCs w:val="24"/>
          <w:lang w:eastAsia="pl-PL"/>
        </w:rPr>
        <w:t>zm</w:t>
      </w:r>
      <w:proofErr w:type="gramEnd"/>
      <w:r w:rsidRPr="000C4987">
        <w:rPr>
          <w:rFonts w:cs="Arial"/>
          <w:bCs/>
          <w:color w:val="000000"/>
          <w:sz w:val="24"/>
          <w:szCs w:val="24"/>
          <w:lang w:eastAsia="pl-PL"/>
        </w:rPr>
        <w:t>.) albo informację, o tym, że Wykonawca nie należy do grupy kapitałowej.</w:t>
      </w:r>
    </w:p>
    <w:p w:rsidR="00A35B33" w:rsidRPr="000C4987" w:rsidRDefault="00A35B33" w:rsidP="000C4987">
      <w:pPr>
        <w:widowControl w:val="0"/>
        <w:autoSpaceDE w:val="0"/>
        <w:autoSpaceDN w:val="0"/>
        <w:adjustRightInd w:val="0"/>
        <w:spacing w:before="120" w:after="120" w:line="360" w:lineRule="auto"/>
        <w:ind w:left="720"/>
        <w:jc w:val="both"/>
        <w:rPr>
          <w:rFonts w:cs="Arial"/>
          <w:bCs/>
          <w:color w:val="000000"/>
          <w:sz w:val="24"/>
          <w:szCs w:val="24"/>
          <w:lang w:eastAsia="pl-PL"/>
        </w:rPr>
      </w:pPr>
      <w:r w:rsidRPr="000C4987">
        <w:rPr>
          <w:rFonts w:cs="Arial"/>
          <w:bCs/>
          <w:color w:val="000000"/>
          <w:sz w:val="24"/>
          <w:szCs w:val="24"/>
          <w:lang w:eastAsia="pl-PL"/>
        </w:rPr>
        <w:t xml:space="preserve">Zamawiający zwróci się do wykonawcy o udzielenie, w określonym terminie, wyjaśnień dotyczących powiązań, o których mowa w art. 24 ust. 2 pkt. 5 Ustawy Pzp, </w:t>
      </w:r>
      <w:r w:rsidRPr="000C4987">
        <w:rPr>
          <w:rFonts w:cs="Arial"/>
          <w:bCs/>
          <w:color w:val="000000"/>
          <w:sz w:val="24"/>
          <w:szCs w:val="24"/>
          <w:lang w:eastAsia="pl-PL"/>
        </w:rPr>
        <w:lastRenderedPageBreak/>
        <w:t>istniejących między przedsiębiorcami, w celu ustalenia czy zachodzą przesłanki wykluczenia Wykonawcy z postępowania.</w:t>
      </w:r>
    </w:p>
    <w:p w:rsidR="00A35B33" w:rsidRPr="000C4987" w:rsidRDefault="00A35B33" w:rsidP="000C4987">
      <w:pPr>
        <w:widowControl w:val="0"/>
        <w:numPr>
          <w:ilvl w:val="0"/>
          <w:numId w:val="10"/>
        </w:numPr>
        <w:autoSpaceDE w:val="0"/>
        <w:autoSpaceDN w:val="0"/>
        <w:adjustRightInd w:val="0"/>
        <w:spacing w:before="120" w:after="120" w:line="360" w:lineRule="auto"/>
        <w:jc w:val="both"/>
        <w:rPr>
          <w:rFonts w:cs="Arial"/>
          <w:bCs/>
          <w:color w:val="000000"/>
          <w:sz w:val="24"/>
          <w:szCs w:val="24"/>
          <w:lang w:eastAsia="pl-PL"/>
        </w:rPr>
      </w:pPr>
      <w:proofErr w:type="gramStart"/>
      <w:r w:rsidRPr="000C4987">
        <w:rPr>
          <w:rFonts w:cs="Arial"/>
          <w:bCs/>
          <w:color w:val="000000"/>
          <w:sz w:val="24"/>
          <w:szCs w:val="24"/>
          <w:lang w:eastAsia="pl-PL"/>
        </w:rPr>
        <w:t>oświadczenie</w:t>
      </w:r>
      <w:proofErr w:type="gramEnd"/>
      <w:r w:rsidRPr="000C4987">
        <w:rPr>
          <w:rFonts w:cs="Arial"/>
          <w:bCs/>
          <w:color w:val="000000"/>
          <w:sz w:val="24"/>
          <w:szCs w:val="24"/>
          <w:lang w:eastAsia="pl-PL"/>
        </w:rPr>
        <w:t>, sporządzone według wzoru stanowiącego załącznik nr 4b do niniejszej SIWZ, o braku podstaw do wykluczenia z postępowania (w przypadku wspólnego ubiegania się o udzielenie niniejszego zamówienia przez dwóch lub więcej Wykonawców w ofercie muszą być złożone przedmiotowe dokumenty dla każdego z nich);</w:t>
      </w:r>
    </w:p>
    <w:p w:rsidR="00A35B33" w:rsidRPr="000C4987" w:rsidRDefault="00A35B33" w:rsidP="000C4987">
      <w:pPr>
        <w:widowControl w:val="0"/>
        <w:numPr>
          <w:ilvl w:val="0"/>
          <w:numId w:val="10"/>
        </w:numPr>
        <w:autoSpaceDE w:val="0"/>
        <w:autoSpaceDN w:val="0"/>
        <w:adjustRightInd w:val="0"/>
        <w:spacing w:before="120" w:after="120" w:line="360" w:lineRule="auto"/>
        <w:jc w:val="both"/>
        <w:rPr>
          <w:rFonts w:cs="Arial"/>
          <w:bCs/>
          <w:color w:val="000000"/>
          <w:sz w:val="24"/>
          <w:szCs w:val="24"/>
          <w:lang w:eastAsia="pl-PL"/>
        </w:rPr>
      </w:pPr>
      <w:proofErr w:type="gramStart"/>
      <w:r w:rsidRPr="000C4987">
        <w:rPr>
          <w:rFonts w:cs="Arial"/>
          <w:bCs/>
          <w:color w:val="000000"/>
          <w:sz w:val="24"/>
          <w:szCs w:val="24"/>
          <w:lang w:eastAsia="pl-PL"/>
        </w:rPr>
        <w:t>aktualny</w:t>
      </w:r>
      <w:proofErr w:type="gramEnd"/>
      <w:r w:rsidRPr="000C4987">
        <w:rPr>
          <w:rFonts w:cs="Arial"/>
          <w:bCs/>
          <w:color w:val="000000"/>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(w przypadku wspólnego ubiegania się o udzielenie niniejszego zamówienia przez dwóch lub więcej Wykonawców w ofercie muszą być złożone przedmiotowe dokumenty dla każdego z nich);</w:t>
      </w:r>
    </w:p>
    <w:p w:rsidR="00A35B33" w:rsidRPr="000C4987" w:rsidRDefault="00A35B33" w:rsidP="000C4987">
      <w:pPr>
        <w:widowControl w:val="0"/>
        <w:numPr>
          <w:ilvl w:val="0"/>
          <w:numId w:val="10"/>
        </w:numPr>
        <w:autoSpaceDE w:val="0"/>
        <w:autoSpaceDN w:val="0"/>
        <w:adjustRightInd w:val="0"/>
        <w:spacing w:before="120" w:after="120" w:line="360" w:lineRule="auto"/>
        <w:jc w:val="both"/>
        <w:rPr>
          <w:rFonts w:cs="Arial"/>
          <w:bCs/>
          <w:color w:val="000000"/>
          <w:sz w:val="24"/>
          <w:szCs w:val="24"/>
          <w:lang w:eastAsia="pl-PL"/>
        </w:rPr>
      </w:pPr>
      <w:proofErr w:type="gramStart"/>
      <w:r w:rsidRPr="000C4987">
        <w:rPr>
          <w:rFonts w:cs="Arial"/>
          <w:bCs/>
          <w:strike/>
          <w:color w:val="000000"/>
          <w:sz w:val="24"/>
          <w:szCs w:val="24"/>
          <w:lang w:eastAsia="pl-PL"/>
        </w:rPr>
        <w:t>aktualne</w:t>
      </w:r>
      <w:proofErr w:type="gramEnd"/>
      <w:r w:rsidRPr="000C4987">
        <w:rPr>
          <w:rFonts w:cs="Arial"/>
          <w:bCs/>
          <w:strike/>
          <w:color w:val="000000"/>
          <w:sz w:val="24"/>
          <w:szCs w:val="24"/>
          <w:lang w:eastAsia="pl-PL"/>
        </w:rPr>
        <w:t xml:space="preserve"> zaświadczenie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(w przypadku wspólnego ubiegania się o udzielenie niniejszego zamówienia przez dwóch lub więcej Wykonawców w ofercie muszą być złożone przedmiotowe dokumenty dla każdego z nich)</w:t>
      </w:r>
      <w:r w:rsidRPr="000C4987">
        <w:rPr>
          <w:rFonts w:cs="Arial"/>
          <w:bCs/>
          <w:color w:val="000000"/>
          <w:sz w:val="24"/>
          <w:szCs w:val="24"/>
          <w:lang w:eastAsia="pl-PL"/>
        </w:rPr>
        <w:t>;</w:t>
      </w:r>
    </w:p>
    <w:p w:rsidR="00A35B33" w:rsidRPr="000C4987" w:rsidRDefault="00A35B33" w:rsidP="000C4987">
      <w:pPr>
        <w:widowControl w:val="0"/>
        <w:numPr>
          <w:ilvl w:val="0"/>
          <w:numId w:val="10"/>
        </w:numPr>
        <w:autoSpaceDE w:val="0"/>
        <w:autoSpaceDN w:val="0"/>
        <w:adjustRightInd w:val="0"/>
        <w:spacing w:before="120" w:after="120" w:line="360" w:lineRule="auto"/>
        <w:jc w:val="both"/>
        <w:rPr>
          <w:rFonts w:cs="Arial"/>
          <w:bCs/>
          <w:strike/>
          <w:color w:val="000000"/>
          <w:sz w:val="24"/>
          <w:szCs w:val="24"/>
          <w:lang w:eastAsia="pl-PL"/>
        </w:rPr>
      </w:pPr>
      <w:proofErr w:type="gramStart"/>
      <w:r w:rsidRPr="000C4987">
        <w:rPr>
          <w:rFonts w:cs="Arial"/>
          <w:bCs/>
          <w:strike/>
          <w:color w:val="000000"/>
          <w:sz w:val="24"/>
          <w:szCs w:val="24"/>
          <w:lang w:eastAsia="pl-PL"/>
        </w:rPr>
        <w:t>aktualne</w:t>
      </w:r>
      <w:proofErr w:type="gramEnd"/>
      <w:r w:rsidRPr="000C4987">
        <w:rPr>
          <w:rFonts w:cs="Arial"/>
          <w:bCs/>
          <w:strike/>
          <w:color w:val="000000"/>
          <w:sz w:val="24"/>
          <w:szCs w:val="24"/>
          <w:lang w:eastAsia="pl-PL"/>
        </w:rPr>
        <w:t xml:space="preserv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w:t>
      </w:r>
      <w:r w:rsidRPr="000C4987">
        <w:rPr>
          <w:rFonts w:cs="Arial"/>
          <w:bCs/>
          <w:strike/>
          <w:color w:val="000000"/>
          <w:sz w:val="24"/>
          <w:szCs w:val="24"/>
          <w:lang w:eastAsia="pl-PL"/>
        </w:rPr>
        <w:lastRenderedPageBreak/>
        <w:t>o udzielenie zamówienia albo składania ofert (w przypadku wspólnego ubiegania się o udzielenie niniejszego zamówienia przez dwóch lub więcej Wykonawców w ofercie muszą być złożone przedmiotowe dokumenty dla każdego z nich);</w:t>
      </w:r>
    </w:p>
    <w:p w:rsidR="00A35B33" w:rsidRPr="000C4987" w:rsidRDefault="00A35B33" w:rsidP="000C4987">
      <w:pPr>
        <w:widowControl w:val="0"/>
        <w:numPr>
          <w:ilvl w:val="0"/>
          <w:numId w:val="10"/>
        </w:numPr>
        <w:autoSpaceDE w:val="0"/>
        <w:autoSpaceDN w:val="0"/>
        <w:adjustRightInd w:val="0"/>
        <w:spacing w:before="120" w:after="120" w:line="360" w:lineRule="auto"/>
        <w:jc w:val="both"/>
        <w:rPr>
          <w:rFonts w:cs="Arial"/>
          <w:bCs/>
          <w:strike/>
          <w:color w:val="000000"/>
          <w:sz w:val="24"/>
          <w:szCs w:val="24"/>
          <w:lang w:eastAsia="pl-PL"/>
        </w:rPr>
      </w:pPr>
      <w:r w:rsidRPr="000C4987">
        <w:rPr>
          <w:rFonts w:cs="Arial"/>
          <w:bCs/>
          <w:strike/>
          <w:color w:val="000000"/>
          <w:sz w:val="24"/>
          <w:szCs w:val="24"/>
          <w:lang w:eastAsia="pl-PL"/>
        </w:rPr>
        <w:t>Aktualną informację z Krajowego Rejestru Karnego w zakresie określonym w art. 24 ust. 1 pkt 4-8, 10-11 u.</w:t>
      </w:r>
      <w:proofErr w:type="gramStart"/>
      <w:r w:rsidRPr="000C4987">
        <w:rPr>
          <w:rFonts w:cs="Arial"/>
          <w:bCs/>
          <w:strike/>
          <w:color w:val="000000"/>
          <w:sz w:val="24"/>
          <w:szCs w:val="24"/>
          <w:lang w:eastAsia="pl-PL"/>
        </w:rPr>
        <w:t>p</w:t>
      </w:r>
      <w:proofErr w:type="gramEnd"/>
      <w:r w:rsidRPr="000C4987">
        <w:rPr>
          <w:rFonts w:cs="Arial"/>
          <w:bCs/>
          <w:strike/>
          <w:color w:val="000000"/>
          <w:sz w:val="24"/>
          <w:szCs w:val="24"/>
          <w:lang w:eastAsia="pl-PL"/>
        </w:rPr>
        <w:t>.z.</w:t>
      </w:r>
      <w:proofErr w:type="gramStart"/>
      <w:r w:rsidRPr="000C4987">
        <w:rPr>
          <w:rFonts w:cs="Arial"/>
          <w:bCs/>
          <w:strike/>
          <w:color w:val="000000"/>
          <w:sz w:val="24"/>
          <w:szCs w:val="24"/>
          <w:lang w:eastAsia="pl-PL"/>
        </w:rPr>
        <w:t>p</w:t>
      </w:r>
      <w:proofErr w:type="gramEnd"/>
      <w:r w:rsidRPr="000C4987">
        <w:rPr>
          <w:rFonts w:cs="Arial"/>
          <w:bCs/>
          <w:strike/>
          <w:color w:val="000000"/>
          <w:sz w:val="24"/>
          <w:szCs w:val="24"/>
          <w:lang w:eastAsia="pl-PL"/>
        </w:rPr>
        <w:t>., wystawioną nie wcześniej niż 6 miesięcy przed upływem terminu składania ofert</w:t>
      </w:r>
      <w:r w:rsidRPr="000C4987">
        <w:rPr>
          <w:rFonts w:cs="Arial"/>
          <w:b/>
          <w:bCs/>
          <w:strike/>
          <w:color w:val="000000"/>
          <w:sz w:val="24"/>
          <w:szCs w:val="24"/>
          <w:lang w:eastAsia="pl-PL"/>
        </w:rPr>
        <w:t xml:space="preserve"> </w:t>
      </w:r>
      <w:r w:rsidRPr="000C4987">
        <w:rPr>
          <w:rFonts w:cs="Arial"/>
          <w:bCs/>
          <w:strike/>
          <w:color w:val="000000"/>
          <w:sz w:val="24"/>
          <w:szCs w:val="24"/>
          <w:lang w:eastAsia="pl-PL"/>
        </w:rPr>
        <w:t>(w przypadku wspólnego ubiegania się o udzielenie niniejszego zamówienia przez dwóch lub więcej Wykonawców w ofercie muszą być złożone przedmiotowe dokumenty dla każdego z nich);</w:t>
      </w:r>
    </w:p>
    <w:p w:rsidR="00A35B33" w:rsidRPr="000C4987" w:rsidRDefault="00A35B33" w:rsidP="000C4987">
      <w:pPr>
        <w:widowControl w:val="0"/>
        <w:numPr>
          <w:ilvl w:val="0"/>
          <w:numId w:val="10"/>
        </w:numPr>
        <w:autoSpaceDE w:val="0"/>
        <w:autoSpaceDN w:val="0"/>
        <w:adjustRightInd w:val="0"/>
        <w:spacing w:before="120" w:after="120" w:line="360" w:lineRule="auto"/>
        <w:jc w:val="both"/>
        <w:rPr>
          <w:rFonts w:cs="Arial"/>
          <w:bCs/>
          <w:strike/>
          <w:color w:val="000000"/>
          <w:sz w:val="24"/>
          <w:szCs w:val="24"/>
          <w:lang w:eastAsia="pl-PL"/>
        </w:rPr>
      </w:pPr>
      <w:r w:rsidRPr="000C4987">
        <w:rPr>
          <w:rFonts w:cs="Arial"/>
          <w:bCs/>
          <w:strike/>
          <w:color w:val="000000"/>
          <w:sz w:val="24"/>
          <w:szCs w:val="24"/>
          <w:lang w:eastAsia="pl-PL"/>
        </w:rPr>
        <w:t>Aktualną informację z Krajowego Rejestru Karnego w zakresie określonym w art. 24 ust. 1 pkt 9 u.</w:t>
      </w:r>
      <w:proofErr w:type="gramStart"/>
      <w:r w:rsidRPr="000C4987">
        <w:rPr>
          <w:rFonts w:cs="Arial"/>
          <w:bCs/>
          <w:strike/>
          <w:color w:val="000000"/>
          <w:sz w:val="24"/>
          <w:szCs w:val="24"/>
          <w:lang w:eastAsia="pl-PL"/>
        </w:rPr>
        <w:t>p</w:t>
      </w:r>
      <w:proofErr w:type="gramEnd"/>
      <w:r w:rsidRPr="000C4987">
        <w:rPr>
          <w:rFonts w:cs="Arial"/>
          <w:bCs/>
          <w:strike/>
          <w:color w:val="000000"/>
          <w:sz w:val="24"/>
          <w:szCs w:val="24"/>
          <w:lang w:eastAsia="pl-PL"/>
        </w:rPr>
        <w:t>.z.</w:t>
      </w:r>
      <w:proofErr w:type="gramStart"/>
      <w:r w:rsidRPr="000C4987">
        <w:rPr>
          <w:rFonts w:cs="Arial"/>
          <w:bCs/>
          <w:strike/>
          <w:color w:val="000000"/>
          <w:sz w:val="24"/>
          <w:szCs w:val="24"/>
          <w:lang w:eastAsia="pl-PL"/>
        </w:rPr>
        <w:t>p</w:t>
      </w:r>
      <w:proofErr w:type="gramEnd"/>
      <w:r w:rsidRPr="000C4987">
        <w:rPr>
          <w:rFonts w:cs="Arial"/>
          <w:bCs/>
          <w:strike/>
          <w:color w:val="000000"/>
          <w:sz w:val="24"/>
          <w:szCs w:val="24"/>
          <w:lang w:eastAsia="pl-PL"/>
        </w:rPr>
        <w:t>., wystawioną nie wcześniej niż 6 miesięcy przed upływem terminu składania ofert (w przypadku wspólnego ubiegania się o udzielenie niniejszego zamówienia przez dwóch lub więcej Wykonawców w ofercie muszą być złożone przedmiotowe dokumenty dla każdego z nich).</w:t>
      </w:r>
    </w:p>
    <w:p w:rsidR="00A35B33" w:rsidRPr="000C4987" w:rsidRDefault="00A35B33" w:rsidP="000C4987">
      <w:pPr>
        <w:tabs>
          <w:tab w:val="left" w:pos="360"/>
        </w:tabs>
        <w:spacing w:before="120" w:after="120" w:line="360" w:lineRule="auto"/>
        <w:ind w:left="360" w:hanging="357"/>
        <w:jc w:val="both"/>
        <w:rPr>
          <w:rFonts w:cs="Calibri"/>
        </w:rPr>
      </w:pPr>
      <w:r w:rsidRPr="000C4987">
        <w:rPr>
          <w:rFonts w:cs="Calibri"/>
        </w:rPr>
        <w:t>3.</w:t>
      </w:r>
      <w:r w:rsidRPr="000C4987">
        <w:rPr>
          <w:rFonts w:cs="Calibri"/>
        </w:rPr>
        <w:tab/>
      </w:r>
      <w:r w:rsidRPr="000C4987">
        <w:rPr>
          <w:rFonts w:cs="Calibri"/>
          <w:bCs/>
          <w:color w:val="000000"/>
          <w:sz w:val="24"/>
          <w:szCs w:val="24"/>
          <w:lang w:eastAsia="pl-PL"/>
        </w:rPr>
        <w:t xml:space="preserve">Stosownie do treści § 4 Rozporządzenia Prezesa Rady Ministrów z dnia 30 grudnia </w:t>
      </w:r>
      <w:r w:rsidRPr="000C4987">
        <w:rPr>
          <w:rFonts w:cs="Calibri"/>
          <w:bCs/>
          <w:color w:val="000000"/>
          <w:sz w:val="24"/>
          <w:szCs w:val="24"/>
          <w:lang w:eastAsia="pl-PL"/>
        </w:rPr>
        <w:br/>
        <w:t>2009r. (Dz.U.  Nr 226, poz. 1817) w sprawie rodzajów dokumentów, jakich może żądać Zamawiający od Wykonawcy oraz form, w jakich te dokumenty mogą być składane:</w:t>
      </w:r>
    </w:p>
    <w:p w:rsidR="00A35B33" w:rsidRPr="000C4987" w:rsidRDefault="00A35B33" w:rsidP="000C4987">
      <w:pPr>
        <w:widowControl w:val="0"/>
        <w:numPr>
          <w:ilvl w:val="0"/>
          <w:numId w:val="11"/>
        </w:numPr>
        <w:autoSpaceDE w:val="0"/>
        <w:autoSpaceDN w:val="0"/>
        <w:adjustRightInd w:val="0"/>
        <w:spacing w:before="120" w:after="120" w:line="360" w:lineRule="auto"/>
        <w:jc w:val="both"/>
        <w:rPr>
          <w:rFonts w:cs="Arial"/>
          <w:bCs/>
          <w:color w:val="000000"/>
          <w:sz w:val="24"/>
          <w:szCs w:val="24"/>
          <w:lang w:eastAsia="pl-PL"/>
        </w:rPr>
      </w:pPr>
      <w:proofErr w:type="gramStart"/>
      <w:r w:rsidRPr="000C4987">
        <w:rPr>
          <w:rFonts w:cs="Arial"/>
          <w:bCs/>
          <w:color w:val="000000"/>
          <w:sz w:val="24"/>
          <w:szCs w:val="24"/>
          <w:lang w:eastAsia="pl-PL"/>
        </w:rPr>
        <w:t>jeżeli</w:t>
      </w:r>
      <w:proofErr w:type="gramEnd"/>
      <w:r w:rsidRPr="000C4987">
        <w:rPr>
          <w:rFonts w:cs="Arial"/>
          <w:bCs/>
          <w:color w:val="000000"/>
          <w:sz w:val="24"/>
          <w:szCs w:val="24"/>
          <w:lang w:eastAsia="pl-PL"/>
        </w:rPr>
        <w:t xml:space="preserve"> Wykonawca ma siedzibę lub miejsce zamieszkania poza terytorium Rzeczypospolitej Polskiej, zamiast dokumentów, o których mowa powyżej:</w:t>
      </w:r>
    </w:p>
    <w:p w:rsidR="00A35B33" w:rsidRPr="000C4987" w:rsidRDefault="00A35B33" w:rsidP="000C4987">
      <w:pPr>
        <w:widowControl w:val="0"/>
        <w:autoSpaceDE w:val="0"/>
        <w:autoSpaceDN w:val="0"/>
        <w:adjustRightInd w:val="0"/>
        <w:spacing w:before="120" w:after="120" w:line="360" w:lineRule="auto"/>
        <w:ind w:left="1080" w:hanging="360"/>
        <w:jc w:val="both"/>
        <w:rPr>
          <w:rFonts w:cs="Arial"/>
          <w:bCs/>
          <w:color w:val="000000"/>
          <w:sz w:val="24"/>
          <w:szCs w:val="24"/>
          <w:lang w:eastAsia="pl-PL"/>
        </w:rPr>
      </w:pPr>
      <w:proofErr w:type="gramStart"/>
      <w:r w:rsidRPr="000C4987">
        <w:rPr>
          <w:rFonts w:cs="Arial"/>
          <w:bCs/>
          <w:color w:val="000000"/>
          <w:sz w:val="24"/>
          <w:szCs w:val="24"/>
          <w:lang w:eastAsia="pl-PL"/>
        </w:rPr>
        <w:t>w</w:t>
      </w:r>
      <w:proofErr w:type="gramEnd"/>
      <w:r w:rsidRPr="000C4987">
        <w:rPr>
          <w:rFonts w:cs="Arial"/>
          <w:bCs/>
          <w:color w:val="000000"/>
          <w:sz w:val="24"/>
          <w:szCs w:val="24"/>
          <w:lang w:eastAsia="pl-PL"/>
        </w:rPr>
        <w:t xml:space="preserve"> pkt. 2.3), </w:t>
      </w:r>
      <w:r w:rsidRPr="000C4987">
        <w:rPr>
          <w:rFonts w:cs="Arial"/>
          <w:bCs/>
          <w:strike/>
          <w:color w:val="000000"/>
          <w:sz w:val="24"/>
          <w:szCs w:val="24"/>
          <w:lang w:eastAsia="pl-PL"/>
        </w:rPr>
        <w:t>2.4), 2.5), 2.7)</w:t>
      </w:r>
      <w:r w:rsidRPr="000C4987">
        <w:rPr>
          <w:rFonts w:cs="Arial"/>
          <w:bCs/>
          <w:color w:val="000000"/>
          <w:sz w:val="24"/>
          <w:szCs w:val="24"/>
          <w:lang w:eastAsia="pl-PL"/>
        </w:rPr>
        <w:t xml:space="preserve"> składa dokument lub dokumenty, wystawione w kraju, w którym ma siedzibę lub miejsce zamieszkania, potwierdzające odpowiednio, że: </w:t>
      </w:r>
    </w:p>
    <w:p w:rsidR="00A35B33" w:rsidRPr="000C4987" w:rsidRDefault="00A35B33" w:rsidP="000C4987">
      <w:pPr>
        <w:widowControl w:val="0"/>
        <w:numPr>
          <w:ilvl w:val="0"/>
          <w:numId w:val="9"/>
        </w:numPr>
        <w:autoSpaceDE w:val="0"/>
        <w:autoSpaceDN w:val="0"/>
        <w:adjustRightInd w:val="0"/>
        <w:spacing w:before="120" w:after="120" w:line="360" w:lineRule="auto"/>
        <w:jc w:val="both"/>
        <w:rPr>
          <w:rFonts w:cs="Arial"/>
          <w:bCs/>
          <w:color w:val="000000"/>
          <w:sz w:val="24"/>
          <w:szCs w:val="24"/>
          <w:lang w:eastAsia="pl-PL"/>
        </w:rPr>
      </w:pPr>
      <w:proofErr w:type="gramStart"/>
      <w:r w:rsidRPr="000C4987">
        <w:rPr>
          <w:rFonts w:cs="Arial"/>
          <w:bCs/>
          <w:color w:val="000000"/>
          <w:sz w:val="24"/>
          <w:szCs w:val="24"/>
          <w:lang w:eastAsia="pl-PL"/>
        </w:rPr>
        <w:t>nie</w:t>
      </w:r>
      <w:proofErr w:type="gramEnd"/>
      <w:r w:rsidRPr="000C4987">
        <w:rPr>
          <w:rFonts w:cs="Arial"/>
          <w:bCs/>
          <w:color w:val="000000"/>
          <w:sz w:val="24"/>
          <w:szCs w:val="24"/>
          <w:lang w:eastAsia="pl-PL"/>
        </w:rPr>
        <w:t xml:space="preserve"> otwarto jego likwidacji ani nie ogłoszono upadłości; </w:t>
      </w:r>
    </w:p>
    <w:p w:rsidR="00A35B33" w:rsidRPr="000C4987" w:rsidRDefault="00A35B33" w:rsidP="000C4987">
      <w:pPr>
        <w:widowControl w:val="0"/>
        <w:numPr>
          <w:ilvl w:val="0"/>
          <w:numId w:val="9"/>
        </w:numPr>
        <w:autoSpaceDE w:val="0"/>
        <w:autoSpaceDN w:val="0"/>
        <w:adjustRightInd w:val="0"/>
        <w:spacing w:before="120" w:after="120" w:line="360" w:lineRule="auto"/>
        <w:jc w:val="both"/>
        <w:rPr>
          <w:rFonts w:cs="Arial"/>
          <w:bCs/>
          <w:strike/>
          <w:color w:val="000000"/>
          <w:sz w:val="24"/>
          <w:szCs w:val="24"/>
          <w:lang w:eastAsia="pl-PL"/>
        </w:rPr>
      </w:pPr>
      <w:proofErr w:type="gramStart"/>
      <w:r w:rsidRPr="000C4987">
        <w:rPr>
          <w:rFonts w:cs="Arial"/>
          <w:bCs/>
          <w:strike/>
          <w:color w:val="000000"/>
          <w:sz w:val="24"/>
          <w:szCs w:val="24"/>
          <w:lang w:eastAsia="pl-PL"/>
        </w:rPr>
        <w:t>nie</w:t>
      </w:r>
      <w:proofErr w:type="gramEnd"/>
      <w:r w:rsidRPr="000C4987">
        <w:rPr>
          <w:rFonts w:cs="Arial"/>
          <w:bCs/>
          <w:strike/>
          <w:color w:val="000000"/>
          <w:sz w:val="24"/>
          <w:szCs w:val="24"/>
          <w:lang w:eastAsia="pl-PL"/>
        </w:rPr>
        <w:t xml:space="preserv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A35B33" w:rsidRPr="000C4987" w:rsidRDefault="00A35B33" w:rsidP="000C4987">
      <w:pPr>
        <w:widowControl w:val="0"/>
        <w:numPr>
          <w:ilvl w:val="0"/>
          <w:numId w:val="9"/>
        </w:numPr>
        <w:autoSpaceDE w:val="0"/>
        <w:autoSpaceDN w:val="0"/>
        <w:adjustRightInd w:val="0"/>
        <w:spacing w:before="120" w:after="120" w:line="360" w:lineRule="auto"/>
        <w:jc w:val="both"/>
        <w:rPr>
          <w:rFonts w:cs="Arial"/>
          <w:bCs/>
          <w:strike/>
          <w:color w:val="000000"/>
          <w:sz w:val="24"/>
          <w:szCs w:val="24"/>
          <w:lang w:eastAsia="pl-PL"/>
        </w:rPr>
      </w:pPr>
      <w:proofErr w:type="gramStart"/>
      <w:r w:rsidRPr="000C4987">
        <w:rPr>
          <w:rFonts w:cs="Arial"/>
          <w:bCs/>
          <w:strike/>
          <w:color w:val="000000"/>
          <w:sz w:val="24"/>
          <w:szCs w:val="24"/>
          <w:lang w:eastAsia="pl-PL"/>
        </w:rPr>
        <w:t>nie</w:t>
      </w:r>
      <w:proofErr w:type="gramEnd"/>
      <w:r w:rsidRPr="000C4987">
        <w:rPr>
          <w:rFonts w:cs="Arial"/>
          <w:bCs/>
          <w:strike/>
          <w:color w:val="000000"/>
          <w:sz w:val="24"/>
          <w:szCs w:val="24"/>
          <w:lang w:eastAsia="pl-PL"/>
        </w:rPr>
        <w:t xml:space="preserve"> orzeczono wobec niego zakazu ubiegania się o zamówienie.</w:t>
      </w:r>
    </w:p>
    <w:p w:rsidR="00A35B33" w:rsidRPr="000C4987" w:rsidRDefault="00A35B33" w:rsidP="000C4987">
      <w:pPr>
        <w:widowControl w:val="0"/>
        <w:autoSpaceDE w:val="0"/>
        <w:autoSpaceDN w:val="0"/>
        <w:adjustRightInd w:val="0"/>
        <w:spacing w:before="120" w:after="120" w:line="360" w:lineRule="auto"/>
        <w:ind w:left="1080" w:hanging="360"/>
        <w:jc w:val="both"/>
        <w:rPr>
          <w:rFonts w:cs="Arial"/>
          <w:bCs/>
          <w:strike/>
          <w:color w:val="000000"/>
          <w:sz w:val="24"/>
          <w:szCs w:val="24"/>
          <w:lang w:eastAsia="pl-PL"/>
        </w:rPr>
      </w:pPr>
      <w:proofErr w:type="gramStart"/>
      <w:r w:rsidRPr="000C4987">
        <w:rPr>
          <w:rFonts w:cs="Arial"/>
          <w:bCs/>
          <w:strike/>
          <w:color w:val="000000"/>
          <w:sz w:val="24"/>
          <w:szCs w:val="24"/>
          <w:lang w:eastAsia="pl-PL"/>
        </w:rPr>
        <w:t>zamiast</w:t>
      </w:r>
      <w:proofErr w:type="gramEnd"/>
      <w:r w:rsidRPr="000C4987">
        <w:rPr>
          <w:rFonts w:cs="Arial"/>
          <w:bCs/>
          <w:strike/>
          <w:color w:val="000000"/>
          <w:sz w:val="24"/>
          <w:szCs w:val="24"/>
          <w:lang w:eastAsia="pl-PL"/>
        </w:rPr>
        <w:t xml:space="preserve"> dokumentów, o których mowa w pkt. 2.6), składa zaświadczenie właściwego organu sądowego lub administracyjnego miejsca zamieszkania albo zamieszkania osoby, której dokumenty dotyczą, w zakresie określonym w art. 24 ust. 1 pkt. 4-8, </w:t>
      </w:r>
      <w:r w:rsidRPr="000C4987">
        <w:rPr>
          <w:rFonts w:cs="Arial"/>
          <w:bCs/>
          <w:strike/>
          <w:color w:val="000000"/>
          <w:sz w:val="24"/>
          <w:szCs w:val="24"/>
          <w:lang w:eastAsia="pl-PL"/>
        </w:rPr>
        <w:lastRenderedPageBreak/>
        <w:t>10-11 u.</w:t>
      </w:r>
      <w:proofErr w:type="gramStart"/>
      <w:r w:rsidRPr="000C4987">
        <w:rPr>
          <w:rFonts w:cs="Arial"/>
          <w:bCs/>
          <w:strike/>
          <w:color w:val="000000"/>
          <w:sz w:val="24"/>
          <w:szCs w:val="24"/>
          <w:lang w:eastAsia="pl-PL"/>
        </w:rPr>
        <w:t>p</w:t>
      </w:r>
      <w:proofErr w:type="gramEnd"/>
      <w:r w:rsidRPr="000C4987">
        <w:rPr>
          <w:rFonts w:cs="Arial"/>
          <w:bCs/>
          <w:strike/>
          <w:color w:val="000000"/>
          <w:sz w:val="24"/>
          <w:szCs w:val="24"/>
          <w:lang w:eastAsia="pl-PL"/>
        </w:rPr>
        <w:t>.z.</w:t>
      </w:r>
      <w:proofErr w:type="gramStart"/>
      <w:r w:rsidRPr="000C4987">
        <w:rPr>
          <w:rFonts w:cs="Arial"/>
          <w:bCs/>
          <w:strike/>
          <w:color w:val="000000"/>
          <w:sz w:val="24"/>
          <w:szCs w:val="24"/>
          <w:lang w:eastAsia="pl-PL"/>
        </w:rPr>
        <w:t>p</w:t>
      </w:r>
      <w:proofErr w:type="gramEnd"/>
      <w:r w:rsidRPr="000C4987">
        <w:rPr>
          <w:rFonts w:cs="Arial"/>
          <w:bCs/>
          <w:strike/>
          <w:color w:val="000000"/>
          <w:sz w:val="24"/>
          <w:szCs w:val="24"/>
          <w:lang w:eastAsia="pl-PL"/>
        </w:rPr>
        <w:t>.</w:t>
      </w:r>
    </w:p>
    <w:p w:rsidR="00A35B33" w:rsidRPr="000C4987" w:rsidRDefault="00A35B33" w:rsidP="000C4987">
      <w:pPr>
        <w:widowControl w:val="0"/>
        <w:numPr>
          <w:ilvl w:val="0"/>
          <w:numId w:val="11"/>
        </w:numPr>
        <w:autoSpaceDE w:val="0"/>
        <w:autoSpaceDN w:val="0"/>
        <w:adjustRightInd w:val="0"/>
        <w:spacing w:before="120" w:after="120" w:line="360" w:lineRule="auto"/>
        <w:jc w:val="both"/>
        <w:rPr>
          <w:rFonts w:cs="Arial"/>
          <w:bCs/>
          <w:strike/>
          <w:color w:val="000000"/>
          <w:sz w:val="24"/>
          <w:szCs w:val="24"/>
          <w:lang w:eastAsia="pl-PL"/>
        </w:rPr>
      </w:pPr>
      <w:proofErr w:type="gramStart"/>
      <w:r w:rsidRPr="000C4987">
        <w:rPr>
          <w:rFonts w:cs="Arial"/>
          <w:bCs/>
          <w:color w:val="000000"/>
          <w:sz w:val="24"/>
          <w:szCs w:val="24"/>
          <w:lang w:eastAsia="pl-PL"/>
        </w:rPr>
        <w:t>dokumenty</w:t>
      </w:r>
      <w:proofErr w:type="gramEnd"/>
      <w:r w:rsidRPr="000C4987">
        <w:rPr>
          <w:rFonts w:cs="Arial"/>
          <w:bCs/>
          <w:color w:val="000000"/>
          <w:sz w:val="24"/>
          <w:szCs w:val="24"/>
          <w:lang w:eastAsia="pl-PL"/>
        </w:rPr>
        <w:t xml:space="preserve">, o których mowa w pkt. 3.1) odnośnik 1 litera a), </w:t>
      </w:r>
      <w:r w:rsidRPr="000C4987">
        <w:rPr>
          <w:rFonts w:cs="Arial"/>
          <w:bCs/>
          <w:strike/>
          <w:color w:val="000000"/>
          <w:sz w:val="24"/>
          <w:szCs w:val="24"/>
          <w:lang w:eastAsia="pl-PL"/>
        </w:rPr>
        <w:t>c)</w:t>
      </w:r>
      <w:r w:rsidRPr="000C4987">
        <w:rPr>
          <w:rFonts w:cs="Arial"/>
          <w:bCs/>
          <w:color w:val="000000"/>
          <w:sz w:val="24"/>
          <w:szCs w:val="24"/>
          <w:lang w:eastAsia="pl-PL"/>
        </w:rPr>
        <w:t xml:space="preserve"> oraz </w:t>
      </w:r>
      <w:r w:rsidRPr="000C4987">
        <w:rPr>
          <w:rFonts w:cs="Arial"/>
          <w:bCs/>
          <w:strike/>
          <w:color w:val="000000"/>
          <w:sz w:val="24"/>
          <w:szCs w:val="24"/>
          <w:lang w:eastAsia="pl-PL"/>
        </w:rPr>
        <w:t>w pkt. 3.1 odnośnik 2</w:t>
      </w:r>
      <w:r w:rsidRPr="000C4987">
        <w:rPr>
          <w:rFonts w:cs="Arial"/>
          <w:bCs/>
          <w:color w:val="000000"/>
          <w:sz w:val="24"/>
          <w:szCs w:val="24"/>
          <w:lang w:eastAsia="pl-PL"/>
        </w:rPr>
        <w:t xml:space="preserve"> powinny być wystawione nie wcześniej niż 6 miesięcy przed upływem terminu składania ofert. </w:t>
      </w:r>
      <w:r w:rsidRPr="000C4987">
        <w:rPr>
          <w:rFonts w:cs="Arial"/>
          <w:bCs/>
          <w:strike/>
          <w:color w:val="000000"/>
          <w:sz w:val="24"/>
          <w:szCs w:val="24"/>
          <w:lang w:eastAsia="pl-PL"/>
        </w:rPr>
        <w:t>Dokumenty, o którym mowa w pkt. 3.1) odnośnik 1 litera b) powinny być wystawione nie wcześniej niż 3 miesiące przed upływem terminu składania ofert;</w:t>
      </w:r>
    </w:p>
    <w:p w:rsidR="00A35B33" w:rsidRPr="000C4987" w:rsidRDefault="00A35B33" w:rsidP="000C4987">
      <w:pPr>
        <w:widowControl w:val="0"/>
        <w:numPr>
          <w:ilvl w:val="0"/>
          <w:numId w:val="11"/>
        </w:numPr>
        <w:autoSpaceDE w:val="0"/>
        <w:autoSpaceDN w:val="0"/>
        <w:adjustRightInd w:val="0"/>
        <w:spacing w:before="120" w:after="120" w:line="360" w:lineRule="auto"/>
        <w:jc w:val="both"/>
        <w:rPr>
          <w:rFonts w:cs="Arial"/>
          <w:bCs/>
          <w:color w:val="000000"/>
          <w:sz w:val="24"/>
          <w:szCs w:val="24"/>
          <w:lang w:eastAsia="pl-PL"/>
        </w:rPr>
      </w:pPr>
      <w:r w:rsidRPr="000C4987">
        <w:rPr>
          <w:rFonts w:cs="Arial"/>
          <w:bCs/>
          <w:color w:val="000000"/>
          <w:sz w:val="24"/>
          <w:szCs w:val="24"/>
          <w:lang w:eastAsia="pl-PL"/>
        </w:rPr>
        <w:t xml:space="preserve">Jeżeli w miejscu zamieszkania osoby lub w kraju, w którym wykonawca ma siedzibę lub miejsce zamieszkania, nie wydaje się dokumentów, o których mowa powyżej w pkt. 3.1),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Zapis pkt. 3.2) stosuje się odpowiednio. </w:t>
      </w:r>
    </w:p>
    <w:p w:rsidR="00A35B33" w:rsidRPr="000C4987" w:rsidRDefault="00A35B33" w:rsidP="000C4987">
      <w:pPr>
        <w:tabs>
          <w:tab w:val="left" w:pos="360"/>
        </w:tabs>
        <w:spacing w:before="120" w:after="120" w:line="360" w:lineRule="auto"/>
        <w:ind w:left="360" w:hanging="357"/>
        <w:jc w:val="both"/>
        <w:rPr>
          <w:rFonts w:cs="Calibri"/>
          <w:bCs/>
          <w:color w:val="000000"/>
          <w:sz w:val="24"/>
          <w:szCs w:val="24"/>
          <w:lang w:eastAsia="pl-PL"/>
        </w:rPr>
      </w:pPr>
      <w:r w:rsidRPr="000C4987">
        <w:rPr>
          <w:rFonts w:cs="Calibri"/>
          <w:bCs/>
          <w:color w:val="000000"/>
          <w:sz w:val="24"/>
          <w:szCs w:val="24"/>
          <w:lang w:eastAsia="pl-PL"/>
        </w:rPr>
        <w:t>4.  Dokumenty, wymienione wyżej należy złożyć w oryginale lub kopii poświadczonej za zgodność z oryginałem przez Wykonawcę. Pisemne zobowiązanie podmiotu/-ów do oddania do dyspozycji niezbędnych zasobów, o którym mowa w rozdziale 6 pkt 3 SIWZ Wykonawca przedstawia w oryginale. W przypadku Wykonawców wspólnie ubiegających się o udzielenie zamówienia oraz w przypadku podmiotów, o których mowa w art. 26 ust. 2b ustawy, kopie dokumentów dotyczących odpowiednio Wykonawcy lub tych podmiotów są poświadczane za zgodność z oryginałem przez Wykonawcę lub te podmioty.</w:t>
      </w:r>
    </w:p>
    <w:p w:rsidR="00A35B33" w:rsidRPr="003C730E" w:rsidRDefault="00A35B33" w:rsidP="003C730E">
      <w:pPr>
        <w:tabs>
          <w:tab w:val="left" w:pos="360"/>
        </w:tabs>
        <w:spacing w:line="360" w:lineRule="auto"/>
        <w:jc w:val="both"/>
        <w:rPr>
          <w:rFonts w:cs="Arial"/>
        </w:rPr>
      </w:pPr>
    </w:p>
    <w:p w:rsidR="00A35B33" w:rsidRPr="009C74D7" w:rsidRDefault="00A35B33" w:rsidP="00B54B47">
      <w:pPr>
        <w:pStyle w:val="Nagwek1"/>
      </w:pPr>
      <w:r w:rsidRPr="009C74D7">
        <w:t>Rozdział 8: Sposób porozumiewania się Zamawiającego z Wykonawcami</w:t>
      </w:r>
    </w:p>
    <w:p w:rsidR="00A35B33" w:rsidRPr="00C06DB7" w:rsidRDefault="00A35B33" w:rsidP="0022765F">
      <w:pPr>
        <w:numPr>
          <w:ilvl w:val="0"/>
          <w:numId w:val="3"/>
        </w:numPr>
        <w:tabs>
          <w:tab w:val="clear" w:pos="2520"/>
        </w:tabs>
        <w:autoSpaceDE w:val="0"/>
        <w:autoSpaceDN w:val="0"/>
        <w:adjustRightInd w:val="0"/>
        <w:spacing w:after="0" w:line="360" w:lineRule="auto"/>
        <w:ind w:left="360"/>
        <w:jc w:val="both"/>
        <w:rPr>
          <w:rFonts w:cs="Arial"/>
          <w:sz w:val="24"/>
          <w:szCs w:val="24"/>
        </w:rPr>
      </w:pPr>
      <w:r w:rsidRPr="00C06DB7">
        <w:rPr>
          <w:rFonts w:cs="Arial"/>
          <w:sz w:val="24"/>
          <w:szCs w:val="24"/>
        </w:rPr>
        <w:t xml:space="preserve">Oświadczenia, wnioski, zawiadomienia oraz informacje Zamawiający i Wykonawcy przekazują pisemnie lub faksem lub drogą </w:t>
      </w:r>
      <w:proofErr w:type="gramStart"/>
      <w:r w:rsidRPr="00C06DB7">
        <w:rPr>
          <w:rFonts w:cs="Arial"/>
          <w:sz w:val="24"/>
          <w:szCs w:val="24"/>
        </w:rPr>
        <w:t>elektroniczną  z</w:t>
      </w:r>
      <w:proofErr w:type="gramEnd"/>
      <w:r w:rsidRPr="00C06DB7">
        <w:rPr>
          <w:rFonts w:cs="Arial"/>
          <w:sz w:val="24"/>
          <w:szCs w:val="24"/>
        </w:rPr>
        <w:t xml:space="preserve"> zastrzeżeniem pkt.  3. </w:t>
      </w:r>
    </w:p>
    <w:p w:rsidR="00A35B33" w:rsidRPr="00C06DB7" w:rsidRDefault="00A35B33" w:rsidP="0022765F">
      <w:pPr>
        <w:numPr>
          <w:ilvl w:val="0"/>
          <w:numId w:val="3"/>
        </w:numPr>
        <w:tabs>
          <w:tab w:val="clear" w:pos="2520"/>
        </w:tabs>
        <w:autoSpaceDE w:val="0"/>
        <w:autoSpaceDN w:val="0"/>
        <w:adjustRightInd w:val="0"/>
        <w:spacing w:after="0" w:line="360" w:lineRule="auto"/>
        <w:ind w:left="360"/>
        <w:jc w:val="both"/>
        <w:rPr>
          <w:rFonts w:cs="Arial"/>
          <w:sz w:val="24"/>
          <w:szCs w:val="24"/>
        </w:rPr>
      </w:pPr>
      <w:r w:rsidRPr="00C06DB7">
        <w:rPr>
          <w:rFonts w:cs="Arial"/>
          <w:sz w:val="24"/>
          <w:szCs w:val="24"/>
        </w:rPr>
        <w:t>Dane Zamawiającego do korespondencji:</w:t>
      </w:r>
    </w:p>
    <w:tbl>
      <w:tblPr>
        <w:tblW w:w="8754" w:type="dxa"/>
        <w:jc w:val="center"/>
        <w:tblLayout w:type="fixed"/>
        <w:tblCellMar>
          <w:left w:w="70" w:type="dxa"/>
          <w:right w:w="70" w:type="dxa"/>
        </w:tblCellMar>
        <w:tblLook w:val="0000" w:firstRow="0" w:lastRow="0" w:firstColumn="0" w:lastColumn="0" w:noHBand="0" w:noVBand="0"/>
      </w:tblPr>
      <w:tblGrid>
        <w:gridCol w:w="5528"/>
        <w:gridCol w:w="3226"/>
      </w:tblGrid>
      <w:tr w:rsidR="00A35B33" w:rsidRPr="005512B6" w:rsidTr="00183BB3">
        <w:trPr>
          <w:trHeight w:val="1365"/>
          <w:jc w:val="center"/>
        </w:trPr>
        <w:tc>
          <w:tcPr>
            <w:tcW w:w="5528" w:type="dxa"/>
          </w:tcPr>
          <w:p w:rsidR="00A35B33" w:rsidRPr="00C06DB7" w:rsidRDefault="00A35B33" w:rsidP="00183BB3">
            <w:pPr>
              <w:spacing w:after="0" w:line="360" w:lineRule="auto"/>
              <w:rPr>
                <w:sz w:val="24"/>
                <w:szCs w:val="24"/>
              </w:rPr>
            </w:pPr>
            <w:r w:rsidRPr="00C06DB7">
              <w:rPr>
                <w:sz w:val="24"/>
                <w:szCs w:val="24"/>
              </w:rPr>
              <w:t xml:space="preserve">Krajowa Szkoła Sądownictwa i </w:t>
            </w:r>
            <w:proofErr w:type="gramStart"/>
            <w:r w:rsidRPr="00C06DB7">
              <w:rPr>
                <w:sz w:val="24"/>
                <w:szCs w:val="24"/>
              </w:rPr>
              <w:t xml:space="preserve">Prokuratury                                                  </w:t>
            </w:r>
            <w:proofErr w:type="gramEnd"/>
            <w:r w:rsidRPr="00C06DB7">
              <w:rPr>
                <w:sz w:val="24"/>
                <w:szCs w:val="24"/>
              </w:rPr>
              <w:t xml:space="preserve">                                                                                          </w:t>
            </w:r>
          </w:p>
          <w:p w:rsidR="00A35B33" w:rsidRPr="00C06DB7" w:rsidRDefault="00A35B33" w:rsidP="00183BB3">
            <w:pPr>
              <w:pStyle w:val="Tytu"/>
              <w:spacing w:before="0" w:after="0" w:line="360" w:lineRule="auto"/>
              <w:jc w:val="left"/>
              <w:rPr>
                <w:rFonts w:cs="Times New Roman"/>
                <w:b w:val="0"/>
                <w:bCs w:val="0"/>
                <w:kern w:val="0"/>
                <w:sz w:val="24"/>
                <w:szCs w:val="24"/>
              </w:rPr>
            </w:pPr>
            <w:proofErr w:type="gramStart"/>
            <w:r w:rsidRPr="00C06DB7">
              <w:rPr>
                <w:rFonts w:cs="Times New Roman"/>
                <w:b w:val="0"/>
                <w:bCs w:val="0"/>
                <w:kern w:val="0"/>
                <w:sz w:val="24"/>
                <w:szCs w:val="24"/>
              </w:rPr>
              <w:t>Dział  Funduszy</w:t>
            </w:r>
            <w:proofErr w:type="gramEnd"/>
            <w:r w:rsidRPr="00C06DB7">
              <w:rPr>
                <w:rFonts w:cs="Times New Roman"/>
                <w:b w:val="0"/>
                <w:bCs w:val="0"/>
                <w:kern w:val="0"/>
                <w:sz w:val="24"/>
                <w:szCs w:val="24"/>
              </w:rPr>
              <w:t xml:space="preserve"> Pomocowych                                                                                                             </w:t>
            </w:r>
          </w:p>
          <w:p w:rsidR="00A35B33" w:rsidRPr="00C06DB7" w:rsidRDefault="00A35B33" w:rsidP="00183BB3">
            <w:pPr>
              <w:pStyle w:val="Tytu"/>
              <w:spacing w:before="0" w:after="0" w:line="360" w:lineRule="auto"/>
              <w:jc w:val="left"/>
              <w:rPr>
                <w:rFonts w:cs="Times New Roman"/>
                <w:b w:val="0"/>
                <w:bCs w:val="0"/>
                <w:kern w:val="0"/>
                <w:sz w:val="24"/>
                <w:szCs w:val="24"/>
              </w:rPr>
            </w:pPr>
            <w:proofErr w:type="gramStart"/>
            <w:r w:rsidRPr="00C06DB7">
              <w:rPr>
                <w:rFonts w:cs="Times New Roman"/>
                <w:b w:val="0"/>
                <w:bCs w:val="0"/>
                <w:kern w:val="0"/>
                <w:sz w:val="24"/>
                <w:szCs w:val="24"/>
              </w:rPr>
              <w:t>ul</w:t>
            </w:r>
            <w:proofErr w:type="gramEnd"/>
            <w:r w:rsidRPr="00C06DB7">
              <w:rPr>
                <w:rFonts w:cs="Times New Roman"/>
                <w:b w:val="0"/>
                <w:bCs w:val="0"/>
                <w:kern w:val="0"/>
                <w:sz w:val="24"/>
                <w:szCs w:val="24"/>
              </w:rPr>
              <w:t>. Bagatela 12</w:t>
            </w:r>
          </w:p>
          <w:p w:rsidR="00A35B33" w:rsidRPr="00C06DB7" w:rsidRDefault="00A35B33" w:rsidP="00183BB3">
            <w:pPr>
              <w:spacing w:after="0" w:line="360" w:lineRule="auto"/>
              <w:rPr>
                <w:sz w:val="24"/>
                <w:szCs w:val="24"/>
              </w:rPr>
            </w:pPr>
            <w:r w:rsidRPr="00C06DB7">
              <w:rPr>
                <w:sz w:val="24"/>
                <w:szCs w:val="24"/>
              </w:rPr>
              <w:t xml:space="preserve">00 –585 Warszawa </w:t>
            </w:r>
          </w:p>
        </w:tc>
        <w:tc>
          <w:tcPr>
            <w:tcW w:w="3226" w:type="dxa"/>
          </w:tcPr>
          <w:p w:rsidR="00A35B33" w:rsidRPr="00C06DB7" w:rsidRDefault="00A35B33" w:rsidP="00183BB3">
            <w:pPr>
              <w:spacing w:after="0" w:line="360" w:lineRule="auto"/>
              <w:rPr>
                <w:rFonts w:cs="Arial"/>
                <w:sz w:val="24"/>
                <w:szCs w:val="24"/>
                <w:lang w:val="en-US"/>
              </w:rPr>
            </w:pPr>
            <w:r w:rsidRPr="00C06DB7">
              <w:rPr>
                <w:rFonts w:cs="Arial"/>
                <w:sz w:val="24"/>
                <w:szCs w:val="24"/>
                <w:lang w:val="en-US"/>
              </w:rPr>
              <w:t xml:space="preserve">Tel. +48 </w:t>
            </w:r>
            <w:r w:rsidRPr="00C06DB7">
              <w:rPr>
                <w:sz w:val="24"/>
                <w:szCs w:val="24"/>
                <w:lang w:val="en-US"/>
              </w:rPr>
              <w:t>22 427 93 35</w:t>
            </w:r>
            <w:r w:rsidRPr="00C06DB7">
              <w:rPr>
                <w:rFonts w:cs="Arial"/>
                <w:sz w:val="24"/>
                <w:szCs w:val="24"/>
                <w:lang w:val="en-US"/>
              </w:rPr>
              <w:t>,</w:t>
            </w:r>
          </w:p>
          <w:p w:rsidR="00A35B33" w:rsidRPr="00C06DB7" w:rsidRDefault="00A35B33" w:rsidP="00183BB3">
            <w:pPr>
              <w:spacing w:after="0" w:line="360" w:lineRule="auto"/>
              <w:rPr>
                <w:rFonts w:cs="Arial"/>
                <w:sz w:val="24"/>
                <w:szCs w:val="24"/>
                <w:lang w:val="en-US"/>
              </w:rPr>
            </w:pPr>
            <w:proofErr w:type="gramStart"/>
            <w:r w:rsidRPr="00C06DB7">
              <w:rPr>
                <w:rFonts w:cs="Arial"/>
                <w:sz w:val="24"/>
                <w:szCs w:val="24"/>
                <w:lang w:val="en-US"/>
              </w:rPr>
              <w:t>fax</w:t>
            </w:r>
            <w:proofErr w:type="gramEnd"/>
            <w:r w:rsidRPr="00C06DB7">
              <w:rPr>
                <w:rFonts w:cs="Arial"/>
                <w:sz w:val="24"/>
                <w:szCs w:val="24"/>
                <w:lang w:val="en-US"/>
              </w:rPr>
              <w:t xml:space="preserve">. +48 </w:t>
            </w:r>
            <w:r w:rsidRPr="00C06DB7">
              <w:rPr>
                <w:sz w:val="24"/>
                <w:szCs w:val="24"/>
                <w:lang w:val="en-US"/>
              </w:rPr>
              <w:t>22 622 07 55</w:t>
            </w:r>
            <w:r w:rsidRPr="00C06DB7">
              <w:rPr>
                <w:rFonts w:cs="Arial"/>
                <w:sz w:val="24"/>
                <w:szCs w:val="24"/>
                <w:lang w:val="en-US"/>
              </w:rPr>
              <w:t>,</w:t>
            </w:r>
          </w:p>
          <w:p w:rsidR="00A35B33" w:rsidRPr="00C06DB7" w:rsidRDefault="00A35B33" w:rsidP="00183BB3">
            <w:pPr>
              <w:spacing w:after="0" w:line="360" w:lineRule="auto"/>
              <w:rPr>
                <w:rFonts w:cs="Arial"/>
                <w:sz w:val="24"/>
                <w:szCs w:val="24"/>
                <w:lang w:val="de-DE"/>
              </w:rPr>
            </w:pPr>
            <w:proofErr w:type="spellStart"/>
            <w:r w:rsidRPr="00C06DB7">
              <w:rPr>
                <w:rFonts w:cs="Arial"/>
                <w:sz w:val="24"/>
                <w:szCs w:val="24"/>
                <w:lang w:val="de-DE"/>
              </w:rPr>
              <w:t>Adres</w:t>
            </w:r>
            <w:proofErr w:type="spellEnd"/>
            <w:r w:rsidRPr="00C06DB7">
              <w:rPr>
                <w:rFonts w:cs="Arial"/>
                <w:sz w:val="24"/>
                <w:szCs w:val="24"/>
                <w:lang w:val="de-DE"/>
              </w:rPr>
              <w:t xml:space="preserve">  </w:t>
            </w:r>
            <w:proofErr w:type="spellStart"/>
            <w:r w:rsidRPr="00C06DB7">
              <w:rPr>
                <w:rFonts w:cs="Arial"/>
                <w:sz w:val="24"/>
                <w:szCs w:val="24"/>
                <w:lang w:val="de-DE"/>
              </w:rPr>
              <w:t>e-mail</w:t>
            </w:r>
            <w:proofErr w:type="spellEnd"/>
            <w:r w:rsidRPr="00C06DB7">
              <w:rPr>
                <w:rFonts w:cs="Arial"/>
                <w:sz w:val="24"/>
                <w:szCs w:val="24"/>
                <w:lang w:val="de-DE"/>
              </w:rPr>
              <w:t>:</w:t>
            </w:r>
          </w:p>
          <w:p w:rsidR="00A35B33" w:rsidRPr="00C06DB7" w:rsidRDefault="00A35B33" w:rsidP="00183BB3">
            <w:pPr>
              <w:spacing w:after="0" w:line="360" w:lineRule="auto"/>
              <w:rPr>
                <w:rFonts w:cs="Arial"/>
                <w:sz w:val="24"/>
                <w:szCs w:val="24"/>
                <w:lang w:val="de-DE"/>
              </w:rPr>
            </w:pPr>
            <w:r w:rsidRPr="00C06DB7">
              <w:rPr>
                <w:rFonts w:cs="Arial"/>
                <w:sz w:val="24"/>
                <w:szCs w:val="24"/>
                <w:lang w:val="de-DE"/>
              </w:rPr>
              <w:t>sekretariat.waw@kssip.gov.pl</w:t>
            </w:r>
          </w:p>
        </w:tc>
      </w:tr>
    </w:tbl>
    <w:p w:rsidR="00A35B33" w:rsidRPr="00C06DB7" w:rsidRDefault="00A35B33" w:rsidP="0022765F">
      <w:pPr>
        <w:numPr>
          <w:ilvl w:val="0"/>
          <w:numId w:val="3"/>
        </w:numPr>
        <w:tabs>
          <w:tab w:val="clear" w:pos="2520"/>
        </w:tabs>
        <w:autoSpaceDE w:val="0"/>
        <w:autoSpaceDN w:val="0"/>
        <w:adjustRightInd w:val="0"/>
        <w:spacing w:after="0" w:line="360" w:lineRule="auto"/>
        <w:ind w:left="360"/>
        <w:jc w:val="both"/>
        <w:rPr>
          <w:rFonts w:cs="Arial"/>
          <w:sz w:val="24"/>
          <w:szCs w:val="24"/>
        </w:rPr>
      </w:pPr>
      <w:r w:rsidRPr="00C06DB7">
        <w:rPr>
          <w:rFonts w:cs="Arial"/>
          <w:sz w:val="24"/>
          <w:szCs w:val="24"/>
        </w:rPr>
        <w:lastRenderedPageBreak/>
        <w:t xml:space="preserve">Forma pisemna zastrzeżona jest dla złożenia oferty wraz z załącznikami, w tym oświadczeń i dokumentów potwierdzających spełnianie warunków udziału </w:t>
      </w:r>
      <w:r w:rsidRPr="00C06DB7">
        <w:rPr>
          <w:rFonts w:cs="Arial"/>
          <w:sz w:val="24"/>
          <w:szCs w:val="24"/>
        </w:rPr>
        <w:br/>
        <w:t>w postępowaniu oraz oświadczeń i dokumentów potwierdzających brak podstaw do wykluczenia z postępowania, a także zmiany lub wycofania oferty.</w:t>
      </w:r>
    </w:p>
    <w:p w:rsidR="00A35B33" w:rsidRPr="007D2921" w:rsidRDefault="00A35B33" w:rsidP="0022765F">
      <w:pPr>
        <w:numPr>
          <w:ilvl w:val="0"/>
          <w:numId w:val="3"/>
        </w:numPr>
        <w:tabs>
          <w:tab w:val="clear" w:pos="2520"/>
        </w:tabs>
        <w:autoSpaceDE w:val="0"/>
        <w:autoSpaceDN w:val="0"/>
        <w:adjustRightInd w:val="0"/>
        <w:spacing w:after="0" w:line="360" w:lineRule="auto"/>
        <w:ind w:left="360"/>
        <w:jc w:val="both"/>
        <w:rPr>
          <w:rFonts w:cs="Arial"/>
          <w:sz w:val="24"/>
          <w:szCs w:val="24"/>
        </w:rPr>
      </w:pPr>
      <w:r w:rsidRPr="00C06DB7">
        <w:rPr>
          <w:rFonts w:cs="Arial"/>
          <w:sz w:val="24"/>
          <w:szCs w:val="24"/>
        </w:rPr>
        <w:t xml:space="preserve">Wykonawca na wniosek Zamawiającego potwierdza niezwłocznie fakt otrzymania </w:t>
      </w:r>
      <w:r w:rsidRPr="007D2921">
        <w:rPr>
          <w:rFonts w:cs="Arial"/>
          <w:sz w:val="24"/>
          <w:szCs w:val="24"/>
        </w:rPr>
        <w:t>oświadczenia, wniosku, zawiadomienia lub informacji.</w:t>
      </w:r>
    </w:p>
    <w:p w:rsidR="00A35B33" w:rsidRPr="007D2921" w:rsidRDefault="00A35B33" w:rsidP="0022765F">
      <w:pPr>
        <w:numPr>
          <w:ilvl w:val="0"/>
          <w:numId w:val="3"/>
        </w:numPr>
        <w:tabs>
          <w:tab w:val="clear" w:pos="2520"/>
        </w:tabs>
        <w:autoSpaceDE w:val="0"/>
        <w:autoSpaceDN w:val="0"/>
        <w:adjustRightInd w:val="0"/>
        <w:spacing w:after="0" w:line="360" w:lineRule="auto"/>
        <w:ind w:left="360"/>
        <w:jc w:val="both"/>
        <w:rPr>
          <w:rFonts w:cs="Arial"/>
          <w:sz w:val="24"/>
          <w:szCs w:val="24"/>
        </w:rPr>
      </w:pPr>
      <w:r w:rsidRPr="007D2921">
        <w:rPr>
          <w:rFonts w:cs="Arial"/>
          <w:sz w:val="24"/>
          <w:szCs w:val="24"/>
        </w:rPr>
        <w:t>Zamawiający na wniosek Wykonawcy potwierdzi niezwłocznie fakt otrzymania oświadczenia, wniosku, zawiadomienia lub informacji.</w:t>
      </w:r>
    </w:p>
    <w:p w:rsidR="00A35B33" w:rsidRPr="00C06DB7" w:rsidRDefault="00A35B33" w:rsidP="0022765F">
      <w:pPr>
        <w:numPr>
          <w:ilvl w:val="0"/>
          <w:numId w:val="3"/>
        </w:numPr>
        <w:tabs>
          <w:tab w:val="clear" w:pos="2520"/>
        </w:tabs>
        <w:autoSpaceDE w:val="0"/>
        <w:autoSpaceDN w:val="0"/>
        <w:adjustRightInd w:val="0"/>
        <w:spacing w:after="0" w:line="360" w:lineRule="auto"/>
        <w:ind w:left="360"/>
        <w:jc w:val="both"/>
        <w:rPr>
          <w:rFonts w:cs="Arial"/>
          <w:sz w:val="24"/>
          <w:szCs w:val="24"/>
        </w:rPr>
      </w:pPr>
      <w:r w:rsidRPr="007D2921">
        <w:rPr>
          <w:rFonts w:cs="Arial"/>
          <w:sz w:val="24"/>
          <w:szCs w:val="24"/>
        </w:rPr>
        <w:t xml:space="preserve">Jeżeli Wykonawca przekaże oświadczenia, wnioski, zawiadomienia oraz informacje faksem lub drogą elektroniczną i potwierdzi pisemnie, za datę ich złożenia przyjmuje się datę wpływu faksu/wiadomości elektronicznej/oryginału dokumentu, w zależności, który </w:t>
      </w:r>
      <w:r w:rsidRPr="00C06DB7">
        <w:rPr>
          <w:rFonts w:cs="Arial"/>
          <w:sz w:val="24"/>
          <w:szCs w:val="24"/>
        </w:rPr>
        <w:t xml:space="preserve">z nich wpłynie wcześniej z zastrzeżeniem pkt. 3. Dokument uważa się za złożony w terminie, jeżeli jego treść dotarła do adresata przed upływem wyznaczonego terminu, z zastrzeżeniem pkt. 3. </w:t>
      </w:r>
    </w:p>
    <w:p w:rsidR="00A35B33" w:rsidRPr="00C06DB7" w:rsidRDefault="00A35B33" w:rsidP="0022765F">
      <w:pPr>
        <w:numPr>
          <w:ilvl w:val="0"/>
          <w:numId w:val="3"/>
        </w:numPr>
        <w:tabs>
          <w:tab w:val="clear" w:pos="2520"/>
        </w:tabs>
        <w:autoSpaceDE w:val="0"/>
        <w:autoSpaceDN w:val="0"/>
        <w:adjustRightInd w:val="0"/>
        <w:spacing w:after="0" w:line="360" w:lineRule="auto"/>
        <w:ind w:left="360"/>
        <w:jc w:val="both"/>
        <w:rPr>
          <w:rFonts w:cs="Arial"/>
          <w:sz w:val="24"/>
          <w:szCs w:val="24"/>
        </w:rPr>
      </w:pPr>
      <w:r w:rsidRPr="00C06DB7">
        <w:rPr>
          <w:rFonts w:cs="Arial"/>
          <w:sz w:val="24"/>
          <w:szCs w:val="24"/>
        </w:rPr>
        <w:t>Osobami uprawnionymi do kontaktu z Wykonawcami:</w:t>
      </w:r>
    </w:p>
    <w:p w:rsidR="00A35B33" w:rsidRPr="000C4987" w:rsidRDefault="00A35B33" w:rsidP="00F36BD2">
      <w:pPr>
        <w:ind w:left="426" w:firstLine="282"/>
        <w:rPr>
          <w:sz w:val="24"/>
          <w:szCs w:val="24"/>
        </w:rPr>
      </w:pPr>
      <w:r>
        <w:rPr>
          <w:sz w:val="24"/>
          <w:szCs w:val="24"/>
        </w:rPr>
        <w:t>Magdalena Najda</w:t>
      </w:r>
      <w:r w:rsidRPr="007D2921">
        <w:rPr>
          <w:sz w:val="24"/>
          <w:szCs w:val="24"/>
        </w:rPr>
        <w:t xml:space="preserve">, tel. </w:t>
      </w:r>
      <w:r w:rsidRPr="000C4987">
        <w:rPr>
          <w:sz w:val="24"/>
          <w:szCs w:val="24"/>
        </w:rPr>
        <w:t>+48 22 427 93 42</w:t>
      </w:r>
    </w:p>
    <w:p w:rsidR="00A35B33" w:rsidRPr="00AA0A5E" w:rsidRDefault="00A35B33" w:rsidP="00B54B47">
      <w:pPr>
        <w:pStyle w:val="Nagwek1"/>
      </w:pPr>
      <w:r w:rsidRPr="00AA0A5E">
        <w:t>Rozdział 9: Wadium</w:t>
      </w:r>
    </w:p>
    <w:p w:rsidR="00A35B33" w:rsidRPr="007D2921" w:rsidRDefault="00A35B33" w:rsidP="00F36BD2">
      <w:pPr>
        <w:numPr>
          <w:ilvl w:val="0"/>
          <w:numId w:val="1"/>
        </w:numPr>
        <w:tabs>
          <w:tab w:val="clear" w:pos="735"/>
          <w:tab w:val="num" w:pos="-3261"/>
        </w:tabs>
        <w:suppressAutoHyphens/>
        <w:spacing w:after="0" w:line="360" w:lineRule="auto"/>
        <w:ind w:left="426" w:hanging="426"/>
        <w:jc w:val="both"/>
        <w:textAlignment w:val="top"/>
        <w:rPr>
          <w:sz w:val="24"/>
          <w:szCs w:val="24"/>
        </w:rPr>
      </w:pPr>
      <w:r w:rsidRPr="007D2921">
        <w:rPr>
          <w:sz w:val="24"/>
          <w:szCs w:val="24"/>
        </w:rPr>
        <w:t xml:space="preserve">Zamawiający </w:t>
      </w:r>
      <w:r>
        <w:rPr>
          <w:sz w:val="24"/>
          <w:szCs w:val="24"/>
        </w:rPr>
        <w:t>nie żąda od wykonawców wniesienia wadium</w:t>
      </w:r>
    </w:p>
    <w:p w:rsidR="00A35B33" w:rsidRPr="00AA0A5E" w:rsidRDefault="00A35B33" w:rsidP="00B54B47">
      <w:pPr>
        <w:pStyle w:val="Nagwek1"/>
      </w:pPr>
      <w:r w:rsidRPr="00AA0A5E">
        <w:t>Rozdział 10: Termin związania ofertą</w:t>
      </w:r>
    </w:p>
    <w:p w:rsidR="00A35B33" w:rsidRPr="000C5F41" w:rsidRDefault="00A35B33" w:rsidP="00F36BD2">
      <w:pPr>
        <w:numPr>
          <w:ilvl w:val="0"/>
          <w:numId w:val="2"/>
        </w:numPr>
        <w:tabs>
          <w:tab w:val="num" w:pos="426"/>
          <w:tab w:val="left" w:pos="852"/>
        </w:tabs>
        <w:suppressAutoHyphens/>
        <w:spacing w:after="0" w:line="360" w:lineRule="auto"/>
        <w:ind w:left="426" w:hanging="426"/>
        <w:jc w:val="both"/>
        <w:textAlignment w:val="top"/>
        <w:rPr>
          <w:color w:val="000000"/>
          <w:sz w:val="24"/>
          <w:szCs w:val="24"/>
        </w:rPr>
      </w:pPr>
      <w:r w:rsidRPr="000C5F41">
        <w:rPr>
          <w:color w:val="000000"/>
          <w:sz w:val="24"/>
          <w:szCs w:val="24"/>
        </w:rPr>
        <w:t>Wykonawca pozostaje związany ofertą przez okres 60 dni.</w:t>
      </w:r>
    </w:p>
    <w:p w:rsidR="00A35B33" w:rsidRPr="000C5F41" w:rsidRDefault="00A35B33" w:rsidP="00F36BD2">
      <w:pPr>
        <w:numPr>
          <w:ilvl w:val="0"/>
          <w:numId w:val="2"/>
        </w:numPr>
        <w:tabs>
          <w:tab w:val="num" w:pos="426"/>
          <w:tab w:val="left" w:pos="852"/>
        </w:tabs>
        <w:suppressAutoHyphens/>
        <w:spacing w:after="0" w:line="360" w:lineRule="auto"/>
        <w:ind w:left="426" w:hanging="426"/>
        <w:jc w:val="both"/>
        <w:textAlignment w:val="top"/>
        <w:rPr>
          <w:color w:val="000000"/>
          <w:sz w:val="24"/>
          <w:szCs w:val="24"/>
        </w:rPr>
      </w:pPr>
      <w:r w:rsidRPr="000C5F41">
        <w:rPr>
          <w:color w:val="000000"/>
          <w:sz w:val="24"/>
          <w:szCs w:val="24"/>
        </w:rPr>
        <w:t>Bieg terminu związania ofertą rozpoczyna się wraz z upływem terminu składania ofert.</w:t>
      </w:r>
    </w:p>
    <w:p w:rsidR="00A35B33" w:rsidRPr="000C5F41" w:rsidRDefault="00A35B33" w:rsidP="00F36BD2">
      <w:pPr>
        <w:numPr>
          <w:ilvl w:val="0"/>
          <w:numId w:val="2"/>
        </w:numPr>
        <w:tabs>
          <w:tab w:val="num" w:pos="426"/>
        </w:tabs>
        <w:suppressAutoHyphens/>
        <w:spacing w:after="0" w:line="360" w:lineRule="auto"/>
        <w:ind w:left="426" w:hanging="426"/>
        <w:jc w:val="both"/>
        <w:textAlignment w:val="top"/>
        <w:rPr>
          <w:color w:val="000000"/>
          <w:sz w:val="24"/>
          <w:szCs w:val="24"/>
        </w:rPr>
      </w:pPr>
      <w:r w:rsidRPr="000C5F41">
        <w:rPr>
          <w:color w:val="000000"/>
          <w:sz w:val="24"/>
          <w:szCs w:val="24"/>
        </w:rPr>
        <w:t>Wykonawca samodzielnie lub na wniosek Zamawiającego może prz</w:t>
      </w:r>
      <w:r>
        <w:rPr>
          <w:color w:val="000000"/>
          <w:sz w:val="24"/>
          <w:szCs w:val="24"/>
        </w:rPr>
        <w:t>edłużyć termin związania ofertą</w:t>
      </w:r>
      <w:r w:rsidRPr="000C5F41">
        <w:rPr>
          <w:color w:val="000000"/>
          <w:sz w:val="24"/>
          <w:szCs w:val="24"/>
        </w:rPr>
        <w:t xml:space="preserve"> z tym</w:t>
      </w:r>
      <w:r>
        <w:rPr>
          <w:color w:val="000000"/>
          <w:sz w:val="24"/>
          <w:szCs w:val="24"/>
        </w:rPr>
        <w:t>,</w:t>
      </w:r>
      <w:r w:rsidRPr="000C5F41">
        <w:rPr>
          <w:color w:val="000000"/>
          <w:sz w:val="24"/>
          <w:szCs w:val="24"/>
        </w:rPr>
        <w:t xml:space="preserve"> że Zamawiający może tylko raz, co najmniej na 3 dni przed upływem terminu związania ofertą, zwrócić się do Wykonawców o wyrażenie zgody na przedłużenie tego terminu o oznaczony okres, nie dłuższy jednak niż 60 dni. </w:t>
      </w:r>
    </w:p>
    <w:p w:rsidR="00A35B33" w:rsidRPr="00AA0A5E" w:rsidRDefault="00A35B33" w:rsidP="00B54B47">
      <w:pPr>
        <w:pStyle w:val="Nagwek1"/>
      </w:pPr>
      <w:r w:rsidRPr="00AA0A5E">
        <w:t>Rozdział 11: Opis sposobu przygotowania oferty</w:t>
      </w:r>
    </w:p>
    <w:p w:rsidR="00A35B33" w:rsidRPr="000C4987" w:rsidRDefault="00A35B33" w:rsidP="000A026B">
      <w:pPr>
        <w:numPr>
          <w:ilvl w:val="0"/>
          <w:numId w:val="33"/>
        </w:numPr>
        <w:suppressAutoHyphens/>
        <w:spacing w:after="0" w:line="360" w:lineRule="auto"/>
        <w:jc w:val="both"/>
        <w:textAlignment w:val="top"/>
        <w:rPr>
          <w:color w:val="000000"/>
          <w:sz w:val="24"/>
          <w:szCs w:val="24"/>
        </w:rPr>
      </w:pPr>
      <w:r w:rsidRPr="000C4987">
        <w:rPr>
          <w:color w:val="000000"/>
          <w:sz w:val="24"/>
          <w:szCs w:val="24"/>
        </w:rPr>
        <w:t xml:space="preserve">Każdy Wykonawca może złożyć tylko jedną ofertę </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 xml:space="preserve">Kilka podmiotów może złożyć ofertę wspólną, w tym przypadku podmioty te ponoszą solidarną odpowiedzialność za wykonanie umowy. Ten sam Wykonawca może być członkiem tylko jednego konsorcjum. </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lastRenderedPageBreak/>
        <w:t>Wykonawcy występujący wspólnie ustanawiają pełnomocnika (lidera) do reprezentowania ich w postępowaniu o udzielenie zamówienia albo do reprezentowania w postępowaniu i do zawarcia umowy.</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Wykonawcy wspólnie ubiegający się o udzielenie zamówienia zobowiązani są załączyć do oferty pełnomocnictwo, z którego wynikać będzie umocowanie do reprezentowania wszystkich Wykonawców wspólnie ubiegających się o udzielenie zamówienia. Dopuszcza się by w miejsce dokumentu pełnomocnictwa do oferty załączona została umowa o współpracy, z której wynikać będzie przedmiotowe pełnomocnictwo.</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Ofertę składa się, pod rygorem nieważności, w formie pisemnej.</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 xml:space="preserve">Oferta wraz ze stanowiącymi jej integralną część załącznikami musi być sporządzona przez </w:t>
      </w:r>
      <w:proofErr w:type="gramStart"/>
      <w:r w:rsidRPr="003C730E">
        <w:rPr>
          <w:color w:val="000000"/>
          <w:sz w:val="24"/>
          <w:szCs w:val="24"/>
        </w:rPr>
        <w:t>Wykonawcę  ściśle</w:t>
      </w:r>
      <w:proofErr w:type="gramEnd"/>
      <w:r w:rsidRPr="003C730E">
        <w:rPr>
          <w:color w:val="000000"/>
          <w:sz w:val="24"/>
          <w:szCs w:val="24"/>
        </w:rPr>
        <w:t xml:space="preserve"> według postanowień niniejszej Specyfikacji.</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Oferta winna zawierać wszystkie dokumenty wymienione w SIWZ w tym:</w:t>
      </w:r>
    </w:p>
    <w:p w:rsidR="00A35B33" w:rsidRPr="00C06DB7" w:rsidRDefault="00A35B33" w:rsidP="000A026B">
      <w:pPr>
        <w:numPr>
          <w:ilvl w:val="0"/>
          <w:numId w:val="13"/>
        </w:numPr>
        <w:tabs>
          <w:tab w:val="num" w:pos="720"/>
        </w:tabs>
        <w:spacing w:after="0" w:line="360" w:lineRule="auto"/>
        <w:ind w:left="720"/>
        <w:jc w:val="both"/>
        <w:rPr>
          <w:rFonts w:cs="Arial"/>
          <w:noProof/>
          <w:sz w:val="24"/>
          <w:szCs w:val="24"/>
        </w:rPr>
      </w:pPr>
      <w:r w:rsidRPr="00C06DB7">
        <w:rPr>
          <w:rFonts w:cs="Arial"/>
          <w:noProof/>
          <w:sz w:val="24"/>
          <w:szCs w:val="24"/>
        </w:rPr>
        <w:t>Formularz Oferty, sporządzony na podstawie wzoru stanowiącego załącznik nr 2 do niniejszej SIWZ,</w:t>
      </w:r>
    </w:p>
    <w:p w:rsidR="00A35B33" w:rsidRPr="00C06DB7" w:rsidRDefault="00A35B33" w:rsidP="000A026B">
      <w:pPr>
        <w:numPr>
          <w:ilvl w:val="0"/>
          <w:numId w:val="13"/>
        </w:numPr>
        <w:tabs>
          <w:tab w:val="num" w:pos="720"/>
        </w:tabs>
        <w:spacing w:after="0" w:line="360" w:lineRule="auto"/>
        <w:ind w:left="720"/>
        <w:jc w:val="both"/>
        <w:rPr>
          <w:rFonts w:cs="Arial"/>
          <w:sz w:val="24"/>
          <w:szCs w:val="24"/>
        </w:rPr>
      </w:pPr>
      <w:r w:rsidRPr="00C06DB7">
        <w:rPr>
          <w:rFonts w:cs="Arial"/>
          <w:noProof/>
          <w:sz w:val="24"/>
          <w:szCs w:val="24"/>
        </w:rPr>
        <w:t>Dokumenty potwierdzające spełnienie warunków udziału w postępowaniu oraz potwierdzające brak podstaw do wykluczenia, wymienione w rozdziale 7 SIWZ</w:t>
      </w:r>
      <w:r w:rsidRPr="00C06DB7">
        <w:rPr>
          <w:rFonts w:cs="Arial"/>
          <w:sz w:val="24"/>
          <w:szCs w:val="24"/>
        </w:rPr>
        <w:t xml:space="preserve">, </w:t>
      </w:r>
    </w:p>
    <w:p w:rsidR="00A35B33" w:rsidRPr="000C5F41" w:rsidRDefault="00A35B33" w:rsidP="000A026B">
      <w:pPr>
        <w:numPr>
          <w:ilvl w:val="0"/>
          <w:numId w:val="13"/>
        </w:numPr>
        <w:tabs>
          <w:tab w:val="num" w:pos="720"/>
        </w:tabs>
        <w:spacing w:after="0" w:line="360" w:lineRule="auto"/>
        <w:ind w:left="720"/>
        <w:jc w:val="both"/>
        <w:rPr>
          <w:rFonts w:cs="Arial"/>
          <w:noProof/>
          <w:sz w:val="24"/>
          <w:szCs w:val="24"/>
        </w:rPr>
      </w:pPr>
      <w:r w:rsidRPr="00C06DB7">
        <w:rPr>
          <w:rFonts w:cs="Arial"/>
          <w:noProof/>
          <w:sz w:val="24"/>
          <w:szCs w:val="24"/>
        </w:rPr>
        <w:t xml:space="preserve">Stosowne Pełnomocnictwo(a) - w przypadku, gdy upoważnienie do podpisania oferty nie wynika bezpośrednio ze złożonego w ofercie odpisu z właściwego rejestru albo </w:t>
      </w:r>
      <w:r w:rsidRPr="000C5F41">
        <w:rPr>
          <w:rFonts w:cs="Arial"/>
          <w:noProof/>
          <w:sz w:val="24"/>
          <w:szCs w:val="24"/>
        </w:rPr>
        <w:t>zaświadczenia o wpisie do ewidencji działalności gospodarczej,</w:t>
      </w:r>
    </w:p>
    <w:p w:rsidR="00A35B33" w:rsidRPr="000C5F41" w:rsidRDefault="00A35B33" w:rsidP="000A026B">
      <w:pPr>
        <w:numPr>
          <w:ilvl w:val="0"/>
          <w:numId w:val="13"/>
        </w:numPr>
        <w:tabs>
          <w:tab w:val="num" w:pos="720"/>
        </w:tabs>
        <w:spacing w:after="0" w:line="360" w:lineRule="auto"/>
        <w:ind w:left="720"/>
        <w:jc w:val="both"/>
        <w:rPr>
          <w:rFonts w:cs="Arial"/>
          <w:noProof/>
          <w:sz w:val="24"/>
          <w:szCs w:val="24"/>
        </w:rPr>
      </w:pPr>
      <w:r w:rsidRPr="000C5F41">
        <w:rPr>
          <w:rFonts w:cs="Arial"/>
          <w:noProof/>
          <w:sz w:val="24"/>
          <w:szCs w:val="24"/>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A35B33" w:rsidRPr="000C5F41" w:rsidRDefault="00A35B33" w:rsidP="000A026B">
      <w:pPr>
        <w:numPr>
          <w:ilvl w:val="0"/>
          <w:numId w:val="13"/>
        </w:numPr>
        <w:tabs>
          <w:tab w:val="clear" w:pos="4980"/>
          <w:tab w:val="num" w:pos="720"/>
        </w:tabs>
        <w:spacing w:after="0" w:line="360" w:lineRule="auto"/>
        <w:ind w:left="720"/>
        <w:jc w:val="both"/>
        <w:rPr>
          <w:rFonts w:cs="Arial"/>
          <w:noProof/>
          <w:sz w:val="24"/>
          <w:szCs w:val="24"/>
        </w:rPr>
      </w:pPr>
      <w:r w:rsidRPr="000C5F41">
        <w:rPr>
          <w:rFonts w:cs="Arial"/>
          <w:noProof/>
          <w:sz w:val="24"/>
          <w:szCs w:val="24"/>
        </w:rPr>
        <w:t>Pożądane przez Zamawiającego jest złożenie w ofercie spisu treści z wyszczególnieniem ilości stron wchodzących w skład oferty.</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Oferta musi być napisana czytelnie w języku polskim.</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Wszelkie miejsca w ofercie, w których Wykonawca naniósł zmiany muszą być podpisane przez osobę podpisującą ofertę.</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lastRenderedPageBreak/>
        <w:t>W przypadku, gdy Wykonawcę reprezentuje pełnomocnik:</w:t>
      </w:r>
    </w:p>
    <w:p w:rsidR="00A35B33" w:rsidRPr="00C34DAA" w:rsidRDefault="00A35B33" w:rsidP="000A026B">
      <w:pPr>
        <w:numPr>
          <w:ilvl w:val="1"/>
          <w:numId w:val="12"/>
        </w:numPr>
        <w:spacing w:after="0" w:line="360" w:lineRule="auto"/>
        <w:jc w:val="both"/>
        <w:rPr>
          <w:bCs/>
          <w:color w:val="000000"/>
          <w:sz w:val="24"/>
          <w:szCs w:val="24"/>
        </w:rPr>
      </w:pPr>
      <w:r w:rsidRPr="00C34DAA">
        <w:rPr>
          <w:bCs/>
          <w:color w:val="000000"/>
          <w:sz w:val="24"/>
          <w:szCs w:val="24"/>
        </w:rPr>
        <w:t xml:space="preserve">do oferty musi być załączone pełnomocnictwo w oryginale określające jego zakres </w:t>
      </w:r>
      <w:proofErr w:type="gramStart"/>
      <w:r w:rsidRPr="00C34DAA">
        <w:rPr>
          <w:bCs/>
          <w:color w:val="000000"/>
          <w:sz w:val="24"/>
          <w:szCs w:val="24"/>
        </w:rPr>
        <w:t>i  podpisane</w:t>
      </w:r>
      <w:proofErr w:type="gramEnd"/>
      <w:r w:rsidRPr="00C34DAA">
        <w:rPr>
          <w:bCs/>
          <w:color w:val="000000"/>
          <w:sz w:val="24"/>
          <w:szCs w:val="24"/>
        </w:rPr>
        <w:t xml:space="preserve"> przez osoby uprawnione do reprezentacji Wykonawcy.</w:t>
      </w:r>
    </w:p>
    <w:p w:rsidR="00A35B33" w:rsidRPr="00C34DAA" w:rsidRDefault="00A35B33" w:rsidP="000A026B">
      <w:pPr>
        <w:numPr>
          <w:ilvl w:val="1"/>
          <w:numId w:val="12"/>
        </w:numPr>
        <w:spacing w:after="0" w:line="360" w:lineRule="auto"/>
        <w:jc w:val="both"/>
        <w:rPr>
          <w:bCs/>
          <w:color w:val="000000"/>
          <w:sz w:val="24"/>
          <w:szCs w:val="24"/>
        </w:rPr>
      </w:pPr>
      <w:proofErr w:type="gramStart"/>
      <w:r w:rsidRPr="00C34DAA">
        <w:rPr>
          <w:bCs/>
          <w:color w:val="000000"/>
          <w:sz w:val="24"/>
          <w:szCs w:val="24"/>
        </w:rPr>
        <w:t>w</w:t>
      </w:r>
      <w:proofErr w:type="gramEnd"/>
      <w:r w:rsidRPr="00C34DAA">
        <w:rPr>
          <w:bCs/>
          <w:color w:val="000000"/>
          <w:sz w:val="24"/>
          <w:szCs w:val="24"/>
        </w:rPr>
        <w:t xml:space="preserve"> przypadku złożenia kopii pełnomocnictwa, musi być ona potwierdzona notarialnie. </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 xml:space="preserve"> Wykonawca może, przed upływem terminu do składania ofert, zmienić lub wycofać złożoną przez siebie ofertę. Powiadomienie o zmianie lub wycofaniu musi być złożone według takich samych zasad jak składana oferta z dopiskiem: „zmiana” lub „wycofanie”.</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Dokumenty stanowiące tajemnicę przedsiębiorstwa w rozumieniu ustawy z dnia 16.4.1993</w:t>
      </w:r>
      <w:proofErr w:type="gramStart"/>
      <w:r w:rsidRPr="003C730E">
        <w:rPr>
          <w:color w:val="000000"/>
          <w:sz w:val="24"/>
          <w:szCs w:val="24"/>
        </w:rPr>
        <w:t>r</w:t>
      </w:r>
      <w:proofErr w:type="gramEnd"/>
      <w:r w:rsidRPr="003C730E">
        <w:rPr>
          <w:color w:val="000000"/>
          <w:sz w:val="24"/>
          <w:szCs w:val="24"/>
        </w:rPr>
        <w:t>. o zwalczaniu nieuczciwej konkurencji (Dz.U. Nr 153 poz. 1503 ze zm.) powinny być umieszczone w oddzielnej kopercie z napisem „Tajemnica przedsiębiorstwa”.</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 xml:space="preserve">Wykonawca nie może zastrzec informacji, o których mowa w art. 86 ust. 4 ustawy Prawo Zamówień Publicznych., tj. nazwy (firmy) oraz adresy wykonawców, a także informacje dotycząc ceny, terminu wykonania zamówienia, okresu gwarancji i warunków </w:t>
      </w:r>
      <w:proofErr w:type="gramStart"/>
      <w:r w:rsidRPr="003C730E">
        <w:rPr>
          <w:color w:val="000000"/>
          <w:sz w:val="24"/>
          <w:szCs w:val="24"/>
        </w:rPr>
        <w:t>płatności  zawartych</w:t>
      </w:r>
      <w:proofErr w:type="gramEnd"/>
      <w:r w:rsidRPr="003C730E">
        <w:rPr>
          <w:color w:val="000000"/>
          <w:sz w:val="24"/>
          <w:szCs w:val="24"/>
        </w:rPr>
        <w:t xml:space="preserve"> w ofertach.</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 xml:space="preserve"> 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A35B33" w:rsidRPr="00C34DAA" w:rsidRDefault="00A35B33" w:rsidP="00064256">
      <w:pPr>
        <w:spacing w:after="0" w:line="240" w:lineRule="auto"/>
        <w:jc w:val="center"/>
        <w:rPr>
          <w:sz w:val="24"/>
          <w:szCs w:val="24"/>
        </w:rPr>
      </w:pPr>
      <w:r w:rsidRPr="00C34DAA">
        <w:rPr>
          <w:sz w:val="24"/>
          <w:szCs w:val="24"/>
        </w:rPr>
        <w:t>Krajowa Szkoła Sądownictwa i Prokuratury</w:t>
      </w:r>
    </w:p>
    <w:p w:rsidR="00A35B33" w:rsidRPr="00C34DAA" w:rsidRDefault="00A35B33" w:rsidP="00064256">
      <w:pPr>
        <w:spacing w:after="0" w:line="240" w:lineRule="auto"/>
        <w:jc w:val="center"/>
        <w:rPr>
          <w:sz w:val="24"/>
          <w:szCs w:val="24"/>
          <w:highlight w:val="yellow"/>
        </w:rPr>
      </w:pPr>
      <w:proofErr w:type="gramStart"/>
      <w:r w:rsidRPr="00C34DAA">
        <w:rPr>
          <w:sz w:val="24"/>
          <w:szCs w:val="24"/>
        </w:rPr>
        <w:t>ul</w:t>
      </w:r>
      <w:proofErr w:type="gramEnd"/>
      <w:r w:rsidRPr="00C34DAA">
        <w:rPr>
          <w:sz w:val="24"/>
          <w:szCs w:val="24"/>
        </w:rPr>
        <w:t xml:space="preserve">. Bagatela 12, </w:t>
      </w:r>
      <w:r w:rsidRPr="00C34DAA">
        <w:rPr>
          <w:color w:val="000000"/>
          <w:sz w:val="24"/>
          <w:szCs w:val="24"/>
        </w:rPr>
        <w:t>00-585</w:t>
      </w:r>
      <w:r w:rsidRPr="00C34DAA">
        <w:rPr>
          <w:sz w:val="24"/>
          <w:szCs w:val="24"/>
        </w:rPr>
        <w:t xml:space="preserve"> Warszawa</w:t>
      </w:r>
    </w:p>
    <w:p w:rsidR="00A35B33" w:rsidRPr="00C34DAA" w:rsidRDefault="00A35B33" w:rsidP="00064256">
      <w:pPr>
        <w:spacing w:after="0" w:line="240" w:lineRule="auto"/>
        <w:ind w:left="450"/>
        <w:jc w:val="center"/>
        <w:rPr>
          <w:sz w:val="24"/>
          <w:szCs w:val="24"/>
        </w:rPr>
      </w:pPr>
      <w:proofErr w:type="gramStart"/>
      <w:r w:rsidRPr="00C34DAA">
        <w:rPr>
          <w:sz w:val="24"/>
          <w:szCs w:val="24"/>
        </w:rPr>
        <w:t>z</w:t>
      </w:r>
      <w:proofErr w:type="gramEnd"/>
      <w:r w:rsidRPr="00C34DAA">
        <w:rPr>
          <w:sz w:val="24"/>
          <w:szCs w:val="24"/>
        </w:rPr>
        <w:t xml:space="preserve"> dopiskiem:</w:t>
      </w:r>
    </w:p>
    <w:p w:rsidR="00A35B33" w:rsidRPr="00C34DAA" w:rsidRDefault="00A35B33" w:rsidP="00064256">
      <w:pPr>
        <w:spacing w:line="240" w:lineRule="auto"/>
        <w:jc w:val="center"/>
        <w:rPr>
          <w:sz w:val="24"/>
          <w:szCs w:val="24"/>
        </w:rPr>
      </w:pPr>
      <w:r w:rsidRPr="00C34DAA">
        <w:rPr>
          <w:sz w:val="24"/>
          <w:szCs w:val="24"/>
        </w:rPr>
        <w:t>„OFERTA</w:t>
      </w:r>
    </w:p>
    <w:p w:rsidR="00A35B33" w:rsidRPr="00C34DAA" w:rsidRDefault="00A35B33" w:rsidP="00064256">
      <w:pPr>
        <w:spacing w:line="240" w:lineRule="auto"/>
        <w:ind w:left="360" w:right="72" w:hanging="360"/>
        <w:jc w:val="center"/>
        <w:rPr>
          <w:sz w:val="24"/>
          <w:szCs w:val="24"/>
        </w:rPr>
      </w:pPr>
      <w:proofErr w:type="gramStart"/>
      <w:r w:rsidRPr="00C34DAA">
        <w:rPr>
          <w:sz w:val="24"/>
          <w:szCs w:val="24"/>
        </w:rPr>
        <w:t>na</w:t>
      </w:r>
      <w:proofErr w:type="gramEnd"/>
    </w:p>
    <w:p w:rsidR="00A35B33" w:rsidRDefault="00A35B33" w:rsidP="003B3853">
      <w:pPr>
        <w:spacing w:line="360" w:lineRule="auto"/>
        <w:jc w:val="both"/>
        <w:rPr>
          <w:sz w:val="24"/>
          <w:szCs w:val="24"/>
        </w:rPr>
      </w:pPr>
      <w:r w:rsidRPr="003B3853">
        <w:rPr>
          <w:sz w:val="24"/>
          <w:szCs w:val="24"/>
        </w:rPr>
        <w:t>Usługi hotelowe i restauracyjne</w:t>
      </w:r>
      <w:r>
        <w:rPr>
          <w:sz w:val="24"/>
          <w:szCs w:val="24"/>
        </w:rPr>
        <w:t xml:space="preserve"> </w:t>
      </w:r>
      <w:r w:rsidRPr="004D4F2E">
        <w:rPr>
          <w:sz w:val="24"/>
          <w:szCs w:val="24"/>
        </w:rPr>
        <w:t xml:space="preserve">w okresie </w:t>
      </w:r>
      <w:r>
        <w:rPr>
          <w:sz w:val="24"/>
          <w:szCs w:val="24"/>
        </w:rPr>
        <w:t>3</w:t>
      </w:r>
      <w:r w:rsidRPr="004D4F2E">
        <w:rPr>
          <w:sz w:val="24"/>
          <w:szCs w:val="24"/>
        </w:rPr>
        <w:t>-</w:t>
      </w:r>
      <w:r>
        <w:rPr>
          <w:sz w:val="24"/>
          <w:szCs w:val="24"/>
        </w:rPr>
        <w:t>5</w:t>
      </w:r>
      <w:r w:rsidRPr="004D4F2E">
        <w:rPr>
          <w:sz w:val="24"/>
          <w:szCs w:val="24"/>
        </w:rPr>
        <w:t xml:space="preserve"> </w:t>
      </w:r>
      <w:r>
        <w:rPr>
          <w:sz w:val="24"/>
          <w:szCs w:val="24"/>
        </w:rPr>
        <w:t>czerwca</w:t>
      </w:r>
      <w:r w:rsidRPr="004D4F2E">
        <w:rPr>
          <w:sz w:val="24"/>
          <w:szCs w:val="24"/>
        </w:rPr>
        <w:t xml:space="preserve"> 201</w:t>
      </w:r>
      <w:r>
        <w:rPr>
          <w:sz w:val="24"/>
          <w:szCs w:val="24"/>
        </w:rPr>
        <w:t>3</w:t>
      </w:r>
      <w:r w:rsidRPr="004D4F2E">
        <w:rPr>
          <w:sz w:val="24"/>
          <w:szCs w:val="24"/>
        </w:rPr>
        <w:t xml:space="preserve"> </w:t>
      </w:r>
      <w:r w:rsidRPr="003B3853">
        <w:rPr>
          <w:sz w:val="24"/>
          <w:szCs w:val="24"/>
        </w:rPr>
        <w:t>w ramach Projektu: „PWP Edukacja w dziedzinie zarządzania czasem i kosztami postępowań sądowych case-management” w ramach Programu Operacyjnego Kapitał Ludzki współfinansowanego ze środków Europejskiego Funduszu Społecznego</w:t>
      </w:r>
      <w:r w:rsidRPr="00654864">
        <w:rPr>
          <w:sz w:val="24"/>
          <w:szCs w:val="24"/>
        </w:rPr>
        <w:t xml:space="preserve">                          </w:t>
      </w:r>
    </w:p>
    <w:p w:rsidR="00A35B33" w:rsidRPr="00C34DAA" w:rsidRDefault="00A35B33" w:rsidP="003B3853">
      <w:pPr>
        <w:spacing w:line="360" w:lineRule="auto"/>
        <w:jc w:val="center"/>
        <w:rPr>
          <w:sz w:val="24"/>
          <w:szCs w:val="24"/>
          <w:u w:val="single"/>
        </w:rPr>
      </w:pPr>
      <w:proofErr w:type="gramStart"/>
      <w:r w:rsidRPr="004810D0">
        <w:rPr>
          <w:sz w:val="24"/>
          <w:szCs w:val="24"/>
          <w:u w:val="single"/>
        </w:rPr>
        <w:t>otworzyć</w:t>
      </w:r>
      <w:proofErr w:type="gramEnd"/>
      <w:r w:rsidRPr="004810D0">
        <w:rPr>
          <w:sz w:val="24"/>
          <w:szCs w:val="24"/>
          <w:u w:val="single"/>
        </w:rPr>
        <w:t xml:space="preserve"> nie wcześniej niż - wpisać datę i godzinę otwarcia ofert</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lastRenderedPageBreak/>
        <w:t>Zaleca się, aby opakowanie było opatrzone pełną nazwą i dokładnym adresem (ulica, numer lokalu, miejscowość, numer kodu pocztowego) Wykonawcy składającego daną ofertę.</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 xml:space="preserve">Zamawiający odrzuci ofertę, jeżeli wystąpią okoliczności wskazane w art. 89 ust. 1 ustawy Prawo Zamówień Publicznych (Dz. U. </w:t>
      </w:r>
      <w:proofErr w:type="gramStart"/>
      <w:r w:rsidRPr="003C730E">
        <w:rPr>
          <w:color w:val="000000"/>
          <w:sz w:val="24"/>
          <w:szCs w:val="24"/>
        </w:rPr>
        <w:t>z</w:t>
      </w:r>
      <w:proofErr w:type="gramEnd"/>
      <w:r w:rsidRPr="003C730E">
        <w:rPr>
          <w:color w:val="000000"/>
          <w:sz w:val="24"/>
          <w:szCs w:val="24"/>
        </w:rPr>
        <w:t xml:space="preserve"> 2010 r. Nr 113, poz. 759 z późn. </w:t>
      </w:r>
      <w:proofErr w:type="gramStart"/>
      <w:r w:rsidRPr="003C730E">
        <w:rPr>
          <w:color w:val="000000"/>
          <w:sz w:val="24"/>
          <w:szCs w:val="24"/>
        </w:rPr>
        <w:t>zm</w:t>
      </w:r>
      <w:proofErr w:type="gramEnd"/>
      <w:r w:rsidRPr="003C730E">
        <w:rPr>
          <w:color w:val="000000"/>
          <w:sz w:val="24"/>
          <w:szCs w:val="24"/>
        </w:rPr>
        <w:t>.).</w:t>
      </w:r>
    </w:p>
    <w:p w:rsidR="00A35B33" w:rsidRPr="003C730E" w:rsidRDefault="00A35B33" w:rsidP="000A026B">
      <w:pPr>
        <w:numPr>
          <w:ilvl w:val="0"/>
          <w:numId w:val="33"/>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 xml:space="preserve">Zamawiający żąda wskazania przez Wykonawcę w ofercie części zamówienia, której wykonanie zamierza powierzyć podwykonawcom. Wskazanie niniejszego </w:t>
      </w:r>
      <w:proofErr w:type="gramStart"/>
      <w:r w:rsidRPr="003C730E">
        <w:rPr>
          <w:color w:val="000000"/>
          <w:sz w:val="24"/>
          <w:szCs w:val="24"/>
        </w:rPr>
        <w:t>podwykonawcy  nastąpi</w:t>
      </w:r>
      <w:proofErr w:type="gramEnd"/>
      <w:r w:rsidRPr="003C730E">
        <w:rPr>
          <w:color w:val="000000"/>
          <w:sz w:val="24"/>
          <w:szCs w:val="24"/>
        </w:rPr>
        <w:t xml:space="preserve"> w Formularzu Oferty.</w:t>
      </w:r>
    </w:p>
    <w:p w:rsidR="00A35B33" w:rsidRPr="006E7A46" w:rsidRDefault="00A35B33" w:rsidP="00B54B47">
      <w:pPr>
        <w:pStyle w:val="Nagwek1"/>
      </w:pPr>
      <w:bookmarkStart w:id="1" w:name="_GoBack"/>
      <w:bookmarkEnd w:id="1"/>
      <w:r w:rsidRPr="006E7A46">
        <w:t>Rozdział 12: Miejsce i termin składania i otwarcia ofert</w:t>
      </w:r>
    </w:p>
    <w:p w:rsidR="00A35B33" w:rsidRPr="003C730E" w:rsidRDefault="00A35B33" w:rsidP="000A026B">
      <w:pPr>
        <w:numPr>
          <w:ilvl w:val="0"/>
          <w:numId w:val="34"/>
        </w:numPr>
        <w:suppressAutoHyphens/>
        <w:spacing w:after="0" w:line="360" w:lineRule="auto"/>
        <w:jc w:val="both"/>
        <w:textAlignment w:val="top"/>
        <w:rPr>
          <w:color w:val="000000"/>
          <w:sz w:val="24"/>
          <w:szCs w:val="24"/>
        </w:rPr>
      </w:pPr>
      <w:r w:rsidRPr="003C730E">
        <w:rPr>
          <w:color w:val="000000"/>
          <w:sz w:val="24"/>
          <w:szCs w:val="24"/>
        </w:rPr>
        <w:t>Oferty należy składać na adres ul. Bagatela 12, 00-585 Warszawa pokój nr 50</w:t>
      </w:r>
      <w:r>
        <w:rPr>
          <w:color w:val="000000"/>
          <w:sz w:val="24"/>
          <w:szCs w:val="24"/>
        </w:rPr>
        <w:t>3</w:t>
      </w:r>
      <w:r w:rsidRPr="003C730E">
        <w:rPr>
          <w:color w:val="000000"/>
          <w:sz w:val="24"/>
          <w:szCs w:val="24"/>
        </w:rPr>
        <w:t xml:space="preserve"> do dnia  </w:t>
      </w:r>
      <w:r w:rsidR="00AA7A77">
        <w:rPr>
          <w:color w:val="000000"/>
          <w:sz w:val="24"/>
          <w:szCs w:val="24"/>
        </w:rPr>
        <w:t>13</w:t>
      </w:r>
      <w:r w:rsidR="007127FB">
        <w:rPr>
          <w:color w:val="000000"/>
          <w:sz w:val="24"/>
          <w:szCs w:val="24"/>
        </w:rPr>
        <w:t>.05.2013</w:t>
      </w:r>
      <w:r w:rsidRPr="003C730E">
        <w:rPr>
          <w:color w:val="000000"/>
          <w:sz w:val="24"/>
          <w:szCs w:val="24"/>
        </w:rPr>
        <w:t xml:space="preserve"> </w:t>
      </w:r>
      <w:proofErr w:type="gramStart"/>
      <w:r w:rsidRPr="003C730E">
        <w:rPr>
          <w:color w:val="000000"/>
          <w:sz w:val="24"/>
          <w:szCs w:val="24"/>
        </w:rPr>
        <w:t>roku  do</w:t>
      </w:r>
      <w:proofErr w:type="gramEnd"/>
      <w:r w:rsidRPr="003C730E">
        <w:rPr>
          <w:color w:val="000000"/>
          <w:sz w:val="24"/>
          <w:szCs w:val="24"/>
        </w:rPr>
        <w:t> godz. 1</w:t>
      </w:r>
      <w:r>
        <w:rPr>
          <w:color w:val="000000"/>
          <w:sz w:val="24"/>
          <w:szCs w:val="24"/>
        </w:rPr>
        <w:t>0</w:t>
      </w:r>
      <w:r w:rsidRPr="003C730E">
        <w:rPr>
          <w:color w:val="000000"/>
          <w:sz w:val="24"/>
          <w:szCs w:val="24"/>
        </w:rPr>
        <w:t xml:space="preserve">.00 </w:t>
      </w:r>
    </w:p>
    <w:p w:rsidR="00A35B33" w:rsidRPr="003C730E" w:rsidRDefault="00A35B33" w:rsidP="000A026B">
      <w:pPr>
        <w:numPr>
          <w:ilvl w:val="0"/>
          <w:numId w:val="34"/>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 xml:space="preserve">Zamawiający otworzy oferty w dniu </w:t>
      </w:r>
      <w:r w:rsidR="007127FB">
        <w:rPr>
          <w:color w:val="000000"/>
          <w:sz w:val="24"/>
          <w:szCs w:val="24"/>
        </w:rPr>
        <w:t>1</w:t>
      </w:r>
      <w:r w:rsidR="00AA7A77">
        <w:rPr>
          <w:color w:val="000000"/>
          <w:sz w:val="24"/>
          <w:szCs w:val="24"/>
        </w:rPr>
        <w:t>3</w:t>
      </w:r>
      <w:r w:rsidR="007127FB">
        <w:rPr>
          <w:color w:val="000000"/>
          <w:sz w:val="24"/>
          <w:szCs w:val="24"/>
        </w:rPr>
        <w:t>.05.2013</w:t>
      </w:r>
      <w:r w:rsidRPr="003C730E">
        <w:rPr>
          <w:color w:val="000000"/>
          <w:sz w:val="24"/>
          <w:szCs w:val="24"/>
        </w:rPr>
        <w:t xml:space="preserve"> o godz</w:t>
      </w:r>
      <w:proofErr w:type="gramStart"/>
      <w:r w:rsidRPr="003C730E">
        <w:rPr>
          <w:color w:val="000000"/>
          <w:sz w:val="24"/>
          <w:szCs w:val="24"/>
        </w:rPr>
        <w:t>. 1</w:t>
      </w:r>
      <w:r>
        <w:rPr>
          <w:color w:val="000000"/>
          <w:sz w:val="24"/>
          <w:szCs w:val="24"/>
        </w:rPr>
        <w:t>0:15</w:t>
      </w:r>
      <w:r w:rsidRPr="003C730E">
        <w:rPr>
          <w:color w:val="000000"/>
          <w:sz w:val="24"/>
          <w:szCs w:val="24"/>
        </w:rPr>
        <w:t xml:space="preserve"> w</w:t>
      </w:r>
      <w:proofErr w:type="gramEnd"/>
      <w:r w:rsidRPr="003C730E">
        <w:rPr>
          <w:color w:val="000000"/>
          <w:sz w:val="24"/>
          <w:szCs w:val="24"/>
        </w:rPr>
        <w:t xml:space="preserve"> miejscu, o którym mowa w ust. 1, pokój nr 502.</w:t>
      </w:r>
    </w:p>
    <w:p w:rsidR="00A35B33" w:rsidRPr="003C730E" w:rsidRDefault="00A35B33" w:rsidP="000A026B">
      <w:pPr>
        <w:numPr>
          <w:ilvl w:val="0"/>
          <w:numId w:val="34"/>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Otwarcie ofert jest jawne.</w:t>
      </w:r>
    </w:p>
    <w:p w:rsidR="00A35B33" w:rsidRPr="003C730E" w:rsidRDefault="00A35B33" w:rsidP="000A026B">
      <w:pPr>
        <w:numPr>
          <w:ilvl w:val="0"/>
          <w:numId w:val="34"/>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Zamawiający niezwłocznie zwróci ofertę, która została złożona po terminie.</w:t>
      </w:r>
    </w:p>
    <w:p w:rsidR="00A35B33" w:rsidRDefault="00A35B33" w:rsidP="00F36BD2"/>
    <w:p w:rsidR="00A35B33" w:rsidRDefault="00A35B33" w:rsidP="00B54B47">
      <w:pPr>
        <w:pStyle w:val="Nagwek1"/>
      </w:pPr>
      <w:r w:rsidRPr="006E7A46">
        <w:t>Rozdział 13: Opis sposobu obliczenia ceny</w:t>
      </w:r>
    </w:p>
    <w:p w:rsidR="00A35B33" w:rsidRPr="00EB0A60" w:rsidRDefault="00A35B33" w:rsidP="000A026B">
      <w:pPr>
        <w:numPr>
          <w:ilvl w:val="0"/>
          <w:numId w:val="35"/>
        </w:numPr>
        <w:suppressAutoHyphens/>
        <w:spacing w:after="0" w:line="360" w:lineRule="auto"/>
        <w:jc w:val="both"/>
        <w:textAlignment w:val="top"/>
        <w:rPr>
          <w:color w:val="000000"/>
          <w:sz w:val="24"/>
          <w:szCs w:val="24"/>
        </w:rPr>
      </w:pPr>
      <w:r w:rsidRPr="003C730E">
        <w:rPr>
          <w:color w:val="000000"/>
          <w:sz w:val="24"/>
          <w:szCs w:val="24"/>
        </w:rPr>
        <w:t>Wykonawca ma obowiązek podać w Formularzu oferty cenę brutto</w:t>
      </w:r>
      <w:r>
        <w:rPr>
          <w:color w:val="000000"/>
          <w:sz w:val="24"/>
          <w:szCs w:val="24"/>
        </w:rPr>
        <w:t xml:space="preserve"> i netto</w:t>
      </w:r>
      <w:r w:rsidRPr="003C730E">
        <w:rPr>
          <w:color w:val="000000"/>
          <w:sz w:val="24"/>
          <w:szCs w:val="24"/>
        </w:rPr>
        <w:t xml:space="preserve"> </w:t>
      </w:r>
      <w:r>
        <w:rPr>
          <w:color w:val="000000"/>
          <w:sz w:val="24"/>
          <w:szCs w:val="24"/>
        </w:rPr>
        <w:t xml:space="preserve">pobytu 1 osoby, </w:t>
      </w:r>
      <w:r w:rsidRPr="003C730E">
        <w:rPr>
          <w:color w:val="000000"/>
          <w:sz w:val="24"/>
          <w:szCs w:val="24"/>
        </w:rPr>
        <w:t>a następnie cenę oferty</w:t>
      </w:r>
      <w:r>
        <w:rPr>
          <w:color w:val="000000"/>
          <w:sz w:val="24"/>
          <w:szCs w:val="24"/>
        </w:rPr>
        <w:t xml:space="preserve"> netto i</w:t>
      </w:r>
      <w:r w:rsidRPr="003C730E">
        <w:rPr>
          <w:color w:val="000000"/>
          <w:sz w:val="24"/>
          <w:szCs w:val="24"/>
        </w:rPr>
        <w:t xml:space="preserve"> brutto obliczoną na podstawie </w:t>
      </w:r>
      <w:r>
        <w:rPr>
          <w:color w:val="000000"/>
          <w:sz w:val="24"/>
          <w:szCs w:val="24"/>
        </w:rPr>
        <w:t xml:space="preserve">wzoru: </w:t>
      </w:r>
      <w:r w:rsidRPr="003C730E">
        <w:rPr>
          <w:color w:val="000000"/>
          <w:sz w:val="24"/>
          <w:szCs w:val="24"/>
        </w:rPr>
        <w:t xml:space="preserve">liczba osób </w:t>
      </w:r>
      <w:r>
        <w:rPr>
          <w:color w:val="000000"/>
          <w:sz w:val="24"/>
          <w:szCs w:val="24"/>
        </w:rPr>
        <w:t>(73 osób) x</w:t>
      </w:r>
      <w:r w:rsidRPr="003C730E">
        <w:rPr>
          <w:color w:val="000000"/>
          <w:sz w:val="24"/>
          <w:szCs w:val="24"/>
        </w:rPr>
        <w:t xml:space="preserve"> cena</w:t>
      </w:r>
      <w:r>
        <w:rPr>
          <w:color w:val="000000"/>
          <w:sz w:val="24"/>
          <w:szCs w:val="24"/>
        </w:rPr>
        <w:t xml:space="preserve"> pobytu jednej osoby.</w:t>
      </w:r>
      <w:r w:rsidRPr="003C730E">
        <w:rPr>
          <w:color w:val="000000"/>
          <w:sz w:val="24"/>
          <w:szCs w:val="24"/>
        </w:rPr>
        <w:t xml:space="preserve"> W ten sposób uzyskana cena oferty brutto stanowi ogólny koszt usługi stanowiącej przedmiot zamówienia i musi być skalkulowana w sposób jednoznaczny, uwzględniać wszystkie wymagania Zamawiającego określone w SIWZ oraz obejmować wszelkie koszty związane z realizacją przedmiotu zamówienia.</w:t>
      </w:r>
      <w:r>
        <w:rPr>
          <w:color w:val="000000"/>
          <w:sz w:val="24"/>
          <w:szCs w:val="24"/>
        </w:rPr>
        <w:t xml:space="preserve"> </w:t>
      </w:r>
    </w:p>
    <w:p w:rsidR="00A35B33" w:rsidRPr="003C730E" w:rsidRDefault="00A35B33" w:rsidP="000A026B">
      <w:pPr>
        <w:numPr>
          <w:ilvl w:val="0"/>
          <w:numId w:val="35"/>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Cena brutto osobodoby stanowi całkowity koszt usług opisanych szczegółowy w załączniku nr 1 do siwz tj.: noclegu ze śniadaniem, po uwzględnieniu podatku od towarów i usług i w przeliczeniu na jeden dzień szkolenia jednej osoby.</w:t>
      </w:r>
    </w:p>
    <w:p w:rsidR="00A35B33" w:rsidRPr="003C730E" w:rsidRDefault="00A35B33" w:rsidP="000A026B">
      <w:pPr>
        <w:numPr>
          <w:ilvl w:val="0"/>
          <w:numId w:val="35"/>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Walutą ceny oferowanej jest złoty polski.</w:t>
      </w:r>
    </w:p>
    <w:p w:rsidR="00A35B33" w:rsidRPr="003C730E" w:rsidRDefault="00A35B33" w:rsidP="000A026B">
      <w:pPr>
        <w:numPr>
          <w:ilvl w:val="0"/>
          <w:numId w:val="35"/>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 xml:space="preserve"> Cena ofertowa powinna być podana z dokładnością do 1 grosza, tj. do dwóch miejsc po przecinku.</w:t>
      </w:r>
    </w:p>
    <w:p w:rsidR="00A35B33" w:rsidRPr="003C730E" w:rsidRDefault="00A35B33" w:rsidP="000A026B">
      <w:pPr>
        <w:numPr>
          <w:ilvl w:val="0"/>
          <w:numId w:val="35"/>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Wykonawca zobowiązany jest określić stawkę podatku VAT.</w:t>
      </w:r>
    </w:p>
    <w:p w:rsidR="00A35B33" w:rsidRPr="003C730E" w:rsidRDefault="00A35B33" w:rsidP="000A026B">
      <w:pPr>
        <w:numPr>
          <w:ilvl w:val="0"/>
          <w:numId w:val="35"/>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lastRenderedPageBreak/>
        <w:t>Wszelkie rozliczenia dotyczące realizacji przedmiotu zamówienia opisanego w  niniejszej specyfikacji dokonywane będą w złotych polskich.</w:t>
      </w:r>
    </w:p>
    <w:p w:rsidR="00A35B33" w:rsidRPr="00064256" w:rsidRDefault="00A35B33" w:rsidP="00B54B47">
      <w:pPr>
        <w:pStyle w:val="Nagwek1"/>
      </w:pPr>
      <w:r w:rsidRPr="00064256">
        <w:t>Rozdział 14: Kryteria oraz sposób oceny ofert</w:t>
      </w:r>
    </w:p>
    <w:p w:rsidR="00A35B33" w:rsidRPr="003C730E" w:rsidRDefault="00A35B33" w:rsidP="000A026B">
      <w:pPr>
        <w:numPr>
          <w:ilvl w:val="0"/>
          <w:numId w:val="36"/>
        </w:numPr>
        <w:suppressAutoHyphens/>
        <w:spacing w:after="0" w:line="360" w:lineRule="auto"/>
        <w:jc w:val="both"/>
        <w:textAlignment w:val="top"/>
        <w:rPr>
          <w:color w:val="000000"/>
          <w:sz w:val="24"/>
          <w:szCs w:val="24"/>
        </w:rPr>
      </w:pPr>
      <w:r w:rsidRPr="003C730E">
        <w:rPr>
          <w:color w:val="000000"/>
          <w:sz w:val="24"/>
          <w:szCs w:val="24"/>
        </w:rPr>
        <w:t>W toku dokonywania badania i oceny ofert Zamawiający może żądać udzielenia przez Wykonawcę wyjaśnień treści złożonych przez niego ofert.</w:t>
      </w:r>
    </w:p>
    <w:p w:rsidR="00A35B33" w:rsidRPr="003C730E" w:rsidRDefault="00A35B33" w:rsidP="000A026B">
      <w:pPr>
        <w:numPr>
          <w:ilvl w:val="0"/>
          <w:numId w:val="36"/>
        </w:numPr>
        <w:tabs>
          <w:tab w:val="num" w:pos="426"/>
        </w:tabs>
        <w:suppressAutoHyphens/>
        <w:spacing w:after="0" w:line="360" w:lineRule="auto"/>
        <w:ind w:left="426" w:hanging="426"/>
        <w:jc w:val="both"/>
        <w:textAlignment w:val="top"/>
        <w:rPr>
          <w:color w:val="000000"/>
          <w:sz w:val="24"/>
          <w:szCs w:val="24"/>
        </w:rPr>
      </w:pPr>
      <w:r w:rsidRPr="003C730E">
        <w:rPr>
          <w:color w:val="000000"/>
          <w:sz w:val="24"/>
          <w:szCs w:val="24"/>
        </w:rPr>
        <w:t>Zamawiający będzie oceniał oferty według następujących kryteriów:</w:t>
      </w:r>
    </w:p>
    <w:p w:rsidR="00A35B33" w:rsidRPr="003C730E" w:rsidRDefault="00A35B33" w:rsidP="003C730E">
      <w:pPr>
        <w:jc w:val="center"/>
        <w:rPr>
          <w:b/>
          <w:sz w:val="24"/>
          <w:szCs w:val="24"/>
        </w:rPr>
      </w:pPr>
      <w:r w:rsidRPr="003C730E">
        <w:rPr>
          <w:b/>
          <w:sz w:val="24"/>
          <w:szCs w:val="24"/>
        </w:rPr>
        <w:t>Cena – 100 %</w:t>
      </w:r>
    </w:p>
    <w:p w:rsidR="00A35B33" w:rsidRPr="003C730E" w:rsidRDefault="00A35B33" w:rsidP="003C730E">
      <w:pPr>
        <w:jc w:val="center"/>
        <w:rPr>
          <w:sz w:val="24"/>
          <w:szCs w:val="24"/>
        </w:rPr>
      </w:pPr>
      <w:r w:rsidRPr="003C730E">
        <w:rPr>
          <w:sz w:val="24"/>
          <w:szCs w:val="24"/>
        </w:rPr>
        <w:t>Punkty za kryterium „cena” zostaną obliczone według następującego wzoru:</w:t>
      </w:r>
    </w:p>
    <w:p w:rsidR="00A35B33" w:rsidRPr="003C730E" w:rsidRDefault="00A35B33" w:rsidP="003C730E">
      <w:pPr>
        <w:jc w:val="center"/>
        <w:rPr>
          <w:i/>
          <w:sz w:val="24"/>
          <w:szCs w:val="24"/>
        </w:rPr>
      </w:pPr>
      <w:r w:rsidRPr="003C730E">
        <w:rPr>
          <w:sz w:val="24"/>
          <w:szCs w:val="24"/>
        </w:rPr>
        <w:t>Cena z oferty z najniższą ceną</w:t>
      </w:r>
    </w:p>
    <w:p w:rsidR="00A35B33" w:rsidRPr="003C730E" w:rsidRDefault="00A35B33" w:rsidP="003C730E">
      <w:pPr>
        <w:jc w:val="center"/>
        <w:rPr>
          <w:i/>
          <w:sz w:val="24"/>
          <w:szCs w:val="24"/>
        </w:rPr>
      </w:pPr>
      <w:proofErr w:type="gramStart"/>
      <w:r w:rsidRPr="003C730E">
        <w:rPr>
          <w:sz w:val="24"/>
          <w:szCs w:val="24"/>
        </w:rPr>
        <w:t>Cena = -------------------------------------   x</w:t>
      </w:r>
      <w:proofErr w:type="gramEnd"/>
      <w:r w:rsidRPr="003C730E">
        <w:rPr>
          <w:sz w:val="24"/>
          <w:szCs w:val="24"/>
        </w:rPr>
        <w:t xml:space="preserve"> 100 pkt.,</w:t>
      </w:r>
    </w:p>
    <w:p w:rsidR="00A35B33" w:rsidRPr="003C730E" w:rsidRDefault="00A35B33" w:rsidP="003C730E">
      <w:pPr>
        <w:jc w:val="center"/>
        <w:rPr>
          <w:i/>
          <w:sz w:val="24"/>
          <w:szCs w:val="24"/>
        </w:rPr>
      </w:pPr>
      <w:r w:rsidRPr="003C730E">
        <w:rPr>
          <w:sz w:val="24"/>
          <w:szCs w:val="24"/>
        </w:rPr>
        <w:t>Cena z oferty badanej</w:t>
      </w:r>
    </w:p>
    <w:p w:rsidR="00A35B33" w:rsidRPr="003C730E" w:rsidRDefault="00A35B33" w:rsidP="000A026B">
      <w:pPr>
        <w:numPr>
          <w:ilvl w:val="0"/>
          <w:numId w:val="36"/>
        </w:numPr>
        <w:suppressAutoHyphens/>
        <w:spacing w:after="0" w:line="360" w:lineRule="auto"/>
        <w:jc w:val="both"/>
        <w:textAlignment w:val="top"/>
        <w:rPr>
          <w:color w:val="000000"/>
          <w:sz w:val="24"/>
          <w:szCs w:val="24"/>
        </w:rPr>
      </w:pPr>
      <w:r w:rsidRPr="003C730E">
        <w:rPr>
          <w:color w:val="000000"/>
          <w:sz w:val="24"/>
          <w:szCs w:val="24"/>
        </w:rPr>
        <w:t>Do oceny będą brane pod uwagę ceny oferty brutto.</w:t>
      </w:r>
    </w:p>
    <w:p w:rsidR="00A35B33" w:rsidRPr="003C730E" w:rsidRDefault="00A35B33" w:rsidP="000A026B">
      <w:pPr>
        <w:numPr>
          <w:ilvl w:val="0"/>
          <w:numId w:val="36"/>
        </w:numPr>
        <w:suppressAutoHyphens/>
        <w:spacing w:after="0" w:line="360" w:lineRule="auto"/>
        <w:jc w:val="both"/>
        <w:textAlignment w:val="top"/>
        <w:rPr>
          <w:color w:val="000000"/>
          <w:sz w:val="24"/>
          <w:szCs w:val="24"/>
        </w:rPr>
      </w:pPr>
      <w:r w:rsidRPr="003C730E">
        <w:rPr>
          <w:color w:val="000000"/>
          <w:sz w:val="24"/>
          <w:szCs w:val="24"/>
        </w:rPr>
        <w:t>Za najkorzystniejszą zostanie uznana oferta, spośród ofert spełniających warunki określone w SIWZ, która uzyska najwyższą liczbę punktów.</w:t>
      </w:r>
    </w:p>
    <w:p w:rsidR="00A35B33" w:rsidRPr="008D7CC7" w:rsidRDefault="00A35B33" w:rsidP="00F36BD2">
      <w:pPr>
        <w:rPr>
          <w:lang w:eastAsia="ar-SA"/>
        </w:rPr>
      </w:pPr>
    </w:p>
    <w:p w:rsidR="00A35B33" w:rsidRPr="00064256" w:rsidRDefault="00A35B33" w:rsidP="00B54B47">
      <w:pPr>
        <w:pStyle w:val="Nagwek1"/>
      </w:pPr>
      <w:r w:rsidRPr="00064256">
        <w:t>Rozdział 15: Informacja o formalnościach, jakie powinny zostać dopełnione po wyborze oferty, w celu zawarcia umowy w sprawie zamówienia publicznego</w:t>
      </w:r>
    </w:p>
    <w:p w:rsidR="00A35B33" w:rsidRPr="003C730E" w:rsidRDefault="00A35B33" w:rsidP="000A026B">
      <w:pPr>
        <w:numPr>
          <w:ilvl w:val="0"/>
          <w:numId w:val="37"/>
        </w:numPr>
        <w:suppressAutoHyphens/>
        <w:spacing w:after="0" w:line="360" w:lineRule="auto"/>
        <w:jc w:val="both"/>
        <w:textAlignment w:val="top"/>
        <w:rPr>
          <w:color w:val="000000"/>
          <w:sz w:val="24"/>
          <w:szCs w:val="24"/>
        </w:rPr>
      </w:pPr>
      <w:r w:rsidRPr="003C730E">
        <w:rPr>
          <w:color w:val="000000"/>
          <w:sz w:val="24"/>
          <w:szCs w:val="24"/>
        </w:rPr>
        <w:t>Zamawiający w zawiadomieniu o wyborze oferty wskaże Wykonawcę, którego oferta została wybrana, termin i miejsce podpisania umowy.</w:t>
      </w:r>
    </w:p>
    <w:p w:rsidR="00A35B33" w:rsidRPr="003C730E" w:rsidRDefault="00A35B33" w:rsidP="000A026B">
      <w:pPr>
        <w:numPr>
          <w:ilvl w:val="0"/>
          <w:numId w:val="37"/>
        </w:numPr>
        <w:suppressAutoHyphens/>
        <w:spacing w:after="0" w:line="360" w:lineRule="auto"/>
        <w:jc w:val="both"/>
        <w:textAlignment w:val="top"/>
        <w:rPr>
          <w:color w:val="000000"/>
          <w:sz w:val="24"/>
          <w:szCs w:val="24"/>
        </w:rPr>
      </w:pPr>
      <w:r w:rsidRPr="003C730E">
        <w:rPr>
          <w:color w:val="000000"/>
          <w:sz w:val="24"/>
          <w:szCs w:val="24"/>
        </w:rPr>
        <w:t>Umowa zostanie zawarta w terminie wskazanym w zawiadomieniu o wyborze najkorzystniejszej oferty, po którego upływie umowa w sprawie zamówienia publicznego może być zawarta zgodnie z art. 94 ust. 1 lub 2 ustawy Pzp.</w:t>
      </w:r>
    </w:p>
    <w:p w:rsidR="00A35B33" w:rsidRDefault="00A35B33" w:rsidP="00F36BD2">
      <w:pPr>
        <w:tabs>
          <w:tab w:val="left" w:pos="852"/>
        </w:tabs>
        <w:autoSpaceDE w:val="0"/>
        <w:spacing w:after="120"/>
        <w:ind w:left="426"/>
        <w:jc w:val="both"/>
        <w:rPr>
          <w:color w:val="000000"/>
        </w:rPr>
      </w:pPr>
    </w:p>
    <w:p w:rsidR="00A35B33" w:rsidRDefault="00A35B33" w:rsidP="00B54B47">
      <w:pPr>
        <w:pStyle w:val="Nagwek1"/>
      </w:pPr>
      <w:r w:rsidRPr="00064256">
        <w:t>Rozdział 16: Wymagania dotyczące zabezpiecze</w:t>
      </w:r>
      <w:r>
        <w:t xml:space="preserve">nia należytego wykonania umowy </w:t>
      </w:r>
    </w:p>
    <w:p w:rsidR="00A35B33" w:rsidRPr="003C730E" w:rsidRDefault="00A35B33" w:rsidP="003C730E">
      <w:r>
        <w:t>Zamawiający nie wymaga wniesienia zabezpieczenia należytego wykonania umowy</w:t>
      </w:r>
    </w:p>
    <w:p w:rsidR="00A35B33" w:rsidRPr="00064256" w:rsidRDefault="00A35B33" w:rsidP="00B54B47">
      <w:pPr>
        <w:pStyle w:val="Nagwek1"/>
      </w:pPr>
      <w:r w:rsidRPr="00064256">
        <w:lastRenderedPageBreak/>
        <w:t>Rozdział 17: Istotne dla stron postanowienia umowy</w:t>
      </w:r>
    </w:p>
    <w:p w:rsidR="00A35B33" w:rsidRPr="003C730E" w:rsidRDefault="00A35B33" w:rsidP="000A026B">
      <w:pPr>
        <w:numPr>
          <w:ilvl w:val="0"/>
          <w:numId w:val="38"/>
        </w:numPr>
        <w:suppressAutoHyphens/>
        <w:spacing w:after="0" w:line="360" w:lineRule="auto"/>
        <w:jc w:val="both"/>
        <w:textAlignment w:val="top"/>
        <w:rPr>
          <w:color w:val="000000"/>
          <w:sz w:val="24"/>
          <w:szCs w:val="24"/>
        </w:rPr>
      </w:pPr>
      <w:r w:rsidRPr="003C730E">
        <w:rPr>
          <w:color w:val="000000"/>
          <w:sz w:val="24"/>
          <w:szCs w:val="24"/>
        </w:rPr>
        <w:t xml:space="preserve">Istotne postanowienia umowy określające szczegółowe warunki, na których Zamawiający zawrze umowę w sprawie udzielenia zamówienia publicznego, stanowią Załącznik nr 3 do niniejszej SIWZ. </w:t>
      </w:r>
    </w:p>
    <w:p w:rsidR="00A35B33" w:rsidRPr="003C730E" w:rsidRDefault="00A35B33" w:rsidP="000A026B">
      <w:pPr>
        <w:numPr>
          <w:ilvl w:val="0"/>
          <w:numId w:val="38"/>
        </w:numPr>
        <w:suppressAutoHyphens/>
        <w:spacing w:after="0" w:line="360" w:lineRule="auto"/>
        <w:jc w:val="both"/>
        <w:textAlignment w:val="top"/>
        <w:rPr>
          <w:color w:val="000000"/>
          <w:sz w:val="24"/>
          <w:szCs w:val="24"/>
        </w:rPr>
      </w:pPr>
      <w:r w:rsidRPr="003C730E">
        <w:rPr>
          <w:color w:val="000000"/>
          <w:sz w:val="24"/>
          <w:szCs w:val="24"/>
        </w:rPr>
        <w:t>Zamawiający dopuszcza możliwość wprowadzenia zmian do umowy w przypadku, gdy taka konieczność będzie wynikała z następujących okoliczności:</w:t>
      </w:r>
    </w:p>
    <w:p w:rsidR="00A35B33" w:rsidRPr="00064256" w:rsidRDefault="00A35B33" w:rsidP="000A026B">
      <w:pPr>
        <w:pStyle w:val="Akapitzlist"/>
        <w:numPr>
          <w:ilvl w:val="1"/>
          <w:numId w:val="25"/>
        </w:numPr>
        <w:tabs>
          <w:tab w:val="num" w:pos="2705"/>
        </w:tabs>
        <w:spacing w:line="360" w:lineRule="auto"/>
        <w:jc w:val="both"/>
        <w:rPr>
          <w:rFonts w:ascii="Calibri" w:hAnsi="Calibri"/>
          <w:szCs w:val="24"/>
        </w:rPr>
      </w:pPr>
      <w:proofErr w:type="gramStart"/>
      <w:r w:rsidRPr="00064256">
        <w:rPr>
          <w:rFonts w:ascii="Calibri" w:hAnsi="Calibri"/>
          <w:szCs w:val="24"/>
        </w:rPr>
        <w:t>jako</w:t>
      </w:r>
      <w:proofErr w:type="gramEnd"/>
      <w:r w:rsidRPr="00064256">
        <w:rPr>
          <w:rFonts w:ascii="Calibri" w:hAnsi="Calibri"/>
          <w:szCs w:val="24"/>
        </w:rPr>
        <w:t xml:space="preserve"> następstwo zmian obowiązujących przepisów, w tym zmiany stawki podatku VAT, wytycznych Ministerstwa Sprawiedliwości lub innych organów,</w:t>
      </w:r>
    </w:p>
    <w:p w:rsidR="00A35B33" w:rsidRPr="00064256" w:rsidRDefault="00A35B33" w:rsidP="000A026B">
      <w:pPr>
        <w:numPr>
          <w:ilvl w:val="1"/>
          <w:numId w:val="25"/>
        </w:numPr>
        <w:tabs>
          <w:tab w:val="num" w:pos="2705"/>
        </w:tabs>
        <w:suppressAutoHyphens/>
        <w:spacing w:after="0" w:line="360" w:lineRule="auto"/>
        <w:jc w:val="both"/>
        <w:rPr>
          <w:sz w:val="24"/>
          <w:szCs w:val="24"/>
        </w:rPr>
      </w:pPr>
      <w:proofErr w:type="gramStart"/>
      <w:r w:rsidRPr="00064256">
        <w:rPr>
          <w:sz w:val="24"/>
          <w:szCs w:val="24"/>
        </w:rPr>
        <w:t>w</w:t>
      </w:r>
      <w:proofErr w:type="gramEnd"/>
      <w:r w:rsidRPr="00064256">
        <w:rPr>
          <w:sz w:val="24"/>
          <w:szCs w:val="24"/>
        </w:rPr>
        <w:t xml:space="preserve"> przypadku, gdy ze strony Instytucji Zarządzającej pojawi się konieczność zmiany wykonania zamówienia przez Wykonawcę,</w:t>
      </w:r>
    </w:p>
    <w:p w:rsidR="00A35B33" w:rsidRPr="00064256" w:rsidRDefault="00A35B33" w:rsidP="000A026B">
      <w:pPr>
        <w:pStyle w:val="Akapitzlist"/>
        <w:numPr>
          <w:ilvl w:val="1"/>
          <w:numId w:val="25"/>
        </w:numPr>
        <w:tabs>
          <w:tab w:val="num" w:pos="2705"/>
        </w:tabs>
        <w:spacing w:line="360" w:lineRule="auto"/>
        <w:jc w:val="both"/>
        <w:rPr>
          <w:rFonts w:ascii="Calibri" w:hAnsi="Calibri"/>
          <w:szCs w:val="24"/>
        </w:rPr>
      </w:pPr>
      <w:proofErr w:type="gramStart"/>
      <w:r w:rsidRPr="00064256">
        <w:rPr>
          <w:rFonts w:ascii="Calibri" w:hAnsi="Calibri"/>
          <w:szCs w:val="24"/>
        </w:rPr>
        <w:t>w</w:t>
      </w:r>
      <w:proofErr w:type="gramEnd"/>
      <w:r w:rsidRPr="00064256">
        <w:rPr>
          <w:rFonts w:ascii="Calibri" w:hAnsi="Calibri"/>
          <w:szCs w:val="24"/>
        </w:rPr>
        <w:t xml:space="preserve"> przypadku istotnych zmian w zakresie przedmiotu i sposobu realizacji Umowy nie spowodowanych działaniem lub zaniechaniem którejkolwiek ze Stron Umowy,</w:t>
      </w:r>
    </w:p>
    <w:p w:rsidR="00A35B33" w:rsidRPr="00064256" w:rsidRDefault="00A35B33" w:rsidP="000A026B">
      <w:pPr>
        <w:pStyle w:val="Akapitzlist"/>
        <w:numPr>
          <w:ilvl w:val="1"/>
          <w:numId w:val="25"/>
        </w:numPr>
        <w:tabs>
          <w:tab w:val="num" w:pos="2705"/>
        </w:tabs>
        <w:spacing w:line="360" w:lineRule="auto"/>
        <w:jc w:val="both"/>
        <w:rPr>
          <w:rFonts w:ascii="Calibri" w:hAnsi="Calibri"/>
          <w:szCs w:val="24"/>
        </w:rPr>
      </w:pPr>
      <w:proofErr w:type="gramStart"/>
      <w:r>
        <w:rPr>
          <w:rFonts w:ascii="Calibri" w:hAnsi="Calibri"/>
          <w:szCs w:val="24"/>
        </w:rPr>
        <w:t>konieczności</w:t>
      </w:r>
      <w:proofErr w:type="gramEnd"/>
      <w:r>
        <w:rPr>
          <w:rFonts w:ascii="Calibri" w:hAnsi="Calibri"/>
          <w:szCs w:val="24"/>
        </w:rPr>
        <w:t xml:space="preserve"> zmiany</w:t>
      </w:r>
      <w:r w:rsidRPr="00064256">
        <w:rPr>
          <w:rFonts w:ascii="Calibri" w:hAnsi="Calibri"/>
          <w:szCs w:val="24"/>
        </w:rPr>
        <w:t xml:space="preserve"> terminów realizacji Umowy w sytuacji, gdy z przyczyn związanych z procedurą udzielania przedmiotowego zamówienia, umowa zostanie zawarta w terminie uniemożliwiającym realizację Umowy w pierwotnych terminach,</w:t>
      </w:r>
    </w:p>
    <w:p w:rsidR="00A35B33" w:rsidRPr="00EF5028" w:rsidRDefault="00A35B33" w:rsidP="00B54B47">
      <w:pPr>
        <w:pStyle w:val="Nagwek1"/>
      </w:pPr>
      <w:r w:rsidRPr="00EF5028">
        <w:t>Rozdział 18: Pouczenie o środkach ochrony prawnej</w:t>
      </w:r>
    </w:p>
    <w:p w:rsidR="00A35B33" w:rsidRPr="008D7CC7" w:rsidRDefault="00A35B33" w:rsidP="000A026B">
      <w:pPr>
        <w:numPr>
          <w:ilvl w:val="0"/>
          <w:numId w:val="26"/>
        </w:numPr>
        <w:tabs>
          <w:tab w:val="clear" w:pos="720"/>
          <w:tab w:val="num" w:pos="360"/>
        </w:tabs>
        <w:spacing w:after="0" w:line="360" w:lineRule="auto"/>
        <w:ind w:left="360"/>
        <w:jc w:val="both"/>
        <w:rPr>
          <w:rFonts w:cs="Arial"/>
          <w:noProof/>
          <w:sz w:val="24"/>
        </w:rPr>
      </w:pPr>
      <w:r w:rsidRPr="008D7CC7">
        <w:rPr>
          <w:rFonts w:cs="Arial"/>
          <w:noProof/>
          <w:sz w:val="24"/>
        </w:rPr>
        <w:t>Wykonawcom (uczestnikowi konkursu, a także innemu podmiotowi), jeżeli ich interes w uzyskaniu zamówienia poniósł lub może ponieść szkodę w wyniku naruszenia przez Zamawiającego przepisów ustawy Prawo zamówień publicznych przysługują środki ochrony prawnej określone w dziale VI ustawy Prawo zamówień publicznych.</w:t>
      </w:r>
    </w:p>
    <w:p w:rsidR="00A35B33" w:rsidRPr="00085968" w:rsidRDefault="00A35B33" w:rsidP="000A026B">
      <w:pPr>
        <w:numPr>
          <w:ilvl w:val="0"/>
          <w:numId w:val="26"/>
        </w:numPr>
        <w:tabs>
          <w:tab w:val="clear" w:pos="720"/>
          <w:tab w:val="num" w:pos="360"/>
        </w:tabs>
        <w:spacing w:after="0" w:line="360" w:lineRule="auto"/>
        <w:ind w:left="360"/>
        <w:jc w:val="both"/>
        <w:rPr>
          <w:rFonts w:cs="Arial"/>
          <w:noProof/>
          <w:sz w:val="24"/>
        </w:rPr>
      </w:pPr>
      <w:r w:rsidRPr="008D7CC7">
        <w:rPr>
          <w:rFonts w:cs="Arial"/>
          <w:color w:val="000000"/>
          <w:sz w:val="24"/>
        </w:rPr>
        <w:t xml:space="preserve"> Środki ochrony prawnej wobec ogłoszenia o zamówieniu oraz specyfikacji istotnych warunków zamówienia przysługują również organizacjom wpisanym na listę, o której </w:t>
      </w:r>
      <w:r w:rsidRPr="00085968">
        <w:rPr>
          <w:rFonts w:cs="Arial"/>
          <w:sz w:val="24"/>
        </w:rPr>
        <w:t xml:space="preserve">mowa w </w:t>
      </w:r>
      <w:hyperlink r:id="rId8" w:anchor="mip13074812" w:history="1">
        <w:r w:rsidRPr="00085968">
          <w:rPr>
            <w:rStyle w:val="Hipercze"/>
            <w:rFonts w:cs="Arial"/>
            <w:color w:val="auto"/>
            <w:sz w:val="24"/>
            <w:u w:val="none"/>
          </w:rPr>
          <w:t>art. 154 pkt 5</w:t>
        </w:r>
      </w:hyperlink>
      <w:r w:rsidRPr="00085968">
        <w:rPr>
          <w:rFonts w:cs="Arial"/>
          <w:sz w:val="24"/>
        </w:rPr>
        <w:t>.</w:t>
      </w:r>
    </w:p>
    <w:p w:rsidR="00A35B33" w:rsidRPr="008D7CC7" w:rsidRDefault="00A35B33" w:rsidP="000A026B">
      <w:pPr>
        <w:numPr>
          <w:ilvl w:val="0"/>
          <w:numId w:val="26"/>
        </w:numPr>
        <w:tabs>
          <w:tab w:val="clear" w:pos="720"/>
          <w:tab w:val="num" w:pos="360"/>
        </w:tabs>
        <w:spacing w:after="0" w:line="360" w:lineRule="auto"/>
        <w:ind w:left="360"/>
        <w:jc w:val="both"/>
        <w:rPr>
          <w:rFonts w:cs="Arial"/>
          <w:noProof/>
          <w:sz w:val="24"/>
        </w:rPr>
      </w:pPr>
      <w:r w:rsidRPr="008D7CC7">
        <w:rPr>
          <w:rFonts w:cs="Arial"/>
          <w:sz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A35B33" w:rsidRPr="008D7CC7" w:rsidRDefault="00A35B33" w:rsidP="000A026B">
      <w:pPr>
        <w:numPr>
          <w:ilvl w:val="0"/>
          <w:numId w:val="26"/>
        </w:numPr>
        <w:tabs>
          <w:tab w:val="clear" w:pos="720"/>
          <w:tab w:val="num" w:pos="360"/>
        </w:tabs>
        <w:spacing w:after="0" w:line="360" w:lineRule="auto"/>
        <w:ind w:left="360"/>
        <w:jc w:val="both"/>
        <w:rPr>
          <w:rFonts w:cs="Arial"/>
          <w:noProof/>
          <w:sz w:val="24"/>
        </w:rPr>
      </w:pPr>
      <w:r w:rsidRPr="008D7CC7">
        <w:rPr>
          <w:rFonts w:cs="Arial"/>
          <w:sz w:val="24"/>
        </w:rPr>
        <w:t xml:space="preserve"> Jeżeli wartość zamówienia jest mniejsza niż kwoty określone w przepisach wydanych na podstawie art. 11 ust. 8, odwołanie przysługuje wyłącznie wobec czynności: </w:t>
      </w:r>
    </w:p>
    <w:p w:rsidR="00A35B33" w:rsidRPr="008D7CC7" w:rsidRDefault="00A35B33" w:rsidP="000A026B">
      <w:pPr>
        <w:widowControl w:val="0"/>
        <w:numPr>
          <w:ilvl w:val="0"/>
          <w:numId w:val="28"/>
        </w:numPr>
        <w:autoSpaceDE w:val="0"/>
        <w:autoSpaceDN w:val="0"/>
        <w:adjustRightInd w:val="0"/>
        <w:spacing w:after="0" w:line="360" w:lineRule="auto"/>
        <w:jc w:val="both"/>
        <w:rPr>
          <w:rFonts w:cs="Arial"/>
          <w:sz w:val="24"/>
        </w:rPr>
      </w:pPr>
      <w:proofErr w:type="gramStart"/>
      <w:r w:rsidRPr="008D7CC7">
        <w:rPr>
          <w:rFonts w:cs="Arial"/>
          <w:sz w:val="24"/>
        </w:rPr>
        <w:t>wyboru</w:t>
      </w:r>
      <w:proofErr w:type="gramEnd"/>
      <w:r w:rsidRPr="008D7CC7">
        <w:rPr>
          <w:rFonts w:cs="Arial"/>
          <w:sz w:val="24"/>
        </w:rPr>
        <w:t xml:space="preserve"> trybu negocjacji bez ogłoszenia, zamówienia z wolnej ręki lub zapytania o cenę; </w:t>
      </w:r>
    </w:p>
    <w:p w:rsidR="00A35B33" w:rsidRPr="008D7CC7" w:rsidRDefault="00A35B33" w:rsidP="000A026B">
      <w:pPr>
        <w:widowControl w:val="0"/>
        <w:numPr>
          <w:ilvl w:val="0"/>
          <w:numId w:val="28"/>
        </w:numPr>
        <w:autoSpaceDE w:val="0"/>
        <w:autoSpaceDN w:val="0"/>
        <w:adjustRightInd w:val="0"/>
        <w:spacing w:after="0" w:line="360" w:lineRule="auto"/>
        <w:jc w:val="both"/>
        <w:rPr>
          <w:rFonts w:cs="Arial"/>
          <w:sz w:val="24"/>
        </w:rPr>
      </w:pPr>
      <w:proofErr w:type="gramStart"/>
      <w:r w:rsidRPr="008D7CC7">
        <w:rPr>
          <w:rFonts w:cs="Arial"/>
          <w:sz w:val="24"/>
        </w:rPr>
        <w:t>opisu</w:t>
      </w:r>
      <w:proofErr w:type="gramEnd"/>
      <w:r w:rsidRPr="008D7CC7">
        <w:rPr>
          <w:rFonts w:cs="Arial"/>
          <w:sz w:val="24"/>
        </w:rPr>
        <w:t xml:space="preserve"> sposobu dokonywania oceny spełniania warunków udziału w </w:t>
      </w:r>
      <w:r w:rsidRPr="008D7CC7">
        <w:rPr>
          <w:rFonts w:cs="Arial"/>
          <w:sz w:val="24"/>
        </w:rPr>
        <w:lastRenderedPageBreak/>
        <w:t xml:space="preserve">postępowaniu; </w:t>
      </w:r>
    </w:p>
    <w:p w:rsidR="00A35B33" w:rsidRPr="008D7CC7" w:rsidRDefault="00A35B33" w:rsidP="000A026B">
      <w:pPr>
        <w:widowControl w:val="0"/>
        <w:numPr>
          <w:ilvl w:val="0"/>
          <w:numId w:val="28"/>
        </w:numPr>
        <w:autoSpaceDE w:val="0"/>
        <w:autoSpaceDN w:val="0"/>
        <w:adjustRightInd w:val="0"/>
        <w:spacing w:after="0" w:line="360" w:lineRule="auto"/>
        <w:jc w:val="both"/>
        <w:rPr>
          <w:rFonts w:cs="Arial"/>
          <w:sz w:val="24"/>
        </w:rPr>
      </w:pPr>
      <w:proofErr w:type="gramStart"/>
      <w:r w:rsidRPr="008D7CC7">
        <w:rPr>
          <w:rFonts w:cs="Arial"/>
          <w:sz w:val="24"/>
        </w:rPr>
        <w:t>wykluczenia</w:t>
      </w:r>
      <w:proofErr w:type="gramEnd"/>
      <w:r w:rsidRPr="008D7CC7">
        <w:rPr>
          <w:rFonts w:cs="Arial"/>
          <w:sz w:val="24"/>
        </w:rPr>
        <w:t xml:space="preserve"> odwołującego z postępowania o udzielenie zamówienia; </w:t>
      </w:r>
    </w:p>
    <w:p w:rsidR="00A35B33" w:rsidRPr="008D7CC7" w:rsidRDefault="00A35B33" w:rsidP="000A026B">
      <w:pPr>
        <w:widowControl w:val="0"/>
        <w:numPr>
          <w:ilvl w:val="0"/>
          <w:numId w:val="28"/>
        </w:numPr>
        <w:autoSpaceDE w:val="0"/>
        <w:autoSpaceDN w:val="0"/>
        <w:adjustRightInd w:val="0"/>
        <w:spacing w:after="0" w:line="360" w:lineRule="auto"/>
        <w:jc w:val="both"/>
        <w:rPr>
          <w:rFonts w:cs="Arial"/>
          <w:sz w:val="24"/>
        </w:rPr>
      </w:pPr>
      <w:proofErr w:type="gramStart"/>
      <w:r w:rsidRPr="008D7CC7">
        <w:rPr>
          <w:rFonts w:cs="Arial"/>
          <w:sz w:val="24"/>
        </w:rPr>
        <w:t>odrzucenia</w:t>
      </w:r>
      <w:proofErr w:type="gramEnd"/>
      <w:r w:rsidRPr="008D7CC7">
        <w:rPr>
          <w:rFonts w:cs="Arial"/>
          <w:sz w:val="24"/>
        </w:rPr>
        <w:t xml:space="preserve"> oferty odwołującego. </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 xml:space="preserve">Odwołanie wnosi się do Prezesa Izby w formie pisemnej albo elektronicznej opatrzonej bezpiecznym podpisem elektronicznym weryfikowanym za pomocą ważnego kwalifikowanego certyfikatu. </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 xml:space="preserve">W przypadku uznania zasadności przekazanej informacji zamawiający powtarza czynność albo dokonuje czynności zaniechanej, informując o tym wykonawców w sposób przewidziany w ustawie dla tej czynności. </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Na czynności, o których mowa w pkt.8, nie przysługuje odwołanie, z zastrzeżeniem art. 180 ust. 2 ustawy u.</w:t>
      </w:r>
      <w:proofErr w:type="gramStart"/>
      <w:r w:rsidRPr="008D7CC7">
        <w:rPr>
          <w:rFonts w:cs="Arial"/>
          <w:sz w:val="24"/>
        </w:rPr>
        <w:t>p</w:t>
      </w:r>
      <w:proofErr w:type="gramEnd"/>
      <w:r w:rsidRPr="008D7CC7">
        <w:rPr>
          <w:rFonts w:cs="Arial"/>
          <w:sz w:val="24"/>
        </w:rPr>
        <w:t>.z.</w:t>
      </w:r>
      <w:proofErr w:type="gramStart"/>
      <w:r w:rsidRPr="008D7CC7">
        <w:rPr>
          <w:rFonts w:cs="Arial"/>
          <w:sz w:val="24"/>
        </w:rPr>
        <w:t>p</w:t>
      </w:r>
      <w:proofErr w:type="gramEnd"/>
      <w:r w:rsidRPr="008D7CC7">
        <w:rPr>
          <w:rFonts w:cs="Arial"/>
          <w:sz w:val="24"/>
        </w:rPr>
        <w:t xml:space="preserve">. </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 xml:space="preserve">Odwołanie wnosi się: </w:t>
      </w:r>
    </w:p>
    <w:p w:rsidR="00A35B33" w:rsidRPr="008D7CC7" w:rsidRDefault="00A35B33" w:rsidP="000A026B">
      <w:pPr>
        <w:widowControl w:val="0"/>
        <w:numPr>
          <w:ilvl w:val="0"/>
          <w:numId w:val="29"/>
        </w:numPr>
        <w:autoSpaceDE w:val="0"/>
        <w:autoSpaceDN w:val="0"/>
        <w:adjustRightInd w:val="0"/>
        <w:spacing w:after="0" w:line="360" w:lineRule="auto"/>
        <w:jc w:val="both"/>
        <w:rPr>
          <w:rFonts w:cs="Arial"/>
          <w:sz w:val="24"/>
        </w:rPr>
      </w:pPr>
      <w:r w:rsidRPr="008D7CC7">
        <w:rPr>
          <w:rFonts w:cs="Arial"/>
          <w:sz w:val="24"/>
        </w:rPr>
        <w:t xml:space="preserve">w terminie 10 dni od dnia przesłania informacji o czynności zamawiającego stanowiącej podstawę jego wniesienia - jeżeli zostały przesłane w sposób określony w art. 27 ust. 2, albo w terminie 15 dni - jeżeli zostały przesłane w inny sposób - w </w:t>
      </w:r>
      <w:proofErr w:type="gramStart"/>
      <w:r w:rsidRPr="008D7CC7">
        <w:rPr>
          <w:rFonts w:cs="Arial"/>
          <w:sz w:val="24"/>
        </w:rPr>
        <w:t>przypadku gdy</w:t>
      </w:r>
      <w:proofErr w:type="gramEnd"/>
      <w:r w:rsidRPr="008D7CC7">
        <w:rPr>
          <w:rFonts w:cs="Arial"/>
          <w:sz w:val="24"/>
        </w:rPr>
        <w:t xml:space="preserve"> wartość zamówienia jest równa lub przekracza kwoty określone w przepisach wydanych na podstawie art. 11 ust. 8; </w:t>
      </w:r>
    </w:p>
    <w:p w:rsidR="00A35B33" w:rsidRPr="008D7CC7" w:rsidRDefault="00A35B33" w:rsidP="000A026B">
      <w:pPr>
        <w:widowControl w:val="0"/>
        <w:numPr>
          <w:ilvl w:val="0"/>
          <w:numId w:val="29"/>
        </w:numPr>
        <w:autoSpaceDE w:val="0"/>
        <w:autoSpaceDN w:val="0"/>
        <w:adjustRightInd w:val="0"/>
        <w:spacing w:after="0" w:line="360" w:lineRule="auto"/>
        <w:jc w:val="both"/>
        <w:rPr>
          <w:rFonts w:cs="Arial"/>
          <w:sz w:val="24"/>
        </w:rPr>
      </w:pPr>
      <w:r w:rsidRPr="008D7CC7">
        <w:rPr>
          <w:rFonts w:cs="Arial"/>
          <w:sz w:val="24"/>
        </w:rPr>
        <w:t xml:space="preserve">w terminie 5 dni od dnia przesłania informacji o czynności zamawiającego </w:t>
      </w:r>
      <w:r w:rsidRPr="008D7CC7">
        <w:rPr>
          <w:rFonts w:cs="Arial"/>
          <w:sz w:val="24"/>
        </w:rPr>
        <w:lastRenderedPageBreak/>
        <w:t xml:space="preserve">stanowiącej podstawę jego wniesienia - jeżeli zostały przesłane w sposób określony w art. 27 ust. 2, albo w terminie 10 dni - jeżeli zostały przesłane w inny sposób - w </w:t>
      </w:r>
      <w:proofErr w:type="gramStart"/>
      <w:r w:rsidRPr="008D7CC7">
        <w:rPr>
          <w:rFonts w:cs="Arial"/>
          <w:sz w:val="24"/>
        </w:rPr>
        <w:t>przypadku gdy</w:t>
      </w:r>
      <w:proofErr w:type="gramEnd"/>
      <w:r w:rsidRPr="008D7CC7">
        <w:rPr>
          <w:rFonts w:cs="Arial"/>
          <w:sz w:val="24"/>
        </w:rPr>
        <w:t xml:space="preserve"> wartość zamówienia jest mniejsza niż kwoty określone w przepisach wydanych na podstawie art. 11 ust. 8. </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 xml:space="preserve">Odwołanie wobec treści ogłoszenia o zamówieniu, a jeżeli postępowanie jest prowadzone w trybie przetargu nieograniczonego, także wobec postanowień specyfikacji istotnych warunków zamówienia, wnosi się w terminie: </w:t>
      </w:r>
    </w:p>
    <w:p w:rsidR="00A35B33" w:rsidRPr="008D7CC7" w:rsidRDefault="00A35B33" w:rsidP="000A026B">
      <w:pPr>
        <w:widowControl w:val="0"/>
        <w:numPr>
          <w:ilvl w:val="0"/>
          <w:numId w:val="30"/>
        </w:numPr>
        <w:autoSpaceDE w:val="0"/>
        <w:autoSpaceDN w:val="0"/>
        <w:adjustRightInd w:val="0"/>
        <w:spacing w:after="0" w:line="360" w:lineRule="auto"/>
        <w:jc w:val="both"/>
        <w:rPr>
          <w:rFonts w:cs="Arial"/>
          <w:sz w:val="24"/>
        </w:rPr>
      </w:pPr>
      <w:r w:rsidRPr="008D7CC7">
        <w:rPr>
          <w:rFonts w:cs="Arial"/>
          <w:sz w:val="24"/>
        </w:rPr>
        <w:t xml:space="preserve">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w:t>
      </w:r>
    </w:p>
    <w:p w:rsidR="00A35B33" w:rsidRPr="008D7CC7" w:rsidRDefault="00A35B33" w:rsidP="000A026B">
      <w:pPr>
        <w:widowControl w:val="0"/>
        <w:numPr>
          <w:ilvl w:val="0"/>
          <w:numId w:val="30"/>
        </w:numPr>
        <w:autoSpaceDE w:val="0"/>
        <w:autoSpaceDN w:val="0"/>
        <w:adjustRightInd w:val="0"/>
        <w:spacing w:after="0" w:line="360" w:lineRule="auto"/>
        <w:jc w:val="both"/>
        <w:rPr>
          <w:rFonts w:cs="Arial"/>
          <w:sz w:val="24"/>
        </w:rPr>
      </w:pPr>
      <w:r w:rsidRPr="008D7CC7">
        <w:rPr>
          <w:rFonts w:cs="Arial"/>
          <w:sz w:val="24"/>
        </w:rPr>
        <w:t>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 xml:space="preserve"> Odwołanie wobec czynności innych niż określone w pkt. 11 i 12 wnosi się: </w:t>
      </w:r>
    </w:p>
    <w:p w:rsidR="00A35B33" w:rsidRPr="008D7CC7" w:rsidRDefault="00A35B33" w:rsidP="000A026B">
      <w:pPr>
        <w:widowControl w:val="0"/>
        <w:numPr>
          <w:ilvl w:val="0"/>
          <w:numId w:val="31"/>
        </w:numPr>
        <w:autoSpaceDE w:val="0"/>
        <w:autoSpaceDN w:val="0"/>
        <w:adjustRightInd w:val="0"/>
        <w:spacing w:after="0" w:line="360" w:lineRule="auto"/>
        <w:jc w:val="both"/>
        <w:rPr>
          <w:rFonts w:cs="Arial"/>
          <w:sz w:val="24"/>
        </w:rPr>
      </w:pPr>
      <w:proofErr w:type="gramStart"/>
      <w:r w:rsidRPr="008D7CC7">
        <w:rPr>
          <w:rFonts w:cs="Arial"/>
          <w:sz w:val="24"/>
        </w:rPr>
        <w:t>w</w:t>
      </w:r>
      <w:proofErr w:type="gramEnd"/>
      <w:r w:rsidRPr="008D7CC7">
        <w:rPr>
          <w:rFonts w:cs="Arial"/>
          <w:sz w:val="24"/>
        </w:rPr>
        <w:t xml:space="preserve">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 </w:t>
      </w:r>
    </w:p>
    <w:p w:rsidR="00A35B33" w:rsidRPr="008D7CC7" w:rsidRDefault="00A35B33" w:rsidP="000A026B">
      <w:pPr>
        <w:widowControl w:val="0"/>
        <w:numPr>
          <w:ilvl w:val="0"/>
          <w:numId w:val="31"/>
        </w:numPr>
        <w:autoSpaceDE w:val="0"/>
        <w:autoSpaceDN w:val="0"/>
        <w:adjustRightInd w:val="0"/>
        <w:spacing w:after="0" w:line="360" w:lineRule="auto"/>
        <w:jc w:val="both"/>
        <w:rPr>
          <w:rFonts w:cs="Arial"/>
          <w:sz w:val="24"/>
        </w:rPr>
      </w:pPr>
      <w:r w:rsidRPr="008D7CC7">
        <w:rPr>
          <w:rFonts w:cs="Arial"/>
          <w:sz w:val="24"/>
        </w:rPr>
        <w:t xml:space="preserve"> </w:t>
      </w:r>
      <w:proofErr w:type="gramStart"/>
      <w:r w:rsidRPr="008D7CC7">
        <w:rPr>
          <w:rFonts w:cs="Arial"/>
          <w:sz w:val="24"/>
        </w:rPr>
        <w:t>w</w:t>
      </w:r>
      <w:proofErr w:type="gramEnd"/>
      <w:r w:rsidRPr="008D7CC7">
        <w:rPr>
          <w:rFonts w:cs="Arial"/>
          <w:sz w:val="24"/>
        </w:rPr>
        <w:t xml:space="preserve">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 </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 xml:space="preserve">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w:t>
      </w:r>
    </w:p>
    <w:p w:rsidR="00A35B33" w:rsidRPr="008D7CC7" w:rsidRDefault="00A35B33" w:rsidP="000A026B">
      <w:pPr>
        <w:widowControl w:val="0"/>
        <w:numPr>
          <w:ilvl w:val="0"/>
          <w:numId w:val="32"/>
        </w:numPr>
        <w:autoSpaceDE w:val="0"/>
        <w:autoSpaceDN w:val="0"/>
        <w:adjustRightInd w:val="0"/>
        <w:spacing w:after="0" w:line="360" w:lineRule="auto"/>
        <w:jc w:val="both"/>
        <w:rPr>
          <w:rFonts w:cs="Arial"/>
          <w:sz w:val="24"/>
        </w:rPr>
      </w:pPr>
      <w:r w:rsidRPr="008D7CC7">
        <w:rPr>
          <w:rFonts w:cs="Arial"/>
          <w:sz w:val="24"/>
        </w:rPr>
        <w:t xml:space="preserve">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w:t>
      </w:r>
      <w:r w:rsidRPr="008D7CC7">
        <w:rPr>
          <w:rFonts w:cs="Arial"/>
          <w:sz w:val="24"/>
        </w:rPr>
        <w:lastRenderedPageBreak/>
        <w:t xml:space="preserve">udzieleniu zamówienia z uzasadnieniem; </w:t>
      </w:r>
    </w:p>
    <w:p w:rsidR="00A35B33" w:rsidRPr="008D7CC7" w:rsidRDefault="00A35B33" w:rsidP="000A026B">
      <w:pPr>
        <w:widowControl w:val="0"/>
        <w:numPr>
          <w:ilvl w:val="0"/>
          <w:numId w:val="32"/>
        </w:numPr>
        <w:autoSpaceDE w:val="0"/>
        <w:autoSpaceDN w:val="0"/>
        <w:adjustRightInd w:val="0"/>
        <w:spacing w:after="0" w:line="360" w:lineRule="auto"/>
        <w:jc w:val="both"/>
        <w:rPr>
          <w:rFonts w:cs="Arial"/>
          <w:sz w:val="24"/>
        </w:rPr>
      </w:pPr>
      <w:r w:rsidRPr="008D7CC7">
        <w:rPr>
          <w:rFonts w:cs="Arial"/>
          <w:sz w:val="24"/>
        </w:rPr>
        <w:t xml:space="preserve">6 miesięcy od dnia zawarcia umowy, jeżeli zamawiający: </w:t>
      </w:r>
    </w:p>
    <w:p w:rsidR="00A35B33" w:rsidRPr="008D7CC7" w:rsidRDefault="00A35B33" w:rsidP="000A026B">
      <w:pPr>
        <w:widowControl w:val="0"/>
        <w:numPr>
          <w:ilvl w:val="1"/>
          <w:numId w:val="32"/>
        </w:numPr>
        <w:autoSpaceDE w:val="0"/>
        <w:autoSpaceDN w:val="0"/>
        <w:adjustRightInd w:val="0"/>
        <w:spacing w:after="0" w:line="360" w:lineRule="auto"/>
        <w:jc w:val="both"/>
        <w:rPr>
          <w:rFonts w:cs="Arial"/>
          <w:sz w:val="24"/>
        </w:rPr>
      </w:pPr>
      <w:r w:rsidRPr="008D7CC7">
        <w:rPr>
          <w:rFonts w:cs="Arial"/>
          <w:sz w:val="24"/>
        </w:rPr>
        <w:t xml:space="preserve"> </w:t>
      </w:r>
      <w:proofErr w:type="gramStart"/>
      <w:r w:rsidRPr="008D7CC7">
        <w:rPr>
          <w:rFonts w:cs="Arial"/>
          <w:sz w:val="24"/>
        </w:rPr>
        <w:t>nie</w:t>
      </w:r>
      <w:proofErr w:type="gramEnd"/>
      <w:r w:rsidRPr="008D7CC7">
        <w:rPr>
          <w:rFonts w:cs="Arial"/>
          <w:sz w:val="24"/>
        </w:rPr>
        <w:t xml:space="preserve"> opublikował w Dzienniku Urzędowym Unii Europejskiej ogłoszenia o udzieleniu zamówienia; albo  </w:t>
      </w:r>
    </w:p>
    <w:p w:rsidR="00A35B33" w:rsidRPr="008D7CC7" w:rsidRDefault="00A35B33" w:rsidP="000A026B">
      <w:pPr>
        <w:widowControl w:val="0"/>
        <w:numPr>
          <w:ilvl w:val="1"/>
          <w:numId w:val="32"/>
        </w:numPr>
        <w:autoSpaceDE w:val="0"/>
        <w:autoSpaceDN w:val="0"/>
        <w:adjustRightInd w:val="0"/>
        <w:spacing w:after="0" w:line="360" w:lineRule="auto"/>
        <w:jc w:val="both"/>
        <w:rPr>
          <w:rFonts w:cs="Arial"/>
          <w:sz w:val="24"/>
        </w:rPr>
      </w:pPr>
      <w:r w:rsidRPr="008D7CC7">
        <w:rPr>
          <w:rFonts w:cs="Arial"/>
          <w:sz w:val="24"/>
        </w:rPr>
        <w:t xml:space="preserve"> </w:t>
      </w:r>
      <w:proofErr w:type="gramStart"/>
      <w:r w:rsidRPr="008D7CC7">
        <w:rPr>
          <w:rFonts w:cs="Arial"/>
          <w:sz w:val="24"/>
        </w:rPr>
        <w:t>opublikował</w:t>
      </w:r>
      <w:proofErr w:type="gramEnd"/>
      <w:r w:rsidRPr="008D7CC7">
        <w:rPr>
          <w:rFonts w:cs="Arial"/>
          <w:sz w:val="24"/>
        </w:rPr>
        <w:t xml:space="preserve"> w Dzienniku Urzędowym Unii Europejskiej ogłoszenie o udzieleniu zamówienia, które nie zawiera uzasadnienia udzielenia zamówienia w trybie negocjacji bez ogłoszenia albo zamówienia z wolnej ręki;  </w:t>
      </w:r>
    </w:p>
    <w:p w:rsidR="00A35B33" w:rsidRPr="008D7CC7" w:rsidRDefault="00A35B33" w:rsidP="000A026B">
      <w:pPr>
        <w:widowControl w:val="0"/>
        <w:numPr>
          <w:ilvl w:val="0"/>
          <w:numId w:val="32"/>
        </w:numPr>
        <w:autoSpaceDE w:val="0"/>
        <w:autoSpaceDN w:val="0"/>
        <w:adjustRightInd w:val="0"/>
        <w:spacing w:after="0" w:line="360" w:lineRule="auto"/>
        <w:jc w:val="both"/>
        <w:rPr>
          <w:rFonts w:cs="Arial"/>
          <w:sz w:val="24"/>
        </w:rPr>
      </w:pPr>
      <w:r w:rsidRPr="008D7CC7">
        <w:rPr>
          <w:rFonts w:cs="Arial"/>
          <w:sz w:val="24"/>
        </w:rPr>
        <w:t xml:space="preserve">1 miesiąca od dnia zawarcia umowy, jeżeli zamawiający: </w:t>
      </w:r>
    </w:p>
    <w:p w:rsidR="00A35B33" w:rsidRPr="008D7CC7" w:rsidRDefault="00A35B33" w:rsidP="000A026B">
      <w:pPr>
        <w:widowControl w:val="0"/>
        <w:numPr>
          <w:ilvl w:val="1"/>
          <w:numId w:val="32"/>
        </w:numPr>
        <w:autoSpaceDE w:val="0"/>
        <w:autoSpaceDN w:val="0"/>
        <w:adjustRightInd w:val="0"/>
        <w:spacing w:after="0" w:line="360" w:lineRule="auto"/>
        <w:jc w:val="both"/>
        <w:rPr>
          <w:rFonts w:cs="Arial"/>
          <w:sz w:val="24"/>
        </w:rPr>
      </w:pPr>
      <w:r w:rsidRPr="008D7CC7">
        <w:rPr>
          <w:rFonts w:cs="Arial"/>
          <w:sz w:val="24"/>
        </w:rPr>
        <w:t xml:space="preserve">  </w:t>
      </w:r>
      <w:proofErr w:type="gramStart"/>
      <w:r w:rsidRPr="008D7CC7">
        <w:rPr>
          <w:rFonts w:cs="Arial"/>
          <w:sz w:val="24"/>
        </w:rPr>
        <w:t>nie</w:t>
      </w:r>
      <w:proofErr w:type="gramEnd"/>
      <w:r w:rsidRPr="008D7CC7">
        <w:rPr>
          <w:rFonts w:cs="Arial"/>
          <w:sz w:val="24"/>
        </w:rPr>
        <w:t xml:space="preserve"> zamieścił w Biuletynie Zamówień Publicznych ogłoszenia o udzieleniu zamówienia; albo  </w:t>
      </w:r>
    </w:p>
    <w:p w:rsidR="00A35B33" w:rsidRPr="008D7CC7" w:rsidRDefault="00A35B33" w:rsidP="000A026B">
      <w:pPr>
        <w:widowControl w:val="0"/>
        <w:numPr>
          <w:ilvl w:val="1"/>
          <w:numId w:val="32"/>
        </w:numPr>
        <w:autoSpaceDE w:val="0"/>
        <w:autoSpaceDN w:val="0"/>
        <w:adjustRightInd w:val="0"/>
        <w:spacing w:after="0" w:line="360" w:lineRule="auto"/>
        <w:jc w:val="both"/>
        <w:rPr>
          <w:rFonts w:cs="Arial"/>
          <w:sz w:val="24"/>
        </w:rPr>
      </w:pPr>
      <w:r w:rsidRPr="008D7CC7">
        <w:rPr>
          <w:rFonts w:cs="Arial"/>
          <w:sz w:val="24"/>
        </w:rPr>
        <w:t xml:space="preserve">  </w:t>
      </w:r>
      <w:proofErr w:type="gramStart"/>
      <w:r w:rsidRPr="008D7CC7">
        <w:rPr>
          <w:rFonts w:cs="Arial"/>
          <w:sz w:val="24"/>
        </w:rPr>
        <w:t>zamieścił</w:t>
      </w:r>
      <w:proofErr w:type="gramEnd"/>
      <w:r w:rsidRPr="008D7CC7">
        <w:rPr>
          <w:rFonts w:cs="Arial"/>
          <w:sz w:val="24"/>
        </w:rPr>
        <w:t xml:space="preserve"> w Biuletynie Zamówień Publicznych ogłoszenie o udzieleniu zamówienia, które nie zawiera uzasadnienia udzielenia zamówienia w trybie negocjacji bez ogłoszenia, zamówienia z wolnej ręki albo zapytania o cenę.  </w:t>
      </w:r>
    </w:p>
    <w:p w:rsidR="00A35B33" w:rsidRPr="008D7CC7" w:rsidRDefault="00A35B33" w:rsidP="000A026B">
      <w:pPr>
        <w:numPr>
          <w:ilvl w:val="0"/>
          <w:numId w:val="26"/>
        </w:numPr>
        <w:tabs>
          <w:tab w:val="clear" w:pos="720"/>
          <w:tab w:val="num" w:pos="360"/>
        </w:tabs>
        <w:spacing w:after="0" w:line="360" w:lineRule="auto"/>
        <w:ind w:left="360"/>
        <w:jc w:val="both"/>
        <w:rPr>
          <w:rFonts w:cs="Arial"/>
          <w:sz w:val="24"/>
        </w:rPr>
      </w:pPr>
      <w:r w:rsidRPr="008D7CC7">
        <w:rPr>
          <w:rFonts w:cs="Arial"/>
          <w:sz w:val="24"/>
        </w:rPr>
        <w:t xml:space="preserve">W przypadku wniesienia odwołania po upływie terminu składania ofert bieg terminu związania ofertą ulega zawieszeniu do czasu ogłoszenia przez Izbę orzeczenia. </w:t>
      </w:r>
    </w:p>
    <w:p w:rsidR="00A35B33" w:rsidRPr="008D7CC7" w:rsidRDefault="00A35B33" w:rsidP="000A026B">
      <w:pPr>
        <w:numPr>
          <w:ilvl w:val="0"/>
          <w:numId w:val="26"/>
        </w:numPr>
        <w:tabs>
          <w:tab w:val="clear" w:pos="720"/>
          <w:tab w:val="num" w:pos="360"/>
        </w:tabs>
        <w:autoSpaceDE w:val="0"/>
        <w:autoSpaceDN w:val="0"/>
        <w:adjustRightInd w:val="0"/>
        <w:spacing w:after="0" w:line="360" w:lineRule="auto"/>
        <w:ind w:left="360"/>
        <w:jc w:val="both"/>
        <w:rPr>
          <w:rFonts w:cs="Arial"/>
          <w:sz w:val="24"/>
        </w:rPr>
      </w:pPr>
      <w:r w:rsidRPr="008D7CC7">
        <w:rPr>
          <w:rFonts w:cs="Arial"/>
          <w:sz w:val="24"/>
        </w:rPr>
        <w:t>Na orzeczenie Izby stronom oraz uczestnikom postępowania odwoławczego przysługuje skarga do sądu okręgowego właściwego dla siedziby Zamawiającego.</w:t>
      </w:r>
    </w:p>
    <w:p w:rsidR="00A35B33" w:rsidRPr="008D7CC7" w:rsidRDefault="00A35B33" w:rsidP="000A026B">
      <w:pPr>
        <w:numPr>
          <w:ilvl w:val="0"/>
          <w:numId w:val="27"/>
        </w:numPr>
        <w:autoSpaceDE w:val="0"/>
        <w:autoSpaceDN w:val="0"/>
        <w:adjustRightInd w:val="0"/>
        <w:spacing w:after="0" w:line="360" w:lineRule="auto"/>
        <w:jc w:val="both"/>
        <w:rPr>
          <w:rFonts w:cs="Arial"/>
          <w:sz w:val="24"/>
        </w:rPr>
      </w:pPr>
      <w:proofErr w:type="gramStart"/>
      <w:r w:rsidRPr="008D7CC7">
        <w:rPr>
          <w:rFonts w:cs="Arial"/>
          <w:sz w:val="24"/>
        </w:rPr>
        <w:t>skargę</w:t>
      </w:r>
      <w:proofErr w:type="gramEnd"/>
      <w:r w:rsidRPr="008D7CC7">
        <w:rPr>
          <w:rFonts w:cs="Arial"/>
          <w:sz w:val="24"/>
        </w:rPr>
        <w:t xml:space="preserve"> wnosi się za pośrednictwem Prezesa Urzędu w terminie 7 dni od dnia doręczenia orzeczenia Izby, przesyłając jednocześnie jej odpis przeciwnikowi skargi;</w:t>
      </w:r>
    </w:p>
    <w:p w:rsidR="00A35B33" w:rsidRPr="008D7CC7" w:rsidRDefault="00A35B33" w:rsidP="000A026B">
      <w:pPr>
        <w:numPr>
          <w:ilvl w:val="0"/>
          <w:numId w:val="27"/>
        </w:numPr>
        <w:autoSpaceDE w:val="0"/>
        <w:autoSpaceDN w:val="0"/>
        <w:adjustRightInd w:val="0"/>
        <w:spacing w:after="0" w:line="360" w:lineRule="auto"/>
        <w:jc w:val="both"/>
        <w:rPr>
          <w:rFonts w:cs="Arial"/>
          <w:sz w:val="24"/>
        </w:rPr>
      </w:pPr>
      <w:proofErr w:type="gramStart"/>
      <w:r w:rsidRPr="008D7CC7">
        <w:rPr>
          <w:rFonts w:cs="Arial"/>
          <w:sz w:val="24"/>
        </w:rPr>
        <w:t>skarga</w:t>
      </w:r>
      <w:proofErr w:type="gramEnd"/>
      <w:r w:rsidRPr="008D7CC7">
        <w:rPr>
          <w:rFonts w:cs="Arial"/>
          <w:sz w:val="24"/>
        </w:rPr>
        <w:t xml:space="preserve"> powinna czynić zadość wymaganiom przewidzianym dla pisma procesowego oraz zawierać oznaczenie zaskarżonego orzeczenia, przytoczenie zarzutów, zwięzłe ich uzasadnienie, wskazanie dowodów, a także wniosek o zmianę orzeczenia w całości lub w części.</w:t>
      </w:r>
    </w:p>
    <w:p w:rsidR="00A35B33" w:rsidRPr="00C81E2A" w:rsidRDefault="00A35B33" w:rsidP="00B54B47">
      <w:pPr>
        <w:pStyle w:val="Nagwek1"/>
      </w:pPr>
      <w:r w:rsidRPr="00C81E2A">
        <w:t>Rozdział 19 informacje o możliwości unieważnienia postępowania z uwagi na niepodpisanie umowy o dofinansowanie.</w:t>
      </w:r>
    </w:p>
    <w:p w:rsidR="00A35B33" w:rsidRPr="008D7CC7" w:rsidRDefault="00A35B33" w:rsidP="00F36BD2">
      <w:pPr>
        <w:pStyle w:val="zmart2"/>
        <w:spacing w:before="0" w:after="0" w:line="360" w:lineRule="auto"/>
        <w:ind w:left="0" w:firstLine="0"/>
        <w:rPr>
          <w:rFonts w:ascii="Calibri" w:hAnsi="Calibri"/>
          <w:szCs w:val="24"/>
        </w:rPr>
      </w:pPr>
      <w:r>
        <w:rPr>
          <w:rFonts w:ascii="Calibri" w:hAnsi="Calibri"/>
          <w:szCs w:val="24"/>
        </w:rPr>
        <w:t>Nie dotyczy</w:t>
      </w:r>
    </w:p>
    <w:p w:rsidR="00A35B33" w:rsidRPr="00C81E2A" w:rsidRDefault="00A35B33" w:rsidP="00B54B47">
      <w:pPr>
        <w:pStyle w:val="Nagwek1"/>
      </w:pPr>
      <w:r w:rsidRPr="00C81E2A">
        <w:t>Rozdział 20: Załączniki</w:t>
      </w:r>
    </w:p>
    <w:p w:rsidR="00A35B33" w:rsidRDefault="00A35B33" w:rsidP="000A026B">
      <w:pPr>
        <w:numPr>
          <w:ilvl w:val="0"/>
          <w:numId w:val="14"/>
        </w:numPr>
        <w:tabs>
          <w:tab w:val="clear" w:pos="720"/>
          <w:tab w:val="left" w:pos="284"/>
          <w:tab w:val="num" w:pos="502"/>
        </w:tabs>
        <w:spacing w:after="0" w:line="360" w:lineRule="auto"/>
        <w:ind w:left="0" w:firstLine="0"/>
        <w:jc w:val="both"/>
        <w:rPr>
          <w:sz w:val="24"/>
          <w:szCs w:val="24"/>
          <w:lang w:eastAsia="pl-PL"/>
        </w:rPr>
      </w:pPr>
      <w:r w:rsidRPr="009B6824">
        <w:rPr>
          <w:sz w:val="24"/>
          <w:szCs w:val="24"/>
          <w:lang w:eastAsia="pl-PL"/>
        </w:rPr>
        <w:t xml:space="preserve">Załącznik nr 1 Szczegółowy Opis Przedmiotu Zmówienia </w:t>
      </w:r>
    </w:p>
    <w:p w:rsidR="00A35B33" w:rsidRPr="009B6824" w:rsidRDefault="00A35B33" w:rsidP="000A026B">
      <w:pPr>
        <w:numPr>
          <w:ilvl w:val="0"/>
          <w:numId w:val="14"/>
        </w:numPr>
        <w:tabs>
          <w:tab w:val="clear" w:pos="720"/>
          <w:tab w:val="left" w:pos="284"/>
          <w:tab w:val="num" w:pos="502"/>
        </w:tabs>
        <w:spacing w:after="0" w:line="360" w:lineRule="auto"/>
        <w:ind w:left="0" w:firstLine="0"/>
        <w:jc w:val="both"/>
        <w:rPr>
          <w:sz w:val="24"/>
          <w:szCs w:val="24"/>
          <w:lang w:eastAsia="pl-PL"/>
        </w:rPr>
      </w:pPr>
      <w:r w:rsidRPr="009B6824">
        <w:rPr>
          <w:sz w:val="24"/>
          <w:szCs w:val="24"/>
          <w:lang w:eastAsia="pl-PL"/>
        </w:rPr>
        <w:t>Załącznik nr 2 Formularz oferty</w:t>
      </w:r>
    </w:p>
    <w:p w:rsidR="00A35B33" w:rsidRPr="00353E3B" w:rsidRDefault="00A35B33" w:rsidP="000A026B">
      <w:pPr>
        <w:numPr>
          <w:ilvl w:val="0"/>
          <w:numId w:val="14"/>
        </w:numPr>
        <w:tabs>
          <w:tab w:val="clear" w:pos="720"/>
          <w:tab w:val="left" w:pos="284"/>
          <w:tab w:val="num" w:pos="502"/>
        </w:tabs>
        <w:spacing w:after="0" w:line="360" w:lineRule="auto"/>
        <w:ind w:left="0" w:firstLine="0"/>
        <w:jc w:val="both"/>
        <w:rPr>
          <w:sz w:val="24"/>
          <w:szCs w:val="24"/>
          <w:lang w:eastAsia="pl-PL"/>
        </w:rPr>
      </w:pPr>
      <w:r w:rsidRPr="00353E3B">
        <w:rPr>
          <w:sz w:val="24"/>
          <w:szCs w:val="24"/>
          <w:lang w:eastAsia="pl-PL"/>
        </w:rPr>
        <w:lastRenderedPageBreak/>
        <w:t>Załącznik nr 3 Wzór umowy</w:t>
      </w:r>
    </w:p>
    <w:p w:rsidR="00A35B33" w:rsidRDefault="00A35B33" w:rsidP="000A026B">
      <w:pPr>
        <w:numPr>
          <w:ilvl w:val="0"/>
          <w:numId w:val="14"/>
        </w:numPr>
        <w:tabs>
          <w:tab w:val="clear" w:pos="720"/>
          <w:tab w:val="left" w:pos="284"/>
          <w:tab w:val="num" w:pos="502"/>
        </w:tabs>
        <w:spacing w:after="0" w:line="360" w:lineRule="auto"/>
        <w:ind w:left="0" w:firstLine="0"/>
        <w:jc w:val="both"/>
        <w:rPr>
          <w:sz w:val="24"/>
          <w:szCs w:val="24"/>
          <w:lang w:eastAsia="pl-PL"/>
        </w:rPr>
      </w:pPr>
      <w:r w:rsidRPr="00353E3B">
        <w:rPr>
          <w:sz w:val="24"/>
          <w:szCs w:val="24"/>
          <w:lang w:eastAsia="pl-PL"/>
        </w:rPr>
        <w:t>Załącznik nr 4</w:t>
      </w:r>
      <w:r>
        <w:rPr>
          <w:sz w:val="24"/>
          <w:szCs w:val="24"/>
          <w:lang w:eastAsia="pl-PL"/>
        </w:rPr>
        <w:t>a</w:t>
      </w:r>
      <w:r w:rsidRPr="00353E3B">
        <w:rPr>
          <w:sz w:val="24"/>
          <w:szCs w:val="24"/>
          <w:lang w:eastAsia="pl-PL"/>
        </w:rPr>
        <w:t xml:space="preserve"> Oświadczenie o spełnianiu warunków udziału w postępowaniu </w:t>
      </w:r>
    </w:p>
    <w:p w:rsidR="00A35B33" w:rsidRPr="00353E3B" w:rsidRDefault="00A35B33" w:rsidP="000A026B">
      <w:pPr>
        <w:numPr>
          <w:ilvl w:val="0"/>
          <w:numId w:val="14"/>
        </w:numPr>
        <w:tabs>
          <w:tab w:val="clear" w:pos="720"/>
          <w:tab w:val="left" w:pos="284"/>
          <w:tab w:val="num" w:pos="502"/>
        </w:tabs>
        <w:spacing w:after="0" w:line="360" w:lineRule="auto"/>
        <w:ind w:left="0" w:firstLine="0"/>
        <w:jc w:val="both"/>
        <w:rPr>
          <w:sz w:val="24"/>
          <w:szCs w:val="24"/>
          <w:lang w:eastAsia="pl-PL"/>
        </w:rPr>
      </w:pPr>
      <w:r w:rsidRPr="00353E3B">
        <w:rPr>
          <w:sz w:val="24"/>
          <w:szCs w:val="24"/>
          <w:lang w:eastAsia="pl-PL"/>
        </w:rPr>
        <w:t>Załącznik nr 4</w:t>
      </w:r>
      <w:r>
        <w:rPr>
          <w:sz w:val="24"/>
          <w:szCs w:val="24"/>
          <w:lang w:eastAsia="pl-PL"/>
        </w:rPr>
        <w:t>b</w:t>
      </w:r>
      <w:r w:rsidRPr="00353E3B">
        <w:rPr>
          <w:sz w:val="24"/>
          <w:szCs w:val="24"/>
          <w:lang w:eastAsia="pl-PL"/>
        </w:rPr>
        <w:t xml:space="preserve"> Oświadczenie o braku podstaw do wykluczenia z postępowania</w:t>
      </w:r>
    </w:p>
    <w:p w:rsidR="00A35B33" w:rsidRDefault="00A35B33" w:rsidP="000A026B">
      <w:pPr>
        <w:numPr>
          <w:ilvl w:val="0"/>
          <w:numId w:val="14"/>
        </w:numPr>
        <w:tabs>
          <w:tab w:val="clear" w:pos="720"/>
          <w:tab w:val="left" w:pos="284"/>
          <w:tab w:val="num" w:pos="502"/>
        </w:tabs>
        <w:spacing w:after="0" w:line="360" w:lineRule="auto"/>
        <w:ind w:left="0" w:firstLine="0"/>
        <w:jc w:val="both"/>
        <w:rPr>
          <w:sz w:val="24"/>
          <w:szCs w:val="24"/>
          <w:lang w:eastAsia="pl-PL"/>
        </w:rPr>
      </w:pPr>
      <w:r>
        <w:rPr>
          <w:sz w:val="24"/>
          <w:szCs w:val="24"/>
          <w:lang w:eastAsia="pl-PL"/>
        </w:rPr>
        <w:t>Załącznik nr 5</w:t>
      </w:r>
      <w:r w:rsidRPr="00353E3B">
        <w:rPr>
          <w:sz w:val="24"/>
          <w:szCs w:val="24"/>
          <w:lang w:eastAsia="pl-PL"/>
        </w:rPr>
        <w:t xml:space="preserve"> Wykaz </w:t>
      </w:r>
      <w:r>
        <w:rPr>
          <w:sz w:val="24"/>
          <w:szCs w:val="24"/>
          <w:lang w:eastAsia="pl-PL"/>
        </w:rPr>
        <w:t>usług</w:t>
      </w:r>
    </w:p>
    <w:p w:rsidR="00A35B33" w:rsidRDefault="00A35B33" w:rsidP="00F36BD2">
      <w:r>
        <w:br w:type="page"/>
      </w:r>
    </w:p>
    <w:p w:rsidR="00A35B33" w:rsidRPr="003C730E" w:rsidRDefault="00A35B33" w:rsidP="003C730E">
      <w:pPr>
        <w:pStyle w:val="Nagwek2"/>
      </w:pPr>
      <w:r w:rsidRPr="003C730E">
        <w:t>Załącznik nr 1 do SIWZ</w:t>
      </w:r>
      <w:r>
        <w:t xml:space="preserve"> – Szczegółowy opis przedmiotu zamówienia</w:t>
      </w:r>
    </w:p>
    <w:p w:rsidR="00A35B33" w:rsidRPr="00376423" w:rsidRDefault="00A35B33" w:rsidP="00BC4153">
      <w:pPr>
        <w:jc w:val="center"/>
        <w:rPr>
          <w:b/>
          <w:sz w:val="24"/>
          <w:szCs w:val="24"/>
        </w:rPr>
      </w:pPr>
      <w:r w:rsidRPr="00376423">
        <w:rPr>
          <w:b/>
          <w:sz w:val="24"/>
          <w:szCs w:val="24"/>
        </w:rPr>
        <w:t>Szczegółowy opis przedmiotu zamówienia</w:t>
      </w:r>
    </w:p>
    <w:p w:rsidR="00A35B33" w:rsidRPr="00376423" w:rsidRDefault="00A35B33" w:rsidP="00BC4153">
      <w:pPr>
        <w:rPr>
          <w:sz w:val="24"/>
          <w:szCs w:val="24"/>
        </w:rPr>
      </w:pPr>
    </w:p>
    <w:p w:rsidR="00A35B33" w:rsidRPr="009B6824" w:rsidRDefault="00A35B33" w:rsidP="009B6824">
      <w:pPr>
        <w:jc w:val="both"/>
        <w:rPr>
          <w:b/>
          <w:i/>
          <w:sz w:val="24"/>
          <w:szCs w:val="24"/>
          <w:u w:val="single"/>
        </w:rPr>
      </w:pPr>
      <w:bookmarkStart w:id="2" w:name="_Toc321769387"/>
      <w:r w:rsidRPr="009B6824">
        <w:rPr>
          <w:b/>
          <w:i/>
          <w:sz w:val="24"/>
          <w:szCs w:val="24"/>
          <w:u w:val="single"/>
        </w:rPr>
        <w:t>Szczegółowy opis przedmiotu zamówienia</w:t>
      </w:r>
      <w:bookmarkEnd w:id="2"/>
      <w:r w:rsidRPr="009B6824">
        <w:rPr>
          <w:b/>
          <w:i/>
          <w:sz w:val="24"/>
          <w:szCs w:val="24"/>
          <w:u w:val="single"/>
        </w:rPr>
        <w:t xml:space="preserve"> na usługę hotelową </w:t>
      </w:r>
    </w:p>
    <w:p w:rsidR="00A35B33" w:rsidRPr="009B6824" w:rsidRDefault="00A35B33" w:rsidP="009B6824">
      <w:pPr>
        <w:jc w:val="both"/>
        <w:rPr>
          <w:sz w:val="24"/>
          <w:szCs w:val="24"/>
        </w:rPr>
      </w:pPr>
      <w:r w:rsidRPr="009B6824">
        <w:rPr>
          <w:sz w:val="24"/>
          <w:szCs w:val="24"/>
        </w:rPr>
        <w:t xml:space="preserve">Świadczenie usług hotelowych na potrzeby Krajowej Szkoły Sądownictwa i Prokuratury ramach Projektu: PWP Edukacja w dziedzinie zarządzania czasem i kosztami postępowań sądowych - case management w ramach Programu Operacyjnego Kapitał Ludzki współfinansowanego ze środków Europejskiego Funduszu Społecznego. </w:t>
      </w:r>
    </w:p>
    <w:p w:rsidR="00A35B33" w:rsidRPr="009B6824" w:rsidRDefault="00A35B33" w:rsidP="009B6824">
      <w:pPr>
        <w:jc w:val="both"/>
        <w:rPr>
          <w:sz w:val="24"/>
          <w:szCs w:val="24"/>
        </w:rPr>
      </w:pPr>
      <w:r w:rsidRPr="009B6824">
        <w:rPr>
          <w:sz w:val="24"/>
          <w:szCs w:val="24"/>
        </w:rPr>
        <w:t>Wykonanie zamówienia ma obejmować:</w:t>
      </w:r>
    </w:p>
    <w:p w:rsidR="00A35B33" w:rsidRPr="009B6824" w:rsidRDefault="00A35B33" w:rsidP="009B6824">
      <w:pPr>
        <w:jc w:val="both"/>
        <w:rPr>
          <w:sz w:val="24"/>
          <w:szCs w:val="24"/>
        </w:rPr>
      </w:pPr>
    </w:p>
    <w:p w:rsidR="00A35B33" w:rsidRPr="009B6824" w:rsidRDefault="00A35B33" w:rsidP="009B6824">
      <w:pPr>
        <w:jc w:val="both"/>
        <w:rPr>
          <w:sz w:val="24"/>
          <w:szCs w:val="24"/>
        </w:rPr>
      </w:pPr>
      <w:r w:rsidRPr="009B6824">
        <w:rPr>
          <w:sz w:val="24"/>
          <w:szCs w:val="24"/>
        </w:rPr>
        <w:t xml:space="preserve">1. Noclegi – 2 noclegi (3-5. 06. 2013) </w:t>
      </w:r>
      <w:proofErr w:type="gramStart"/>
      <w:r w:rsidRPr="009B6824">
        <w:rPr>
          <w:sz w:val="24"/>
          <w:szCs w:val="24"/>
        </w:rPr>
        <w:t>dla</w:t>
      </w:r>
      <w:proofErr w:type="gramEnd"/>
      <w:r w:rsidRPr="009B6824">
        <w:rPr>
          <w:sz w:val="24"/>
          <w:szCs w:val="24"/>
        </w:rPr>
        <w:t xml:space="preserve"> </w:t>
      </w:r>
      <w:r>
        <w:rPr>
          <w:sz w:val="24"/>
          <w:szCs w:val="24"/>
        </w:rPr>
        <w:t>73</w:t>
      </w:r>
      <w:r w:rsidRPr="009B6824">
        <w:rPr>
          <w:sz w:val="24"/>
          <w:szCs w:val="24"/>
        </w:rPr>
        <w:t xml:space="preserve"> osób w pokojach jednoosobowych z łazienkami lub w pokojach dwuosobowych z łazienkami do pojedynczego wykorzystania (Wykonawca ma obowiązek zapewnić nocleg każdej osobie w odrębnym pokoju z łazienką) </w:t>
      </w:r>
    </w:p>
    <w:p w:rsidR="00A35B33" w:rsidRPr="009B6824" w:rsidRDefault="00A35B33" w:rsidP="009B6824">
      <w:pPr>
        <w:jc w:val="both"/>
        <w:rPr>
          <w:sz w:val="24"/>
          <w:szCs w:val="24"/>
        </w:rPr>
      </w:pPr>
    </w:p>
    <w:p w:rsidR="00A35B33" w:rsidRPr="009B6824" w:rsidRDefault="00A35B33" w:rsidP="009B6824">
      <w:pPr>
        <w:jc w:val="both"/>
        <w:rPr>
          <w:sz w:val="24"/>
          <w:szCs w:val="24"/>
        </w:rPr>
      </w:pPr>
      <w:r w:rsidRPr="009B6824">
        <w:rPr>
          <w:sz w:val="24"/>
          <w:szCs w:val="24"/>
        </w:rPr>
        <w:t xml:space="preserve">2. Śniadania – 2 śniadania (4 i 5. 06. 2013) dla </w:t>
      </w:r>
      <w:r>
        <w:rPr>
          <w:sz w:val="24"/>
          <w:szCs w:val="24"/>
        </w:rPr>
        <w:t xml:space="preserve">73 </w:t>
      </w:r>
      <w:proofErr w:type="gramStart"/>
      <w:r w:rsidRPr="009B6824">
        <w:rPr>
          <w:sz w:val="24"/>
          <w:szCs w:val="24"/>
        </w:rPr>
        <w:t>osób  w</w:t>
      </w:r>
      <w:proofErr w:type="gramEnd"/>
      <w:r w:rsidRPr="009B6824">
        <w:rPr>
          <w:sz w:val="24"/>
          <w:szCs w:val="24"/>
        </w:rPr>
        <w:t xml:space="preserve"> formie bufetu (tzw. stół szwedzki) składające się co najmniej z: pieczywa jasnego i ciemnego,</w:t>
      </w:r>
    </w:p>
    <w:p w:rsidR="00A35B33" w:rsidRPr="009B6824" w:rsidRDefault="00A35B33" w:rsidP="009B6824">
      <w:pPr>
        <w:jc w:val="both"/>
        <w:rPr>
          <w:sz w:val="24"/>
          <w:szCs w:val="24"/>
        </w:rPr>
      </w:pPr>
      <w:r w:rsidRPr="009B6824">
        <w:rPr>
          <w:sz w:val="24"/>
          <w:szCs w:val="24"/>
        </w:rPr>
        <w:t xml:space="preserve">jogurtów, słodkich bułeczek, półmiska </w:t>
      </w:r>
      <w:proofErr w:type="gramStart"/>
      <w:r w:rsidRPr="009B6824">
        <w:rPr>
          <w:sz w:val="24"/>
          <w:szCs w:val="24"/>
        </w:rPr>
        <w:t>wędlin ( co</w:t>
      </w:r>
      <w:proofErr w:type="gramEnd"/>
      <w:r w:rsidRPr="009B6824">
        <w:rPr>
          <w:sz w:val="24"/>
          <w:szCs w:val="24"/>
        </w:rPr>
        <w:t xml:space="preserve"> najmniej 4 rodzaje), jaj, serów żółtych i białych, dżemu,</w:t>
      </w:r>
    </w:p>
    <w:p w:rsidR="00A35B33" w:rsidRPr="009B6824" w:rsidRDefault="00A35B33" w:rsidP="009B6824">
      <w:pPr>
        <w:jc w:val="both"/>
        <w:rPr>
          <w:sz w:val="24"/>
          <w:szCs w:val="24"/>
        </w:rPr>
      </w:pPr>
      <w:r w:rsidRPr="009B6824">
        <w:rPr>
          <w:sz w:val="24"/>
          <w:szCs w:val="24"/>
        </w:rPr>
        <w:t xml:space="preserve">miodu, mleka, płatków </w:t>
      </w:r>
      <w:proofErr w:type="gramStart"/>
      <w:r w:rsidRPr="009B6824">
        <w:rPr>
          <w:sz w:val="24"/>
          <w:szCs w:val="24"/>
        </w:rPr>
        <w:t>śniadaniowych (co</w:t>
      </w:r>
      <w:proofErr w:type="gramEnd"/>
      <w:r w:rsidRPr="009B6824">
        <w:rPr>
          <w:sz w:val="24"/>
          <w:szCs w:val="24"/>
        </w:rPr>
        <w:t xml:space="preserve"> najmniej 2 rodzaje), 1 dania na gorąco, kawy, herbaty, masła, cytryny,</w:t>
      </w:r>
    </w:p>
    <w:p w:rsidR="00A35B33" w:rsidRPr="009B6824" w:rsidRDefault="00A35B33" w:rsidP="009B6824">
      <w:pPr>
        <w:jc w:val="both"/>
        <w:rPr>
          <w:sz w:val="24"/>
          <w:szCs w:val="24"/>
        </w:rPr>
      </w:pPr>
      <w:r w:rsidRPr="009B6824">
        <w:rPr>
          <w:sz w:val="24"/>
          <w:szCs w:val="24"/>
        </w:rPr>
        <w:t xml:space="preserve">mleczka, wody mineralnej niegazowanej i gazowanej, owoców, soków </w:t>
      </w:r>
      <w:proofErr w:type="gramStart"/>
      <w:r w:rsidRPr="009B6824">
        <w:rPr>
          <w:sz w:val="24"/>
          <w:szCs w:val="24"/>
        </w:rPr>
        <w:t>owocowych (co</w:t>
      </w:r>
      <w:proofErr w:type="gramEnd"/>
      <w:r w:rsidRPr="009B6824">
        <w:rPr>
          <w:sz w:val="24"/>
          <w:szCs w:val="24"/>
        </w:rPr>
        <w:t xml:space="preserve"> najmniej 2 rodzaje),</w:t>
      </w:r>
    </w:p>
    <w:p w:rsidR="00A35B33" w:rsidRPr="009B6824" w:rsidRDefault="00A35B33" w:rsidP="009B6824">
      <w:pPr>
        <w:jc w:val="both"/>
        <w:rPr>
          <w:sz w:val="24"/>
          <w:szCs w:val="24"/>
        </w:rPr>
      </w:pPr>
      <w:proofErr w:type="gramStart"/>
      <w:r w:rsidRPr="009B6824">
        <w:rPr>
          <w:sz w:val="24"/>
          <w:szCs w:val="24"/>
        </w:rPr>
        <w:t>warzyw ( co</w:t>
      </w:r>
      <w:proofErr w:type="gramEnd"/>
      <w:r w:rsidRPr="009B6824">
        <w:rPr>
          <w:sz w:val="24"/>
          <w:szCs w:val="24"/>
        </w:rPr>
        <w:t xml:space="preserve"> najmniej 2 rodzaje).</w:t>
      </w:r>
    </w:p>
    <w:p w:rsidR="00A35B33" w:rsidRPr="009B6824" w:rsidRDefault="00A35B33" w:rsidP="009B6824">
      <w:pPr>
        <w:jc w:val="both"/>
        <w:rPr>
          <w:sz w:val="24"/>
          <w:szCs w:val="24"/>
        </w:rPr>
      </w:pPr>
    </w:p>
    <w:p w:rsidR="00A35B33" w:rsidRPr="009B6824" w:rsidRDefault="00A35B33" w:rsidP="009B6824">
      <w:pPr>
        <w:jc w:val="both"/>
        <w:rPr>
          <w:sz w:val="24"/>
          <w:szCs w:val="24"/>
        </w:rPr>
      </w:pPr>
      <w:r w:rsidRPr="009B6824">
        <w:rPr>
          <w:sz w:val="24"/>
          <w:szCs w:val="24"/>
        </w:rPr>
        <w:t xml:space="preserve">3. </w:t>
      </w:r>
      <w:proofErr w:type="gramStart"/>
      <w:r w:rsidRPr="009B6824">
        <w:rPr>
          <w:sz w:val="24"/>
          <w:szCs w:val="24"/>
        </w:rPr>
        <w:t>jednej</w:t>
      </w:r>
      <w:proofErr w:type="gramEnd"/>
      <w:r w:rsidRPr="009B6824">
        <w:rPr>
          <w:sz w:val="24"/>
          <w:szCs w:val="24"/>
        </w:rPr>
        <w:t xml:space="preserve"> kolacji dla </w:t>
      </w:r>
      <w:r>
        <w:rPr>
          <w:sz w:val="24"/>
          <w:szCs w:val="24"/>
        </w:rPr>
        <w:t>73</w:t>
      </w:r>
      <w:r w:rsidRPr="009B6824">
        <w:rPr>
          <w:sz w:val="24"/>
          <w:szCs w:val="24"/>
        </w:rPr>
        <w:t xml:space="preserve"> ( 3. 06. 2013) osób w formie bufetu składającej się z; przystawki – sałatki, dwóch dań </w:t>
      </w:r>
      <w:proofErr w:type="gramStart"/>
      <w:r w:rsidRPr="009B6824">
        <w:rPr>
          <w:sz w:val="24"/>
          <w:szCs w:val="24"/>
        </w:rPr>
        <w:t>głównych  na</w:t>
      </w:r>
      <w:proofErr w:type="gramEnd"/>
      <w:r w:rsidRPr="009B6824">
        <w:rPr>
          <w:sz w:val="24"/>
          <w:szCs w:val="24"/>
        </w:rPr>
        <w:t xml:space="preserve"> gorąco w tym jednego wegetariańskiego, pieczywa jasnego ciemnego, półmiska serów białych i żółtych oraz półmiska wędlin, masła, kawy, mleczka do kawy, herbaty, cytryny do herbaty, wody mineralnej niegazowanej i gazowanej, soku owocowego.</w:t>
      </w:r>
    </w:p>
    <w:p w:rsidR="00A35B33" w:rsidRPr="009B6824" w:rsidRDefault="00A35B33" w:rsidP="009B6824">
      <w:pPr>
        <w:jc w:val="both"/>
        <w:rPr>
          <w:sz w:val="24"/>
          <w:szCs w:val="24"/>
        </w:rPr>
      </w:pPr>
      <w:r w:rsidRPr="009B6824">
        <w:rPr>
          <w:sz w:val="24"/>
          <w:szCs w:val="24"/>
        </w:rPr>
        <w:t xml:space="preserve">4. udostępnienie pomieszczenia do przechowania bagażu </w:t>
      </w:r>
      <w:proofErr w:type="gramStart"/>
      <w:r w:rsidRPr="009B6824">
        <w:rPr>
          <w:sz w:val="24"/>
          <w:szCs w:val="24"/>
        </w:rPr>
        <w:t xml:space="preserve">dla </w:t>
      </w:r>
      <w:r>
        <w:rPr>
          <w:sz w:val="24"/>
          <w:szCs w:val="24"/>
        </w:rPr>
        <w:t>73</w:t>
      </w:r>
      <w:r w:rsidRPr="009B6824">
        <w:rPr>
          <w:sz w:val="24"/>
          <w:szCs w:val="24"/>
        </w:rPr>
        <w:t xml:space="preserve">  osób</w:t>
      </w:r>
      <w:proofErr w:type="gramEnd"/>
      <w:r w:rsidRPr="009B6824">
        <w:rPr>
          <w:sz w:val="24"/>
          <w:szCs w:val="24"/>
        </w:rPr>
        <w:t xml:space="preserve">. </w:t>
      </w:r>
    </w:p>
    <w:p w:rsidR="00A35B33" w:rsidRPr="009B6824" w:rsidRDefault="00A35B33" w:rsidP="009B6824">
      <w:pPr>
        <w:jc w:val="both"/>
        <w:rPr>
          <w:sz w:val="24"/>
          <w:szCs w:val="24"/>
        </w:rPr>
      </w:pPr>
    </w:p>
    <w:p w:rsidR="00A35B33" w:rsidRPr="009B6824" w:rsidRDefault="00A35B33" w:rsidP="009B6824">
      <w:pPr>
        <w:jc w:val="both"/>
        <w:rPr>
          <w:sz w:val="24"/>
          <w:szCs w:val="24"/>
        </w:rPr>
      </w:pPr>
      <w:r w:rsidRPr="009B6824">
        <w:rPr>
          <w:sz w:val="24"/>
          <w:szCs w:val="24"/>
        </w:rPr>
        <w:t>Warunki podmiotowe</w:t>
      </w:r>
    </w:p>
    <w:p w:rsidR="00A35B33" w:rsidRPr="009B6824" w:rsidRDefault="00A35B33" w:rsidP="009B6824">
      <w:pPr>
        <w:jc w:val="both"/>
        <w:rPr>
          <w:sz w:val="24"/>
          <w:szCs w:val="24"/>
        </w:rPr>
      </w:pPr>
    </w:p>
    <w:p w:rsidR="00A35B33" w:rsidRPr="009B6824" w:rsidRDefault="00A35B33" w:rsidP="000A026B">
      <w:pPr>
        <w:numPr>
          <w:ilvl w:val="0"/>
          <w:numId w:val="40"/>
        </w:numPr>
        <w:jc w:val="both"/>
        <w:rPr>
          <w:sz w:val="24"/>
          <w:szCs w:val="24"/>
        </w:rPr>
      </w:pPr>
      <w:r w:rsidRPr="009B6824">
        <w:rPr>
          <w:sz w:val="24"/>
          <w:szCs w:val="24"/>
        </w:rPr>
        <w:t xml:space="preserve">Położenie hotelu – centrum </w:t>
      </w:r>
      <w:proofErr w:type="gramStart"/>
      <w:r w:rsidRPr="009B6824">
        <w:rPr>
          <w:sz w:val="24"/>
          <w:szCs w:val="24"/>
        </w:rPr>
        <w:t>Wrocławia,  odległość</w:t>
      </w:r>
      <w:proofErr w:type="gramEnd"/>
      <w:r w:rsidRPr="009B6824">
        <w:rPr>
          <w:sz w:val="24"/>
          <w:szCs w:val="24"/>
        </w:rPr>
        <w:t xml:space="preserve"> nie większa niż 30 minut drogi ( środkami komunikacji miejskie i/lub piechotą) do Sądu Okręgowego we Wrocławiu przy ul. Sądowej 1, mierzonej według serwisu internetowego „jakdojadę.</w:t>
      </w:r>
      <w:proofErr w:type="gramStart"/>
      <w:r w:rsidRPr="009B6824">
        <w:rPr>
          <w:sz w:val="24"/>
          <w:szCs w:val="24"/>
        </w:rPr>
        <w:t>pl</w:t>
      </w:r>
      <w:proofErr w:type="gramEnd"/>
      <w:r w:rsidRPr="009B6824">
        <w:rPr>
          <w:sz w:val="24"/>
          <w:szCs w:val="24"/>
        </w:rPr>
        <w:t>”</w:t>
      </w:r>
    </w:p>
    <w:p w:rsidR="00A35B33" w:rsidRPr="009B6824" w:rsidRDefault="00A35B33" w:rsidP="000A026B">
      <w:pPr>
        <w:numPr>
          <w:ilvl w:val="0"/>
          <w:numId w:val="40"/>
        </w:numPr>
        <w:jc w:val="both"/>
        <w:rPr>
          <w:sz w:val="24"/>
          <w:szCs w:val="24"/>
        </w:rPr>
      </w:pPr>
      <w:r w:rsidRPr="009B6824">
        <w:rPr>
          <w:sz w:val="24"/>
          <w:szCs w:val="24"/>
        </w:rPr>
        <w:t xml:space="preserve"> </w:t>
      </w:r>
      <w:proofErr w:type="gramStart"/>
      <w:r w:rsidRPr="009B6824">
        <w:rPr>
          <w:sz w:val="24"/>
          <w:szCs w:val="24"/>
        </w:rPr>
        <w:t>Standard – co</w:t>
      </w:r>
      <w:proofErr w:type="gramEnd"/>
      <w:r w:rsidRPr="009B6824">
        <w:rPr>
          <w:sz w:val="24"/>
          <w:szCs w:val="24"/>
        </w:rPr>
        <w:t xml:space="preserve"> najmniej trzy gwiazdki </w:t>
      </w:r>
      <w:r w:rsidR="0086416E">
        <w:rPr>
          <w:rFonts w:cs="Calibri"/>
          <w:sz w:val="24"/>
          <w:szCs w:val="24"/>
        </w:rPr>
        <w:t xml:space="preserve">zgodnie z Rozporządzeniem Ministra Gospodarki i Pracy z dnia 19 sierpnia 2004 roku w sprawie obiektów hotelarskich i innych obiektów, w których są świadczone usługi hotelarskie (Dz. U. 2006, Nr 22, poz. 169 z późn. </w:t>
      </w:r>
      <w:proofErr w:type="gramStart"/>
      <w:r w:rsidR="0086416E">
        <w:rPr>
          <w:rFonts w:cs="Calibri"/>
          <w:sz w:val="24"/>
          <w:szCs w:val="24"/>
        </w:rPr>
        <w:t>zm</w:t>
      </w:r>
      <w:proofErr w:type="gramEnd"/>
      <w:r w:rsidR="0086416E">
        <w:rPr>
          <w:rFonts w:cs="Calibri"/>
          <w:sz w:val="24"/>
          <w:szCs w:val="24"/>
        </w:rPr>
        <w:t>.).</w:t>
      </w:r>
    </w:p>
    <w:p w:rsidR="00A35B33" w:rsidRPr="009B6824" w:rsidRDefault="00A35B33" w:rsidP="009B6824">
      <w:pPr>
        <w:jc w:val="both"/>
        <w:rPr>
          <w:sz w:val="24"/>
          <w:szCs w:val="24"/>
        </w:rPr>
      </w:pPr>
    </w:p>
    <w:p w:rsidR="00A35B33" w:rsidRPr="009B6824" w:rsidRDefault="00A35B33" w:rsidP="009B6824">
      <w:pPr>
        <w:jc w:val="both"/>
        <w:rPr>
          <w:sz w:val="24"/>
          <w:szCs w:val="24"/>
        </w:rPr>
      </w:pPr>
      <w:r w:rsidRPr="009B6824">
        <w:rPr>
          <w:sz w:val="24"/>
          <w:szCs w:val="24"/>
        </w:rPr>
        <w:t xml:space="preserve">Termin: 3-5. 06.  2013 </w:t>
      </w:r>
      <w:proofErr w:type="gramStart"/>
      <w:r w:rsidRPr="009B6824">
        <w:rPr>
          <w:sz w:val="24"/>
          <w:szCs w:val="24"/>
        </w:rPr>
        <w:t>r</w:t>
      </w:r>
      <w:proofErr w:type="gramEnd"/>
      <w:r w:rsidRPr="009B6824">
        <w:rPr>
          <w:sz w:val="24"/>
          <w:szCs w:val="24"/>
        </w:rPr>
        <w:t>.</w:t>
      </w:r>
    </w:p>
    <w:p w:rsidR="00A35B33" w:rsidRPr="009B6824" w:rsidRDefault="00A35B33" w:rsidP="00BC4153">
      <w:pPr>
        <w:jc w:val="both"/>
        <w:rPr>
          <w:sz w:val="24"/>
          <w:szCs w:val="24"/>
        </w:rPr>
      </w:pPr>
    </w:p>
    <w:p w:rsidR="00A35B33" w:rsidRPr="007F2762" w:rsidRDefault="00A35B33" w:rsidP="00140230">
      <w:pPr>
        <w:pStyle w:val="Nagwek2"/>
        <w:jc w:val="left"/>
      </w:pPr>
      <w:r>
        <w:br w:type="page"/>
      </w:r>
      <w:r w:rsidRPr="007F2762">
        <w:lastRenderedPageBreak/>
        <w:t>Załącznik nr 2 do SIWZ</w:t>
      </w:r>
      <w:r>
        <w:t xml:space="preserve"> – Formularz oferty</w:t>
      </w:r>
    </w:p>
    <w:p w:rsidR="00A35B33" w:rsidRPr="007F2762" w:rsidRDefault="00A35B33" w:rsidP="00F36BD2">
      <w:pPr>
        <w:keepNext/>
        <w:spacing w:after="120"/>
        <w:jc w:val="both"/>
        <w:rPr>
          <w:b/>
        </w:rPr>
      </w:pPr>
      <w:r w:rsidRPr="007F2762">
        <w:rPr>
          <w:b/>
          <w:color w:val="000000"/>
        </w:rPr>
        <w:t>Formularz oferty</w:t>
      </w:r>
    </w:p>
    <w:p w:rsidR="00A35B33" w:rsidRPr="007F2762" w:rsidRDefault="00A35B33" w:rsidP="00F36BD2">
      <w:pPr>
        <w:tabs>
          <w:tab w:val="left" w:pos="6000"/>
        </w:tabs>
        <w:jc w:val="both"/>
      </w:pPr>
      <w:r w:rsidRPr="007F2762">
        <w:t>………………………………..</w:t>
      </w:r>
      <w:r w:rsidRPr="007F2762">
        <w:tab/>
        <w:t>……………………………….</w:t>
      </w:r>
    </w:p>
    <w:p w:rsidR="00A35B33" w:rsidRPr="007F2762" w:rsidRDefault="00A35B33" w:rsidP="00F36BD2">
      <w:pPr>
        <w:tabs>
          <w:tab w:val="left" w:pos="6480"/>
        </w:tabs>
        <w:jc w:val="both"/>
      </w:pPr>
      <w:r w:rsidRPr="007F2762">
        <w:t>………………………………..</w:t>
      </w:r>
      <w:r w:rsidRPr="007F2762">
        <w:tab/>
        <w:t>(</w:t>
      </w:r>
      <w:proofErr w:type="gramStart"/>
      <w:r w:rsidRPr="007F2762">
        <w:t>miejscowość</w:t>
      </w:r>
      <w:proofErr w:type="gramEnd"/>
      <w:r w:rsidRPr="007F2762">
        <w:t xml:space="preserve"> i data)</w:t>
      </w:r>
    </w:p>
    <w:p w:rsidR="00A35B33" w:rsidRPr="007F2762" w:rsidRDefault="00A35B33" w:rsidP="00F36BD2">
      <w:pPr>
        <w:jc w:val="both"/>
      </w:pPr>
      <w:r w:rsidRPr="007F2762">
        <w:t>………………………………..</w:t>
      </w:r>
    </w:p>
    <w:p w:rsidR="00A35B33" w:rsidRPr="007F2762" w:rsidRDefault="00A35B33" w:rsidP="00F36BD2">
      <w:pPr>
        <w:jc w:val="both"/>
      </w:pPr>
      <w:r w:rsidRPr="007F2762">
        <w:t>………………………………...</w:t>
      </w:r>
    </w:p>
    <w:p w:rsidR="00A35B33" w:rsidRPr="007F2762" w:rsidRDefault="00A35B33" w:rsidP="00F36BD2">
      <w:pPr>
        <w:jc w:val="both"/>
        <w:rPr>
          <w:i/>
        </w:rPr>
      </w:pPr>
      <w:r w:rsidRPr="007F2762">
        <w:t xml:space="preserve">   (</w:t>
      </w:r>
      <w:r w:rsidRPr="007F2762">
        <w:rPr>
          <w:i/>
        </w:rPr>
        <w:t>nazwa i adres Wykonawcy)</w:t>
      </w:r>
    </w:p>
    <w:p w:rsidR="00A35B33" w:rsidRPr="007F2762" w:rsidRDefault="00A35B33" w:rsidP="00F36BD2">
      <w:pPr>
        <w:jc w:val="both"/>
        <w:rPr>
          <w:i/>
        </w:rPr>
      </w:pPr>
    </w:p>
    <w:p w:rsidR="00A35B33" w:rsidRPr="007F2762" w:rsidRDefault="00A35B33" w:rsidP="00F36BD2">
      <w:pPr>
        <w:jc w:val="center"/>
        <w:rPr>
          <w:b/>
        </w:rPr>
      </w:pPr>
      <w:r w:rsidRPr="007F2762">
        <w:rPr>
          <w:b/>
        </w:rPr>
        <w:t>FORMULARZ OFERTY</w:t>
      </w:r>
    </w:p>
    <w:p w:rsidR="00A35B33" w:rsidRPr="007F2762" w:rsidRDefault="00A35B33" w:rsidP="00F36BD2">
      <w:pPr>
        <w:jc w:val="both"/>
        <w:rPr>
          <w:b/>
        </w:rPr>
      </w:pPr>
    </w:p>
    <w:p w:rsidR="00A35B33" w:rsidRPr="009B6824" w:rsidRDefault="00A35B33" w:rsidP="009B6824">
      <w:pPr>
        <w:jc w:val="both"/>
        <w:textAlignment w:val="top"/>
        <w:rPr>
          <w:b/>
        </w:rPr>
      </w:pPr>
      <w:r w:rsidRPr="007F2762">
        <w:rPr>
          <w:b/>
        </w:rPr>
        <w:t xml:space="preserve">Składając ofertę w postępowaniu o zamówienie publiczne prowadzonym w trybie przetargu nieograniczonego na </w:t>
      </w:r>
      <w:r w:rsidRPr="009B6824">
        <w:rPr>
          <w:b/>
        </w:rPr>
        <w:t>Usługi hotelowe i restauracyjne w okresie 3-5 czerwca 2013</w:t>
      </w:r>
      <w:r>
        <w:rPr>
          <w:b/>
        </w:rPr>
        <w:t xml:space="preserve"> </w:t>
      </w:r>
      <w:r w:rsidRPr="009B6824">
        <w:rPr>
          <w:b/>
        </w:rPr>
        <w:t>w ramach Projektu: „PWP Edukacja w dziedzinie zarządzania czasem i kosztami postępowań sądowych case-management” w ramach Programu Operacyjnego Kapitał Ludzki współfinansowanego ze środków Europejskiego Funduszu Społecznego</w:t>
      </w:r>
    </w:p>
    <w:p w:rsidR="00A35B33" w:rsidRPr="007F2762" w:rsidRDefault="00A35B33" w:rsidP="009B6824">
      <w:pPr>
        <w:jc w:val="both"/>
        <w:textAlignment w:val="top"/>
        <w:rPr>
          <w:b/>
        </w:rPr>
      </w:pPr>
      <w:r w:rsidRPr="009B6824">
        <w:rPr>
          <w:b/>
        </w:rPr>
        <w:t xml:space="preserve"> </w:t>
      </w:r>
      <w:r>
        <w:rPr>
          <w:b/>
        </w:rPr>
        <w:t xml:space="preserve">(nr postępowania </w:t>
      </w:r>
      <w:r w:rsidR="005512B6">
        <w:rPr>
          <w:b/>
        </w:rPr>
        <w:t>13</w:t>
      </w:r>
      <w:r w:rsidRPr="007F2762">
        <w:rPr>
          <w:b/>
        </w:rPr>
        <w:t>/201</w:t>
      </w:r>
      <w:r>
        <w:rPr>
          <w:b/>
        </w:rPr>
        <w:t>3</w:t>
      </w:r>
      <w:r w:rsidRPr="007F2762">
        <w:rPr>
          <w:b/>
        </w:rPr>
        <w:t>)</w:t>
      </w:r>
    </w:p>
    <w:p w:rsidR="00A35B33" w:rsidRPr="007F2762" w:rsidRDefault="00A35B33" w:rsidP="00F36BD2">
      <w:pPr>
        <w:pStyle w:val="Zwykytekst1"/>
        <w:tabs>
          <w:tab w:val="left" w:leader="dot" w:pos="9072"/>
        </w:tabs>
        <w:spacing w:before="120"/>
        <w:jc w:val="both"/>
        <w:rPr>
          <w:rFonts w:ascii="Calibri" w:hAnsi="Calibri"/>
          <w:color w:val="000000"/>
          <w:sz w:val="22"/>
          <w:szCs w:val="22"/>
        </w:rPr>
      </w:pPr>
      <w:proofErr w:type="gramStart"/>
      <w:r w:rsidRPr="007F2762">
        <w:rPr>
          <w:rFonts w:ascii="Calibri" w:hAnsi="Calibri"/>
          <w:color w:val="000000"/>
          <w:sz w:val="22"/>
          <w:szCs w:val="22"/>
        </w:rPr>
        <w:t>my</w:t>
      </w:r>
      <w:proofErr w:type="gramEnd"/>
      <w:r w:rsidRPr="007F2762">
        <w:rPr>
          <w:rFonts w:ascii="Calibri" w:hAnsi="Calibri"/>
          <w:color w:val="000000"/>
          <w:sz w:val="22"/>
          <w:szCs w:val="22"/>
        </w:rPr>
        <w:t xml:space="preserve"> niżej podpisani:</w:t>
      </w:r>
    </w:p>
    <w:p w:rsidR="00A35B33" w:rsidRPr="007F2762" w:rsidRDefault="00A35B33" w:rsidP="00F36BD2">
      <w:pPr>
        <w:pStyle w:val="Tekstpodstawowy"/>
        <w:tabs>
          <w:tab w:val="left" w:leader="dot" w:pos="9072"/>
        </w:tabs>
        <w:spacing w:before="120"/>
        <w:jc w:val="both"/>
        <w:rPr>
          <w:rFonts w:ascii="Calibri" w:hAnsi="Calibri"/>
          <w:sz w:val="22"/>
          <w:szCs w:val="22"/>
        </w:rPr>
      </w:pPr>
      <w:r w:rsidRPr="007F2762">
        <w:rPr>
          <w:rFonts w:ascii="Calibri" w:hAnsi="Calibri"/>
          <w:sz w:val="22"/>
          <w:szCs w:val="22"/>
        </w:rPr>
        <w:tab/>
      </w:r>
    </w:p>
    <w:p w:rsidR="00A35B33" w:rsidRPr="007F2762" w:rsidRDefault="00A35B33" w:rsidP="00F36BD2">
      <w:pPr>
        <w:pStyle w:val="Tekstpodstawowy"/>
        <w:tabs>
          <w:tab w:val="left" w:leader="dot" w:pos="9072"/>
        </w:tabs>
        <w:spacing w:before="120"/>
        <w:jc w:val="both"/>
        <w:rPr>
          <w:rFonts w:ascii="Calibri" w:hAnsi="Calibri"/>
          <w:sz w:val="22"/>
          <w:szCs w:val="22"/>
        </w:rPr>
      </w:pPr>
      <w:r w:rsidRPr="007F2762">
        <w:rPr>
          <w:rFonts w:ascii="Calibri" w:hAnsi="Calibri"/>
          <w:sz w:val="22"/>
          <w:szCs w:val="22"/>
        </w:rPr>
        <w:tab/>
      </w:r>
    </w:p>
    <w:p w:rsidR="00A35B33" w:rsidRPr="007F2762" w:rsidRDefault="00A35B33" w:rsidP="00F36BD2">
      <w:pPr>
        <w:pStyle w:val="Zwykytekst1"/>
        <w:tabs>
          <w:tab w:val="left" w:leader="dot" w:pos="9072"/>
        </w:tabs>
        <w:spacing w:before="120"/>
        <w:jc w:val="both"/>
        <w:rPr>
          <w:rFonts w:ascii="Calibri" w:hAnsi="Calibri"/>
          <w:color w:val="000000"/>
          <w:sz w:val="22"/>
          <w:szCs w:val="22"/>
        </w:rPr>
      </w:pPr>
      <w:proofErr w:type="gramStart"/>
      <w:r w:rsidRPr="007F2762">
        <w:rPr>
          <w:rFonts w:ascii="Calibri" w:hAnsi="Calibri"/>
          <w:color w:val="000000"/>
          <w:sz w:val="22"/>
          <w:szCs w:val="22"/>
        </w:rPr>
        <w:t>działając</w:t>
      </w:r>
      <w:proofErr w:type="gramEnd"/>
      <w:r w:rsidRPr="007F2762">
        <w:rPr>
          <w:rFonts w:ascii="Calibri" w:hAnsi="Calibri"/>
          <w:color w:val="000000"/>
          <w:sz w:val="22"/>
          <w:szCs w:val="22"/>
        </w:rPr>
        <w:t xml:space="preserve"> w imieniu i na rzecz:</w:t>
      </w:r>
    </w:p>
    <w:p w:rsidR="00A35B33" w:rsidRPr="007F2762" w:rsidRDefault="00A35B33" w:rsidP="00F36BD2">
      <w:pPr>
        <w:pStyle w:val="Tekstpodstawowy"/>
        <w:tabs>
          <w:tab w:val="left" w:leader="dot" w:pos="9072"/>
        </w:tabs>
        <w:spacing w:before="120"/>
        <w:jc w:val="both"/>
        <w:rPr>
          <w:rFonts w:ascii="Calibri" w:hAnsi="Calibri"/>
          <w:sz w:val="22"/>
          <w:szCs w:val="22"/>
        </w:rPr>
      </w:pPr>
      <w:r w:rsidRPr="007F2762">
        <w:rPr>
          <w:rFonts w:ascii="Calibri" w:hAnsi="Calibri"/>
          <w:sz w:val="22"/>
          <w:szCs w:val="22"/>
        </w:rPr>
        <w:tab/>
      </w:r>
    </w:p>
    <w:p w:rsidR="00A35B33" w:rsidRPr="007F2762" w:rsidRDefault="00A35B33" w:rsidP="00F36BD2">
      <w:pPr>
        <w:pStyle w:val="Tekstpodstawowy"/>
        <w:tabs>
          <w:tab w:val="left" w:leader="dot" w:pos="9072"/>
        </w:tabs>
        <w:spacing w:before="120"/>
        <w:jc w:val="both"/>
        <w:rPr>
          <w:rFonts w:ascii="Calibri" w:hAnsi="Calibri"/>
          <w:sz w:val="22"/>
          <w:szCs w:val="22"/>
        </w:rPr>
      </w:pPr>
      <w:r w:rsidRPr="007F2762">
        <w:rPr>
          <w:rFonts w:ascii="Calibri" w:hAnsi="Calibri"/>
          <w:sz w:val="22"/>
          <w:szCs w:val="22"/>
        </w:rPr>
        <w:t xml:space="preserve"> </w:t>
      </w:r>
      <w:r w:rsidRPr="007F2762">
        <w:rPr>
          <w:rFonts w:ascii="Calibri" w:hAnsi="Calibri"/>
          <w:sz w:val="22"/>
          <w:szCs w:val="22"/>
        </w:rPr>
        <w:tab/>
      </w:r>
    </w:p>
    <w:p w:rsidR="00A35B33" w:rsidRPr="007F2762" w:rsidRDefault="00A35B33" w:rsidP="00F36BD2">
      <w:pPr>
        <w:pStyle w:val="Zwykytekst1"/>
        <w:tabs>
          <w:tab w:val="left" w:leader="dot" w:pos="9072"/>
        </w:tabs>
        <w:spacing w:before="120"/>
        <w:jc w:val="both"/>
        <w:rPr>
          <w:rFonts w:ascii="Calibri" w:hAnsi="Calibri"/>
          <w:i/>
          <w:color w:val="000000"/>
          <w:sz w:val="22"/>
          <w:szCs w:val="22"/>
        </w:rPr>
      </w:pPr>
      <w:r w:rsidRPr="007F2762">
        <w:rPr>
          <w:rFonts w:ascii="Calibri" w:hAnsi="Calibri"/>
          <w:i/>
          <w:color w:val="000000"/>
          <w:sz w:val="22"/>
          <w:szCs w:val="22"/>
        </w:rPr>
        <w:t xml:space="preserve"> (nazwa (firma) dokładny adres Wykonawcy/Wykonawców); w przypadku składania oferty przez podmioty występujące wspólnie podać nazwy (firmy) i dokładne adresy wszystkich podmiotów składających wspólną ofertę)</w:t>
      </w:r>
    </w:p>
    <w:p w:rsidR="00A35B33" w:rsidRPr="007F2762" w:rsidRDefault="00A35B33" w:rsidP="000A026B">
      <w:pPr>
        <w:pStyle w:val="Zwykytekst1"/>
        <w:numPr>
          <w:ilvl w:val="0"/>
          <w:numId w:val="15"/>
        </w:numPr>
        <w:tabs>
          <w:tab w:val="clear" w:pos="720"/>
          <w:tab w:val="num" w:pos="426"/>
        </w:tabs>
        <w:autoSpaceDE w:val="0"/>
        <w:spacing w:before="120"/>
        <w:ind w:left="426" w:hanging="426"/>
        <w:jc w:val="both"/>
        <w:rPr>
          <w:rFonts w:ascii="Calibri" w:hAnsi="Calibri"/>
          <w:color w:val="000000"/>
          <w:sz w:val="22"/>
          <w:szCs w:val="22"/>
        </w:rPr>
      </w:pPr>
      <w:r w:rsidRPr="007F2762">
        <w:rPr>
          <w:rFonts w:ascii="Calibri" w:hAnsi="Calibri"/>
          <w:b/>
          <w:color w:val="000000"/>
          <w:sz w:val="22"/>
          <w:szCs w:val="22"/>
        </w:rPr>
        <w:t>SKŁADAMY OFERTĘ</w:t>
      </w:r>
      <w:r w:rsidRPr="007F2762">
        <w:rPr>
          <w:rFonts w:ascii="Calibri" w:hAnsi="Calibri"/>
          <w:color w:val="000000"/>
          <w:sz w:val="22"/>
          <w:szCs w:val="22"/>
        </w:rPr>
        <w:t xml:space="preserve"> na wykonanie przedmiotu zamówienia zgodnie ze Specyfikacją Istotnych Warunków Zamówienia i oświadczamy, że wykonamy go na warunkach w niej określonych.</w:t>
      </w:r>
    </w:p>
    <w:p w:rsidR="00A35B33" w:rsidRPr="007F2762" w:rsidRDefault="00A35B33" w:rsidP="000A026B">
      <w:pPr>
        <w:pStyle w:val="Zwykytekst1"/>
        <w:numPr>
          <w:ilvl w:val="0"/>
          <w:numId w:val="15"/>
        </w:numPr>
        <w:tabs>
          <w:tab w:val="clear" w:pos="720"/>
          <w:tab w:val="num" w:pos="426"/>
          <w:tab w:val="left" w:pos="1418"/>
        </w:tabs>
        <w:autoSpaceDE w:val="0"/>
        <w:spacing w:before="120"/>
        <w:ind w:left="426" w:hanging="426"/>
        <w:jc w:val="both"/>
        <w:rPr>
          <w:rFonts w:ascii="Calibri" w:hAnsi="Calibri"/>
          <w:color w:val="000000"/>
          <w:sz w:val="22"/>
          <w:szCs w:val="22"/>
        </w:rPr>
      </w:pPr>
      <w:r w:rsidRPr="007F2762">
        <w:rPr>
          <w:rFonts w:ascii="Calibri" w:hAnsi="Calibri"/>
          <w:b/>
          <w:color w:val="000000"/>
          <w:sz w:val="22"/>
          <w:szCs w:val="22"/>
        </w:rPr>
        <w:t>OŚWIADCZAMY</w:t>
      </w:r>
      <w:r w:rsidRPr="007F2762">
        <w:rPr>
          <w:rFonts w:ascii="Calibri" w:hAnsi="Calibri"/>
          <w:color w:val="000000"/>
          <w:sz w:val="22"/>
          <w:szCs w:val="22"/>
        </w:rPr>
        <w:t>, że naszym pełnomocnikiem dla potrzeb niniejszego zamówienia jest: ______________________________________________________________________________</w:t>
      </w:r>
    </w:p>
    <w:p w:rsidR="00A35B33" w:rsidRPr="007F2762" w:rsidRDefault="00A35B33" w:rsidP="00F36BD2">
      <w:pPr>
        <w:pStyle w:val="Zwykytekst1"/>
        <w:tabs>
          <w:tab w:val="num" w:pos="426"/>
          <w:tab w:val="left" w:pos="1418"/>
          <w:tab w:val="left" w:leader="dot" w:pos="9781"/>
        </w:tabs>
        <w:spacing w:before="120" w:line="288" w:lineRule="auto"/>
        <w:ind w:left="709" w:hanging="709"/>
        <w:jc w:val="both"/>
        <w:rPr>
          <w:rFonts w:ascii="Calibri" w:hAnsi="Calibri"/>
          <w:color w:val="000000"/>
          <w:sz w:val="22"/>
          <w:szCs w:val="22"/>
        </w:rPr>
      </w:pPr>
      <w:r w:rsidRPr="007F2762">
        <w:rPr>
          <w:rFonts w:ascii="Calibri" w:hAnsi="Calibri"/>
          <w:color w:val="000000"/>
          <w:sz w:val="22"/>
          <w:szCs w:val="22"/>
        </w:rPr>
        <w:tab/>
        <w:t>___________________________________________________</w:t>
      </w:r>
      <w:r>
        <w:rPr>
          <w:rFonts w:ascii="Calibri" w:hAnsi="Calibri"/>
          <w:color w:val="000000"/>
          <w:sz w:val="22"/>
          <w:szCs w:val="22"/>
        </w:rPr>
        <w:t>__________________________</w:t>
      </w:r>
    </w:p>
    <w:p w:rsidR="00A35B33" w:rsidRPr="007F2762" w:rsidRDefault="00A35B33" w:rsidP="00F36BD2">
      <w:pPr>
        <w:pStyle w:val="Zwykytekst1"/>
        <w:tabs>
          <w:tab w:val="left" w:pos="1418"/>
          <w:tab w:val="left" w:leader="dot" w:pos="10069"/>
        </w:tabs>
        <w:spacing w:line="288" w:lineRule="auto"/>
        <w:ind w:left="709" w:hanging="283"/>
        <w:jc w:val="both"/>
        <w:rPr>
          <w:rFonts w:ascii="Calibri" w:hAnsi="Calibri"/>
          <w:i/>
          <w:color w:val="000000"/>
          <w:sz w:val="22"/>
          <w:szCs w:val="22"/>
        </w:rPr>
      </w:pPr>
      <w:r w:rsidRPr="007F2762">
        <w:rPr>
          <w:rFonts w:ascii="Calibri" w:hAnsi="Calibri"/>
          <w:i/>
          <w:color w:val="000000"/>
          <w:sz w:val="22"/>
          <w:szCs w:val="22"/>
        </w:rPr>
        <w:t>(wypełniają jedynie przedsiębiorcy składający wspólną ofertę)</w:t>
      </w:r>
    </w:p>
    <w:p w:rsidR="00A35B33" w:rsidRPr="007F2762" w:rsidRDefault="00A35B33" w:rsidP="00F36BD2">
      <w:pPr>
        <w:pStyle w:val="Zwykytekst1"/>
        <w:tabs>
          <w:tab w:val="left" w:pos="1418"/>
          <w:tab w:val="left" w:leader="dot" w:pos="10069"/>
        </w:tabs>
        <w:spacing w:line="288" w:lineRule="auto"/>
        <w:ind w:left="709" w:hanging="283"/>
        <w:jc w:val="both"/>
        <w:rPr>
          <w:rFonts w:ascii="Calibri" w:hAnsi="Calibri"/>
          <w:i/>
          <w:color w:val="000000"/>
          <w:sz w:val="22"/>
          <w:szCs w:val="22"/>
        </w:rPr>
      </w:pPr>
    </w:p>
    <w:p w:rsidR="00A35B33" w:rsidRDefault="00A35B33" w:rsidP="00F36BD2">
      <w:pPr>
        <w:pStyle w:val="Zwykytekst1"/>
        <w:tabs>
          <w:tab w:val="left" w:pos="1418"/>
          <w:tab w:val="left" w:leader="dot" w:pos="10069"/>
        </w:tabs>
        <w:spacing w:line="288" w:lineRule="auto"/>
        <w:jc w:val="both"/>
        <w:rPr>
          <w:rFonts w:ascii="Calibri" w:hAnsi="Calibri"/>
          <w:b/>
          <w:i/>
          <w:sz w:val="22"/>
          <w:szCs w:val="22"/>
        </w:rPr>
      </w:pPr>
    </w:p>
    <w:p w:rsidR="00A35B33" w:rsidRDefault="00A35B33" w:rsidP="000A026B">
      <w:pPr>
        <w:pStyle w:val="Tekstkomentarza"/>
        <w:numPr>
          <w:ilvl w:val="0"/>
          <w:numId w:val="15"/>
        </w:numPr>
        <w:tabs>
          <w:tab w:val="clear" w:pos="720"/>
          <w:tab w:val="num" w:pos="426"/>
        </w:tabs>
        <w:spacing w:line="360" w:lineRule="auto"/>
        <w:ind w:left="426" w:hanging="426"/>
        <w:jc w:val="both"/>
        <w:rPr>
          <w:rFonts w:ascii="Calibri" w:hAnsi="Calibri"/>
          <w:sz w:val="22"/>
          <w:szCs w:val="22"/>
        </w:rPr>
      </w:pPr>
      <w:r w:rsidRPr="007F2762">
        <w:rPr>
          <w:rFonts w:ascii="Calibri" w:hAnsi="Calibri"/>
          <w:b/>
          <w:color w:val="000000"/>
          <w:sz w:val="22"/>
          <w:szCs w:val="22"/>
        </w:rPr>
        <w:t xml:space="preserve">CENA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2196"/>
        <w:gridCol w:w="992"/>
        <w:gridCol w:w="1873"/>
        <w:gridCol w:w="1842"/>
      </w:tblGrid>
      <w:tr w:rsidR="00A35B33" w:rsidTr="009D72B9">
        <w:tc>
          <w:tcPr>
            <w:tcW w:w="2057" w:type="dxa"/>
          </w:tcPr>
          <w:p w:rsidR="00A35B33" w:rsidRPr="009D72B9" w:rsidRDefault="00A35B33" w:rsidP="009D72B9">
            <w:pPr>
              <w:pStyle w:val="Tekstkomentarza"/>
              <w:spacing w:line="360" w:lineRule="auto"/>
              <w:jc w:val="both"/>
              <w:rPr>
                <w:rFonts w:ascii="Calibri" w:hAnsi="Calibri"/>
                <w:sz w:val="22"/>
                <w:szCs w:val="22"/>
              </w:rPr>
            </w:pPr>
            <w:r w:rsidRPr="009D72B9">
              <w:rPr>
                <w:rFonts w:ascii="Calibri" w:hAnsi="Calibri"/>
                <w:sz w:val="22"/>
                <w:szCs w:val="22"/>
              </w:rPr>
              <w:lastRenderedPageBreak/>
              <w:t xml:space="preserve">Cena netto </w:t>
            </w:r>
            <w:proofErr w:type="gramStart"/>
            <w:r w:rsidRPr="009D72B9">
              <w:rPr>
                <w:rFonts w:ascii="Calibri" w:hAnsi="Calibri"/>
                <w:sz w:val="22"/>
                <w:szCs w:val="22"/>
              </w:rPr>
              <w:t>pobytu  1 osoby</w:t>
            </w:r>
            <w:proofErr w:type="gramEnd"/>
            <w:r w:rsidRPr="009D72B9">
              <w:rPr>
                <w:rFonts w:ascii="Calibri" w:hAnsi="Calibri"/>
                <w:sz w:val="22"/>
                <w:szCs w:val="22"/>
              </w:rPr>
              <w:t xml:space="preserve"> (</w:t>
            </w:r>
            <w:proofErr w:type="spellStart"/>
            <w:r w:rsidRPr="009D72B9">
              <w:rPr>
                <w:rFonts w:ascii="Calibri" w:hAnsi="Calibri"/>
                <w:sz w:val="22"/>
                <w:szCs w:val="22"/>
              </w:rPr>
              <w:t>osobodoba</w:t>
            </w:r>
            <w:proofErr w:type="spellEnd"/>
            <w:r w:rsidRPr="009D72B9">
              <w:rPr>
                <w:rFonts w:ascii="Calibri" w:hAnsi="Calibri"/>
                <w:sz w:val="22"/>
                <w:szCs w:val="22"/>
              </w:rPr>
              <w:t>)</w:t>
            </w:r>
          </w:p>
        </w:tc>
        <w:tc>
          <w:tcPr>
            <w:tcW w:w="2196" w:type="dxa"/>
          </w:tcPr>
          <w:p w:rsidR="00A35B33" w:rsidRPr="009D72B9" w:rsidRDefault="00A35B33" w:rsidP="009D72B9">
            <w:pPr>
              <w:pStyle w:val="Tekstkomentarza"/>
              <w:spacing w:line="360" w:lineRule="auto"/>
              <w:jc w:val="both"/>
              <w:rPr>
                <w:rFonts w:ascii="Calibri" w:hAnsi="Calibri"/>
                <w:sz w:val="22"/>
                <w:szCs w:val="22"/>
              </w:rPr>
            </w:pPr>
            <w:r w:rsidRPr="009D72B9">
              <w:rPr>
                <w:rFonts w:ascii="Calibri" w:hAnsi="Calibri"/>
                <w:sz w:val="22"/>
                <w:szCs w:val="22"/>
              </w:rPr>
              <w:t>Cena brutto pobytu 1 osoby (</w:t>
            </w:r>
            <w:proofErr w:type="spellStart"/>
            <w:r w:rsidRPr="009D72B9">
              <w:rPr>
                <w:rFonts w:ascii="Calibri" w:hAnsi="Calibri"/>
                <w:sz w:val="22"/>
                <w:szCs w:val="22"/>
              </w:rPr>
              <w:t>osobodoba</w:t>
            </w:r>
            <w:proofErr w:type="spellEnd"/>
            <w:r w:rsidRPr="009D72B9">
              <w:rPr>
                <w:rFonts w:ascii="Calibri" w:hAnsi="Calibri"/>
                <w:sz w:val="22"/>
                <w:szCs w:val="22"/>
              </w:rPr>
              <w:t>)</w:t>
            </w:r>
          </w:p>
        </w:tc>
        <w:tc>
          <w:tcPr>
            <w:tcW w:w="992" w:type="dxa"/>
          </w:tcPr>
          <w:p w:rsidR="00A35B33" w:rsidRPr="009D72B9" w:rsidRDefault="00A35B33" w:rsidP="009D72B9">
            <w:pPr>
              <w:pStyle w:val="Tekstkomentarza"/>
              <w:spacing w:line="360" w:lineRule="auto"/>
              <w:jc w:val="both"/>
              <w:rPr>
                <w:rFonts w:ascii="Calibri" w:hAnsi="Calibri"/>
                <w:sz w:val="22"/>
                <w:szCs w:val="22"/>
              </w:rPr>
            </w:pPr>
            <w:r w:rsidRPr="009D72B9">
              <w:rPr>
                <w:rFonts w:ascii="Calibri" w:hAnsi="Calibri"/>
                <w:sz w:val="22"/>
                <w:szCs w:val="22"/>
              </w:rPr>
              <w:t xml:space="preserve">Ilość </w:t>
            </w:r>
          </w:p>
        </w:tc>
        <w:tc>
          <w:tcPr>
            <w:tcW w:w="1873" w:type="dxa"/>
          </w:tcPr>
          <w:p w:rsidR="00A35B33" w:rsidRPr="009D72B9" w:rsidRDefault="00A35B33" w:rsidP="009D72B9">
            <w:pPr>
              <w:pStyle w:val="Tekstkomentarza"/>
              <w:spacing w:line="360" w:lineRule="auto"/>
              <w:jc w:val="both"/>
              <w:rPr>
                <w:rFonts w:ascii="Calibri" w:hAnsi="Calibri"/>
                <w:sz w:val="22"/>
                <w:szCs w:val="22"/>
              </w:rPr>
            </w:pPr>
            <w:r w:rsidRPr="009D72B9">
              <w:rPr>
                <w:rFonts w:ascii="Calibri" w:hAnsi="Calibri"/>
                <w:sz w:val="22"/>
                <w:szCs w:val="22"/>
              </w:rPr>
              <w:t>Łączna cena netto oferty</w:t>
            </w:r>
          </w:p>
        </w:tc>
        <w:tc>
          <w:tcPr>
            <w:tcW w:w="1842" w:type="dxa"/>
          </w:tcPr>
          <w:p w:rsidR="00A35B33" w:rsidRPr="009D72B9" w:rsidRDefault="00A35B33" w:rsidP="009D72B9">
            <w:pPr>
              <w:pStyle w:val="Tekstkomentarza"/>
              <w:spacing w:line="360" w:lineRule="auto"/>
              <w:jc w:val="both"/>
              <w:rPr>
                <w:rFonts w:ascii="Calibri" w:hAnsi="Calibri"/>
                <w:sz w:val="22"/>
                <w:szCs w:val="22"/>
              </w:rPr>
            </w:pPr>
            <w:r w:rsidRPr="009D72B9">
              <w:rPr>
                <w:rFonts w:ascii="Calibri" w:hAnsi="Calibri"/>
                <w:sz w:val="22"/>
                <w:szCs w:val="22"/>
              </w:rPr>
              <w:t xml:space="preserve">Łączna cena brutto oferty </w:t>
            </w:r>
          </w:p>
        </w:tc>
      </w:tr>
      <w:tr w:rsidR="00A35B33" w:rsidTr="009D72B9">
        <w:tc>
          <w:tcPr>
            <w:tcW w:w="2057" w:type="dxa"/>
          </w:tcPr>
          <w:p w:rsidR="00A35B33" w:rsidRPr="009D72B9" w:rsidRDefault="00A35B33" w:rsidP="009D72B9">
            <w:pPr>
              <w:pStyle w:val="Tekstkomentarza"/>
              <w:spacing w:line="360" w:lineRule="auto"/>
              <w:jc w:val="both"/>
              <w:rPr>
                <w:rFonts w:ascii="Calibri" w:hAnsi="Calibri"/>
                <w:sz w:val="22"/>
                <w:szCs w:val="22"/>
              </w:rPr>
            </w:pPr>
          </w:p>
        </w:tc>
        <w:tc>
          <w:tcPr>
            <w:tcW w:w="2196" w:type="dxa"/>
          </w:tcPr>
          <w:p w:rsidR="00A35B33" w:rsidRPr="009D72B9" w:rsidRDefault="00A35B33" w:rsidP="009D72B9">
            <w:pPr>
              <w:pStyle w:val="Tekstkomentarza"/>
              <w:spacing w:line="360" w:lineRule="auto"/>
              <w:jc w:val="both"/>
              <w:rPr>
                <w:rFonts w:ascii="Calibri" w:hAnsi="Calibri"/>
                <w:sz w:val="22"/>
                <w:szCs w:val="22"/>
              </w:rPr>
            </w:pPr>
          </w:p>
        </w:tc>
        <w:tc>
          <w:tcPr>
            <w:tcW w:w="992" w:type="dxa"/>
          </w:tcPr>
          <w:p w:rsidR="00A35B33" w:rsidRPr="009D72B9" w:rsidRDefault="00A35B33" w:rsidP="009D72B9">
            <w:pPr>
              <w:pStyle w:val="Tekstkomentarza"/>
              <w:spacing w:line="360" w:lineRule="auto"/>
              <w:jc w:val="both"/>
              <w:rPr>
                <w:rFonts w:ascii="Calibri" w:hAnsi="Calibri"/>
                <w:sz w:val="22"/>
                <w:szCs w:val="22"/>
              </w:rPr>
            </w:pPr>
            <w:r>
              <w:rPr>
                <w:rFonts w:ascii="Calibri" w:hAnsi="Calibri"/>
                <w:sz w:val="22"/>
                <w:szCs w:val="22"/>
              </w:rPr>
              <w:t>73</w:t>
            </w:r>
          </w:p>
        </w:tc>
        <w:tc>
          <w:tcPr>
            <w:tcW w:w="1873" w:type="dxa"/>
          </w:tcPr>
          <w:p w:rsidR="00A35B33" w:rsidRPr="009D72B9" w:rsidRDefault="00A35B33" w:rsidP="009D72B9">
            <w:pPr>
              <w:pStyle w:val="Tekstkomentarza"/>
              <w:spacing w:line="360" w:lineRule="auto"/>
              <w:jc w:val="both"/>
              <w:rPr>
                <w:rFonts w:ascii="Calibri" w:hAnsi="Calibri"/>
                <w:sz w:val="22"/>
                <w:szCs w:val="22"/>
              </w:rPr>
            </w:pPr>
          </w:p>
        </w:tc>
        <w:tc>
          <w:tcPr>
            <w:tcW w:w="1842" w:type="dxa"/>
          </w:tcPr>
          <w:p w:rsidR="00A35B33" w:rsidRPr="009D72B9" w:rsidRDefault="00A35B33" w:rsidP="009D72B9">
            <w:pPr>
              <w:pStyle w:val="Tekstkomentarza"/>
              <w:spacing w:line="360" w:lineRule="auto"/>
              <w:jc w:val="both"/>
              <w:rPr>
                <w:rFonts w:ascii="Calibri" w:hAnsi="Calibri"/>
                <w:sz w:val="22"/>
                <w:szCs w:val="22"/>
              </w:rPr>
            </w:pPr>
          </w:p>
        </w:tc>
      </w:tr>
      <w:tr w:rsidR="00A35B33" w:rsidTr="009D72B9">
        <w:tc>
          <w:tcPr>
            <w:tcW w:w="2057" w:type="dxa"/>
          </w:tcPr>
          <w:p w:rsidR="00A35B33" w:rsidRPr="009D72B9" w:rsidRDefault="00A35B33" w:rsidP="009D72B9">
            <w:pPr>
              <w:pStyle w:val="Tekstkomentarza"/>
              <w:spacing w:line="360" w:lineRule="auto"/>
              <w:jc w:val="both"/>
              <w:rPr>
                <w:rFonts w:ascii="Calibri" w:hAnsi="Calibri"/>
                <w:sz w:val="22"/>
                <w:szCs w:val="22"/>
              </w:rPr>
            </w:pPr>
          </w:p>
        </w:tc>
        <w:tc>
          <w:tcPr>
            <w:tcW w:w="2196" w:type="dxa"/>
          </w:tcPr>
          <w:p w:rsidR="00A35B33" w:rsidRPr="009D72B9" w:rsidRDefault="00A35B33" w:rsidP="009D72B9">
            <w:pPr>
              <w:pStyle w:val="Tekstkomentarza"/>
              <w:spacing w:line="360" w:lineRule="auto"/>
              <w:jc w:val="both"/>
              <w:rPr>
                <w:rFonts w:ascii="Calibri" w:hAnsi="Calibri"/>
                <w:sz w:val="22"/>
                <w:szCs w:val="22"/>
              </w:rPr>
            </w:pPr>
          </w:p>
        </w:tc>
        <w:tc>
          <w:tcPr>
            <w:tcW w:w="992" w:type="dxa"/>
          </w:tcPr>
          <w:p w:rsidR="00A35B33" w:rsidRPr="009D72B9" w:rsidRDefault="00A35B33" w:rsidP="009D72B9">
            <w:pPr>
              <w:pStyle w:val="Tekstkomentarza"/>
              <w:spacing w:line="360" w:lineRule="auto"/>
              <w:jc w:val="both"/>
              <w:rPr>
                <w:rFonts w:ascii="Calibri" w:hAnsi="Calibri"/>
                <w:sz w:val="22"/>
                <w:szCs w:val="22"/>
              </w:rPr>
            </w:pPr>
          </w:p>
        </w:tc>
        <w:tc>
          <w:tcPr>
            <w:tcW w:w="1873" w:type="dxa"/>
          </w:tcPr>
          <w:p w:rsidR="00A35B33" w:rsidRPr="009D72B9" w:rsidRDefault="00A35B33" w:rsidP="009D72B9">
            <w:pPr>
              <w:pStyle w:val="Tekstkomentarza"/>
              <w:spacing w:line="360" w:lineRule="auto"/>
              <w:jc w:val="both"/>
              <w:rPr>
                <w:rFonts w:ascii="Calibri" w:hAnsi="Calibri"/>
                <w:sz w:val="22"/>
                <w:szCs w:val="22"/>
              </w:rPr>
            </w:pPr>
          </w:p>
        </w:tc>
        <w:tc>
          <w:tcPr>
            <w:tcW w:w="1842" w:type="dxa"/>
          </w:tcPr>
          <w:p w:rsidR="00A35B33" w:rsidRPr="009D72B9" w:rsidRDefault="00A35B33" w:rsidP="009D72B9">
            <w:pPr>
              <w:pStyle w:val="Tekstkomentarza"/>
              <w:spacing w:line="360" w:lineRule="auto"/>
              <w:jc w:val="both"/>
              <w:rPr>
                <w:rFonts w:ascii="Calibri" w:hAnsi="Calibri"/>
                <w:sz w:val="22"/>
                <w:szCs w:val="22"/>
              </w:rPr>
            </w:pPr>
          </w:p>
        </w:tc>
      </w:tr>
    </w:tbl>
    <w:p w:rsidR="00A35B33" w:rsidRDefault="00A35B33" w:rsidP="00F36BD2">
      <w:pPr>
        <w:pStyle w:val="Tekstkomentarza"/>
        <w:spacing w:line="360" w:lineRule="auto"/>
        <w:ind w:left="426"/>
        <w:jc w:val="both"/>
        <w:rPr>
          <w:rFonts w:ascii="Calibri" w:hAnsi="Calibri"/>
          <w:sz w:val="22"/>
          <w:szCs w:val="22"/>
        </w:rPr>
      </w:pPr>
    </w:p>
    <w:p w:rsidR="00A35B33" w:rsidRPr="007F2762" w:rsidRDefault="00A35B33" w:rsidP="000A026B">
      <w:pPr>
        <w:pStyle w:val="Zwykytekst1"/>
        <w:numPr>
          <w:ilvl w:val="0"/>
          <w:numId w:val="15"/>
        </w:numPr>
        <w:tabs>
          <w:tab w:val="clear" w:pos="720"/>
          <w:tab w:val="num" w:pos="426"/>
        </w:tabs>
        <w:autoSpaceDE w:val="0"/>
        <w:spacing w:before="120"/>
        <w:ind w:left="426" w:hanging="426"/>
        <w:jc w:val="both"/>
        <w:rPr>
          <w:rFonts w:ascii="Calibri" w:hAnsi="Calibri"/>
          <w:color w:val="000000"/>
          <w:sz w:val="22"/>
          <w:szCs w:val="22"/>
        </w:rPr>
      </w:pPr>
      <w:r w:rsidRPr="007F2762">
        <w:rPr>
          <w:rFonts w:ascii="Calibri" w:hAnsi="Calibri"/>
          <w:b/>
          <w:color w:val="000000"/>
          <w:sz w:val="22"/>
          <w:szCs w:val="22"/>
        </w:rPr>
        <w:t xml:space="preserve">ZOBOWĄZUJEMY SIĘ </w:t>
      </w:r>
      <w:r w:rsidRPr="007F2762">
        <w:rPr>
          <w:rFonts w:ascii="Calibri" w:hAnsi="Calibri"/>
          <w:color w:val="000000"/>
          <w:sz w:val="22"/>
          <w:szCs w:val="22"/>
        </w:rPr>
        <w:t xml:space="preserve">wykonania zamówienia </w:t>
      </w:r>
      <w:r>
        <w:rPr>
          <w:rFonts w:ascii="Calibri" w:hAnsi="Calibri"/>
          <w:color w:val="000000"/>
          <w:sz w:val="22"/>
          <w:szCs w:val="22"/>
        </w:rPr>
        <w:t>w terminach określonych w specyfikacji istotnych warunków zamówienia</w:t>
      </w:r>
    </w:p>
    <w:p w:rsidR="00A35B33" w:rsidRPr="000E39AD" w:rsidRDefault="00A35B33" w:rsidP="000A026B">
      <w:pPr>
        <w:pStyle w:val="Tekstkomentarza"/>
        <w:numPr>
          <w:ilvl w:val="0"/>
          <w:numId w:val="15"/>
        </w:numPr>
        <w:tabs>
          <w:tab w:val="clear" w:pos="720"/>
          <w:tab w:val="num" w:pos="426"/>
        </w:tabs>
        <w:spacing w:line="360" w:lineRule="auto"/>
        <w:ind w:left="426" w:hanging="426"/>
        <w:jc w:val="both"/>
        <w:rPr>
          <w:rFonts w:ascii="Calibri" w:hAnsi="Calibri"/>
          <w:sz w:val="22"/>
          <w:szCs w:val="22"/>
        </w:rPr>
      </w:pPr>
      <w:r w:rsidRPr="000E39AD">
        <w:rPr>
          <w:rFonts w:ascii="Calibri" w:hAnsi="Calibri"/>
          <w:b/>
          <w:color w:val="000000"/>
          <w:sz w:val="22"/>
          <w:szCs w:val="22"/>
        </w:rPr>
        <w:t>OŚWIADCZAMY</w:t>
      </w:r>
      <w:r w:rsidRPr="000E39AD">
        <w:rPr>
          <w:rFonts w:ascii="Calibri" w:hAnsi="Calibri"/>
          <w:b/>
          <w:sz w:val="22"/>
          <w:szCs w:val="22"/>
        </w:rPr>
        <w:t>,</w:t>
      </w:r>
      <w:r w:rsidRPr="000E39AD">
        <w:rPr>
          <w:rFonts w:ascii="Calibri" w:hAnsi="Calibri"/>
          <w:sz w:val="22"/>
          <w:szCs w:val="22"/>
        </w:rPr>
        <w:t xml:space="preserve"> że wskazana w wyżej</w:t>
      </w:r>
      <w:r w:rsidRPr="000E39AD">
        <w:rPr>
          <w:rFonts w:ascii="Calibri" w:hAnsi="Calibri"/>
          <w:b/>
          <w:sz w:val="22"/>
          <w:szCs w:val="22"/>
        </w:rPr>
        <w:t xml:space="preserve"> cena brutto</w:t>
      </w:r>
      <w:r w:rsidRPr="000E39AD">
        <w:rPr>
          <w:rFonts w:ascii="Calibri" w:hAnsi="Calibri"/>
          <w:sz w:val="22"/>
          <w:szCs w:val="22"/>
        </w:rPr>
        <w:t xml:space="preserve"> jest ostateczna oraz obejmuje wszelkie koszty związane z realizacją przedmiotu zamówienia, a także, że cena ta nie ulegnie zmianie przez okres ważności oferty (związania ofertą) oraz w okresie realizacji umowy.</w:t>
      </w:r>
    </w:p>
    <w:p w:rsidR="00A35B33" w:rsidRPr="00353E3B" w:rsidRDefault="00A35B33" w:rsidP="000A026B">
      <w:pPr>
        <w:pStyle w:val="Tekstkomentarza"/>
        <w:numPr>
          <w:ilvl w:val="0"/>
          <w:numId w:val="15"/>
        </w:numPr>
        <w:tabs>
          <w:tab w:val="clear" w:pos="720"/>
          <w:tab w:val="num" w:pos="426"/>
        </w:tabs>
        <w:spacing w:line="360" w:lineRule="auto"/>
        <w:ind w:left="426" w:hanging="426"/>
        <w:jc w:val="both"/>
        <w:rPr>
          <w:rFonts w:ascii="Calibri" w:hAnsi="Calibri"/>
          <w:color w:val="000000"/>
          <w:sz w:val="22"/>
          <w:szCs w:val="22"/>
        </w:rPr>
      </w:pPr>
      <w:r w:rsidRPr="000E39AD">
        <w:rPr>
          <w:rFonts w:ascii="Calibri" w:hAnsi="Calibri"/>
          <w:b/>
          <w:color w:val="000000"/>
          <w:sz w:val="22"/>
          <w:szCs w:val="22"/>
        </w:rPr>
        <w:t>OŚWIADCZAMY</w:t>
      </w:r>
      <w:r w:rsidRPr="00353E3B">
        <w:rPr>
          <w:rFonts w:ascii="Calibri" w:hAnsi="Calibri"/>
          <w:b/>
          <w:color w:val="000000"/>
          <w:sz w:val="22"/>
          <w:szCs w:val="22"/>
        </w:rPr>
        <w:t xml:space="preserve">, </w:t>
      </w:r>
      <w:r w:rsidRPr="00353E3B">
        <w:rPr>
          <w:rFonts w:ascii="Calibri" w:hAnsi="Calibri"/>
          <w:color w:val="000000"/>
          <w:sz w:val="22"/>
          <w:szCs w:val="22"/>
        </w:rPr>
        <w:t>że zapoznaliśmy się ze Specyfikacją Istotnych Warunków Zamówienia i nie wnosimy do niej zastrzeżeń oraz przyjmujemy warunki w niej zawarte, w szczególności</w:t>
      </w:r>
      <w:r w:rsidRPr="00353E3B">
        <w:rPr>
          <w:rFonts w:ascii="Calibri" w:hAnsi="Calibri"/>
          <w:b/>
          <w:color w:val="000000"/>
          <w:sz w:val="22"/>
          <w:szCs w:val="22"/>
        </w:rPr>
        <w:t xml:space="preserve"> </w:t>
      </w:r>
      <w:r w:rsidRPr="00353E3B">
        <w:rPr>
          <w:rFonts w:ascii="Calibri" w:hAnsi="Calibri"/>
          <w:color w:val="000000"/>
          <w:sz w:val="22"/>
          <w:szCs w:val="22"/>
        </w:rPr>
        <w:t>zapoznaliśmy się ze Wzorem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A35B33" w:rsidRPr="00353E3B" w:rsidRDefault="00A35B33" w:rsidP="000A026B">
      <w:pPr>
        <w:pStyle w:val="Tekstkomentarza"/>
        <w:numPr>
          <w:ilvl w:val="0"/>
          <w:numId w:val="15"/>
        </w:numPr>
        <w:tabs>
          <w:tab w:val="clear" w:pos="720"/>
          <w:tab w:val="num" w:pos="426"/>
        </w:tabs>
        <w:spacing w:line="360" w:lineRule="auto"/>
        <w:ind w:left="426" w:hanging="426"/>
        <w:jc w:val="both"/>
        <w:rPr>
          <w:rFonts w:ascii="Calibri" w:hAnsi="Calibri"/>
          <w:color w:val="000000"/>
          <w:sz w:val="22"/>
          <w:szCs w:val="22"/>
        </w:rPr>
      </w:pPr>
      <w:r w:rsidRPr="00353E3B">
        <w:rPr>
          <w:rFonts w:ascii="Calibri" w:hAnsi="Calibri"/>
          <w:b/>
          <w:color w:val="000000"/>
          <w:sz w:val="22"/>
          <w:szCs w:val="22"/>
        </w:rPr>
        <w:t xml:space="preserve">UWAŻAMY SIĘ </w:t>
      </w:r>
      <w:r w:rsidRPr="00353E3B">
        <w:rPr>
          <w:rFonts w:ascii="Calibri" w:hAnsi="Calibri"/>
          <w:color w:val="000000"/>
          <w:sz w:val="22"/>
          <w:szCs w:val="22"/>
        </w:rPr>
        <w:t xml:space="preserve">za związanych niniejszą ofertą przez czas wskazany w Specyfikacji Istotnych Warunków Zamówienia, tj. przez okres 60 dni od upływu terminu składania ofert. </w:t>
      </w:r>
    </w:p>
    <w:p w:rsidR="00A35B33" w:rsidRPr="00353E3B" w:rsidRDefault="00A35B33" w:rsidP="000A026B">
      <w:pPr>
        <w:pStyle w:val="Tekstkomentarza"/>
        <w:numPr>
          <w:ilvl w:val="0"/>
          <w:numId w:val="15"/>
        </w:numPr>
        <w:tabs>
          <w:tab w:val="clear" w:pos="720"/>
          <w:tab w:val="num" w:pos="426"/>
        </w:tabs>
        <w:spacing w:line="360" w:lineRule="auto"/>
        <w:ind w:left="426" w:hanging="426"/>
        <w:jc w:val="both"/>
        <w:rPr>
          <w:rFonts w:ascii="Calibri" w:hAnsi="Calibri"/>
          <w:color w:val="000000"/>
          <w:sz w:val="22"/>
          <w:szCs w:val="22"/>
        </w:rPr>
      </w:pPr>
      <w:r w:rsidRPr="00353E3B">
        <w:rPr>
          <w:rFonts w:ascii="Calibri" w:hAnsi="Calibri"/>
          <w:b/>
          <w:color w:val="000000"/>
          <w:sz w:val="22"/>
          <w:szCs w:val="22"/>
        </w:rPr>
        <w:t xml:space="preserve">OŚWIADCZAMY, </w:t>
      </w:r>
      <w:r w:rsidRPr="00353E3B">
        <w:rPr>
          <w:rFonts w:ascii="Calibri" w:hAnsi="Calibri"/>
          <w:color w:val="000000"/>
          <w:sz w:val="22"/>
          <w:szCs w:val="22"/>
        </w:rPr>
        <w:t xml:space="preserve">że niniejsza oferta jest jawna, za wyjątkiem informacji zawartych na </w:t>
      </w:r>
      <w:proofErr w:type="gramStart"/>
      <w:r w:rsidRPr="00353E3B">
        <w:rPr>
          <w:rFonts w:ascii="Calibri" w:hAnsi="Calibri"/>
          <w:color w:val="000000"/>
          <w:sz w:val="22"/>
          <w:szCs w:val="22"/>
        </w:rPr>
        <w:t>stronach ….. , które</w:t>
      </w:r>
      <w:proofErr w:type="gramEnd"/>
      <w:r w:rsidRPr="00353E3B">
        <w:rPr>
          <w:rFonts w:ascii="Calibri" w:hAnsi="Calibri"/>
          <w:color w:val="000000"/>
          <w:sz w:val="22"/>
          <w:szCs w:val="22"/>
        </w:rPr>
        <w:t xml:space="preserve"> stanowią tajemnicę przedsiębiorstwa w rozumieniu przepisów ustawy o zwalczaniu nieuczciwej konkurencji i jako takie nie mogą być ogólnodostępne.</w:t>
      </w:r>
    </w:p>
    <w:p w:rsidR="00A35B33" w:rsidRPr="00353E3B" w:rsidRDefault="00A35B33" w:rsidP="000A026B">
      <w:pPr>
        <w:pStyle w:val="Tekstkomentarza"/>
        <w:numPr>
          <w:ilvl w:val="0"/>
          <w:numId w:val="15"/>
        </w:numPr>
        <w:tabs>
          <w:tab w:val="clear" w:pos="720"/>
          <w:tab w:val="num" w:pos="426"/>
        </w:tabs>
        <w:spacing w:line="360" w:lineRule="auto"/>
        <w:ind w:left="426" w:hanging="426"/>
        <w:jc w:val="both"/>
        <w:rPr>
          <w:rFonts w:ascii="Calibri" w:hAnsi="Calibri"/>
          <w:color w:val="000000"/>
          <w:sz w:val="22"/>
          <w:szCs w:val="22"/>
        </w:rPr>
      </w:pPr>
      <w:r w:rsidRPr="00353E3B">
        <w:rPr>
          <w:rFonts w:ascii="Calibri" w:hAnsi="Calibri"/>
          <w:b/>
          <w:color w:val="000000"/>
          <w:sz w:val="22"/>
          <w:szCs w:val="22"/>
        </w:rPr>
        <w:t xml:space="preserve">ZAMÓWIENIE ZREALIZUJEMY </w:t>
      </w:r>
      <w:r w:rsidRPr="00353E3B">
        <w:rPr>
          <w:rFonts w:ascii="Calibri" w:hAnsi="Calibri"/>
          <w:color w:val="000000"/>
          <w:sz w:val="22"/>
          <w:szCs w:val="22"/>
        </w:rPr>
        <w:t>sami / przy udziale Podwykonawców. Podwykonawcom zostaną powierzone do wykonania następujące zakresy zamówienia:</w:t>
      </w:r>
    </w:p>
    <w:p w:rsidR="00A35B33" w:rsidRPr="00353E3B" w:rsidRDefault="00A35B33" w:rsidP="009B6824">
      <w:pPr>
        <w:pStyle w:val="Zwykytekst1"/>
        <w:keepLines/>
        <w:tabs>
          <w:tab w:val="left" w:pos="567"/>
          <w:tab w:val="left" w:leader="dot" w:pos="9072"/>
        </w:tabs>
        <w:spacing w:before="40"/>
        <w:ind w:firstLine="720"/>
        <w:jc w:val="both"/>
        <w:rPr>
          <w:rFonts w:ascii="Calibri" w:hAnsi="Calibri"/>
          <w:color w:val="000000"/>
          <w:sz w:val="22"/>
          <w:szCs w:val="22"/>
        </w:rPr>
      </w:pPr>
      <w:r w:rsidRPr="00353E3B">
        <w:rPr>
          <w:rFonts w:ascii="Calibri" w:hAnsi="Calibri"/>
          <w:color w:val="000000"/>
          <w:sz w:val="22"/>
          <w:szCs w:val="22"/>
        </w:rPr>
        <w:tab/>
        <w:t xml:space="preserve"> </w:t>
      </w:r>
    </w:p>
    <w:p w:rsidR="00A35B33" w:rsidRPr="00353E3B" w:rsidRDefault="00A35B33" w:rsidP="009B6824">
      <w:pPr>
        <w:pStyle w:val="Zwykytekst1"/>
        <w:keepLines/>
        <w:tabs>
          <w:tab w:val="left" w:leader="dot" w:pos="9072"/>
        </w:tabs>
        <w:spacing w:before="40"/>
        <w:ind w:firstLine="720"/>
        <w:jc w:val="both"/>
        <w:rPr>
          <w:rFonts w:ascii="Calibri" w:hAnsi="Calibri"/>
          <w:color w:val="000000"/>
          <w:sz w:val="22"/>
          <w:szCs w:val="22"/>
        </w:rPr>
      </w:pPr>
      <w:r w:rsidRPr="00353E3B">
        <w:rPr>
          <w:rFonts w:ascii="Calibri" w:hAnsi="Calibri"/>
          <w:color w:val="000000"/>
          <w:sz w:val="22"/>
          <w:szCs w:val="22"/>
        </w:rPr>
        <w:t>..</w:t>
      </w:r>
      <w:r w:rsidRPr="00353E3B">
        <w:rPr>
          <w:rFonts w:ascii="Calibri" w:hAnsi="Calibri"/>
          <w:color w:val="000000"/>
          <w:sz w:val="22"/>
          <w:szCs w:val="22"/>
        </w:rPr>
        <w:tab/>
        <w:t xml:space="preserve"> </w:t>
      </w:r>
    </w:p>
    <w:p w:rsidR="00A35B33" w:rsidRPr="00353E3B" w:rsidRDefault="00A35B33" w:rsidP="009B6824">
      <w:pPr>
        <w:pStyle w:val="Zwykytekst1"/>
        <w:keepLines/>
        <w:tabs>
          <w:tab w:val="left" w:leader="dot" w:pos="9072"/>
        </w:tabs>
        <w:spacing w:before="40"/>
        <w:ind w:firstLine="720"/>
        <w:jc w:val="both"/>
        <w:rPr>
          <w:rFonts w:ascii="Calibri" w:hAnsi="Calibri"/>
          <w:i/>
          <w:color w:val="000000"/>
          <w:sz w:val="22"/>
          <w:szCs w:val="22"/>
        </w:rPr>
      </w:pPr>
      <w:r w:rsidRPr="00353E3B">
        <w:rPr>
          <w:rFonts w:ascii="Calibri" w:hAnsi="Calibri"/>
          <w:i/>
          <w:color w:val="000000"/>
          <w:sz w:val="22"/>
          <w:szCs w:val="22"/>
        </w:rPr>
        <w:t>(opis czynności zlecanych podwykonawcy oraz – zalecane – nazwa i adres podwykonawcy)</w:t>
      </w:r>
    </w:p>
    <w:p w:rsidR="00A35B33" w:rsidRPr="00353E3B" w:rsidRDefault="00A35B33" w:rsidP="000A026B">
      <w:pPr>
        <w:pStyle w:val="Tekstkomentarza"/>
        <w:numPr>
          <w:ilvl w:val="0"/>
          <w:numId w:val="15"/>
        </w:numPr>
        <w:tabs>
          <w:tab w:val="clear" w:pos="720"/>
          <w:tab w:val="num" w:pos="426"/>
        </w:tabs>
        <w:spacing w:line="360" w:lineRule="auto"/>
        <w:ind w:left="426" w:hanging="426"/>
        <w:jc w:val="both"/>
        <w:rPr>
          <w:rFonts w:ascii="Calibri" w:hAnsi="Calibri"/>
          <w:b/>
          <w:color w:val="000000"/>
          <w:sz w:val="22"/>
          <w:szCs w:val="22"/>
        </w:rPr>
      </w:pPr>
      <w:r w:rsidRPr="00353E3B">
        <w:rPr>
          <w:rFonts w:ascii="Calibri" w:hAnsi="Calibri"/>
          <w:b/>
          <w:color w:val="000000"/>
          <w:sz w:val="22"/>
          <w:szCs w:val="22"/>
        </w:rPr>
        <w:t xml:space="preserve">WSZELKĄ KORESPONDENCJĘ </w:t>
      </w:r>
      <w:r w:rsidRPr="00353E3B">
        <w:rPr>
          <w:rFonts w:ascii="Calibri" w:hAnsi="Calibri"/>
          <w:color w:val="000000"/>
          <w:sz w:val="22"/>
          <w:szCs w:val="22"/>
        </w:rPr>
        <w:t xml:space="preserve">w sprawie niniejszego postępowania należy </w:t>
      </w:r>
      <w:proofErr w:type="gramStart"/>
      <w:r w:rsidRPr="00353E3B">
        <w:rPr>
          <w:rFonts w:ascii="Calibri" w:hAnsi="Calibri"/>
          <w:color w:val="000000"/>
          <w:sz w:val="22"/>
          <w:szCs w:val="22"/>
        </w:rPr>
        <w:t>kierować</w:t>
      </w:r>
      <w:r>
        <w:rPr>
          <w:rFonts w:ascii="Calibri" w:hAnsi="Calibri"/>
          <w:color w:val="000000"/>
          <w:sz w:val="22"/>
          <w:szCs w:val="22"/>
        </w:rPr>
        <w:t xml:space="preserve">  </w:t>
      </w:r>
      <w:r w:rsidRPr="00353E3B">
        <w:rPr>
          <w:rFonts w:ascii="Calibri" w:hAnsi="Calibri"/>
          <w:color w:val="000000"/>
          <w:sz w:val="22"/>
          <w:szCs w:val="22"/>
        </w:rPr>
        <w:t>do</w:t>
      </w:r>
      <w:proofErr w:type="gramEnd"/>
      <w:r w:rsidRPr="00353E3B">
        <w:rPr>
          <w:rFonts w:ascii="Calibri" w:hAnsi="Calibri"/>
          <w:color w:val="000000"/>
          <w:sz w:val="22"/>
          <w:szCs w:val="22"/>
        </w:rPr>
        <w:t>:</w:t>
      </w:r>
      <w:r w:rsidRPr="00353E3B">
        <w:rPr>
          <w:rFonts w:ascii="Calibri" w:hAnsi="Calibri"/>
          <w:b/>
          <w:color w:val="000000"/>
          <w:sz w:val="22"/>
          <w:szCs w:val="22"/>
        </w:rPr>
        <w:t xml:space="preserve"> </w:t>
      </w:r>
    </w:p>
    <w:p w:rsidR="00A35B33" w:rsidRPr="00353E3B" w:rsidRDefault="00A35B33" w:rsidP="009B6824">
      <w:pPr>
        <w:pStyle w:val="Zwykytekst1"/>
        <w:tabs>
          <w:tab w:val="left" w:leader="dot" w:pos="9072"/>
        </w:tabs>
        <w:ind w:firstLine="709"/>
        <w:jc w:val="both"/>
        <w:rPr>
          <w:rFonts w:ascii="Calibri" w:hAnsi="Calibri"/>
          <w:color w:val="000000"/>
          <w:sz w:val="22"/>
          <w:szCs w:val="22"/>
        </w:rPr>
      </w:pPr>
      <w:r w:rsidRPr="00353E3B">
        <w:rPr>
          <w:rFonts w:ascii="Calibri" w:hAnsi="Calibri"/>
          <w:color w:val="000000"/>
          <w:sz w:val="22"/>
          <w:szCs w:val="22"/>
        </w:rPr>
        <w:t>Imię i nazwisko ……………………………….</w:t>
      </w:r>
    </w:p>
    <w:p w:rsidR="00A35B33" w:rsidRPr="00353E3B" w:rsidRDefault="00A35B33" w:rsidP="009B6824">
      <w:pPr>
        <w:pStyle w:val="Zwykytekst1"/>
        <w:tabs>
          <w:tab w:val="left" w:leader="dot" w:pos="9072"/>
        </w:tabs>
        <w:ind w:firstLine="709"/>
        <w:jc w:val="both"/>
        <w:rPr>
          <w:rFonts w:ascii="Calibri" w:hAnsi="Calibri"/>
          <w:color w:val="000000"/>
          <w:sz w:val="22"/>
          <w:szCs w:val="22"/>
        </w:rPr>
      </w:pPr>
      <w:r w:rsidRPr="00353E3B">
        <w:rPr>
          <w:rFonts w:ascii="Calibri" w:hAnsi="Calibri"/>
          <w:color w:val="000000"/>
          <w:sz w:val="22"/>
          <w:szCs w:val="22"/>
        </w:rPr>
        <w:t>Adres: ………………………………………….</w:t>
      </w:r>
    </w:p>
    <w:p w:rsidR="00A35B33" w:rsidRPr="00353E3B" w:rsidRDefault="00A35B33" w:rsidP="009B6824">
      <w:pPr>
        <w:pStyle w:val="Zwykytekst1"/>
        <w:tabs>
          <w:tab w:val="left" w:leader="dot" w:pos="9072"/>
        </w:tabs>
        <w:ind w:firstLine="709"/>
        <w:jc w:val="both"/>
        <w:rPr>
          <w:rFonts w:ascii="Calibri" w:hAnsi="Calibri"/>
          <w:color w:val="000000"/>
          <w:sz w:val="22"/>
          <w:szCs w:val="22"/>
        </w:rPr>
      </w:pPr>
      <w:r w:rsidRPr="00353E3B">
        <w:rPr>
          <w:rFonts w:ascii="Calibri" w:hAnsi="Calibri"/>
          <w:color w:val="000000"/>
          <w:sz w:val="22"/>
          <w:szCs w:val="22"/>
        </w:rPr>
        <w:t>Telefon: ………………………………………..</w:t>
      </w:r>
    </w:p>
    <w:p w:rsidR="00A35B33" w:rsidRPr="00353E3B" w:rsidRDefault="00A35B33" w:rsidP="009B6824">
      <w:pPr>
        <w:pStyle w:val="Zwykytekst1"/>
        <w:tabs>
          <w:tab w:val="left" w:leader="dot" w:pos="9072"/>
        </w:tabs>
        <w:ind w:firstLine="709"/>
        <w:jc w:val="both"/>
        <w:rPr>
          <w:rFonts w:ascii="Calibri" w:hAnsi="Calibri"/>
          <w:color w:val="000000"/>
          <w:sz w:val="22"/>
          <w:szCs w:val="22"/>
        </w:rPr>
      </w:pPr>
      <w:r w:rsidRPr="00353E3B">
        <w:rPr>
          <w:rFonts w:ascii="Calibri" w:hAnsi="Calibri"/>
          <w:color w:val="000000"/>
          <w:sz w:val="22"/>
          <w:szCs w:val="22"/>
        </w:rPr>
        <w:t>Fax: …………………………………………….</w:t>
      </w:r>
    </w:p>
    <w:p w:rsidR="00A35B33" w:rsidRDefault="00A35B33" w:rsidP="009B6824">
      <w:pPr>
        <w:pStyle w:val="Zwykytekst1"/>
        <w:tabs>
          <w:tab w:val="left" w:leader="dot" w:pos="9072"/>
        </w:tabs>
        <w:ind w:firstLine="709"/>
        <w:jc w:val="both"/>
        <w:rPr>
          <w:rFonts w:ascii="Calibri" w:hAnsi="Calibri"/>
          <w:color w:val="000000"/>
          <w:sz w:val="22"/>
          <w:szCs w:val="22"/>
        </w:rPr>
      </w:pPr>
      <w:r w:rsidRPr="00353E3B">
        <w:rPr>
          <w:rFonts w:ascii="Calibri" w:hAnsi="Calibri"/>
          <w:color w:val="000000"/>
          <w:sz w:val="22"/>
          <w:szCs w:val="22"/>
        </w:rPr>
        <w:t>Adres e-mail: …………………………………..</w:t>
      </w:r>
    </w:p>
    <w:p w:rsidR="00A35B33" w:rsidRPr="00353E3B" w:rsidRDefault="00A35B33" w:rsidP="009B6824">
      <w:pPr>
        <w:pStyle w:val="Zwykytekst1"/>
        <w:tabs>
          <w:tab w:val="left" w:leader="dot" w:pos="9072"/>
        </w:tabs>
        <w:ind w:firstLine="709"/>
        <w:jc w:val="both"/>
        <w:rPr>
          <w:rFonts w:ascii="Calibri" w:hAnsi="Calibri"/>
          <w:color w:val="000000"/>
          <w:sz w:val="22"/>
          <w:szCs w:val="22"/>
        </w:rPr>
      </w:pPr>
    </w:p>
    <w:p w:rsidR="00A35B33" w:rsidRPr="00F151B7" w:rsidRDefault="00A35B33" w:rsidP="000A026B">
      <w:pPr>
        <w:pStyle w:val="Tekstkomentarza"/>
        <w:numPr>
          <w:ilvl w:val="0"/>
          <w:numId w:val="15"/>
        </w:numPr>
        <w:tabs>
          <w:tab w:val="clear" w:pos="720"/>
          <w:tab w:val="num" w:pos="426"/>
        </w:tabs>
        <w:spacing w:line="360" w:lineRule="auto"/>
        <w:ind w:left="426" w:hanging="426"/>
        <w:jc w:val="both"/>
        <w:rPr>
          <w:rFonts w:ascii="Calibri" w:hAnsi="Calibri"/>
          <w:color w:val="000000"/>
          <w:sz w:val="22"/>
          <w:szCs w:val="22"/>
        </w:rPr>
      </w:pPr>
      <w:r>
        <w:rPr>
          <w:rFonts w:ascii="Calibri" w:hAnsi="Calibri"/>
          <w:color w:val="000000"/>
          <w:sz w:val="22"/>
          <w:szCs w:val="22"/>
        </w:rPr>
        <w:t>Wykonawca należy do grupy kapitałowej: TAK/NIE</w:t>
      </w:r>
      <w:r>
        <w:rPr>
          <w:rStyle w:val="Odwoanieprzypisudolnego"/>
          <w:rFonts w:ascii="Calibri" w:hAnsi="Calibri"/>
          <w:color w:val="000000"/>
          <w:sz w:val="22"/>
          <w:szCs w:val="22"/>
        </w:rPr>
        <w:footnoteReference w:id="1"/>
      </w:r>
      <w:r>
        <w:rPr>
          <w:rFonts w:ascii="Calibri" w:hAnsi="Calibri"/>
          <w:color w:val="000000"/>
          <w:sz w:val="22"/>
          <w:szCs w:val="22"/>
        </w:rPr>
        <w:t xml:space="preserve">. </w:t>
      </w:r>
    </w:p>
    <w:p w:rsidR="00A35B33" w:rsidRPr="00F151B7" w:rsidRDefault="00A35B33" w:rsidP="000A026B">
      <w:pPr>
        <w:pStyle w:val="Tekstkomentarza"/>
        <w:numPr>
          <w:ilvl w:val="0"/>
          <w:numId w:val="15"/>
        </w:numPr>
        <w:tabs>
          <w:tab w:val="clear" w:pos="720"/>
          <w:tab w:val="num" w:pos="426"/>
        </w:tabs>
        <w:spacing w:line="360" w:lineRule="auto"/>
        <w:ind w:left="426" w:hanging="426"/>
        <w:jc w:val="both"/>
        <w:rPr>
          <w:rFonts w:ascii="Calibri" w:hAnsi="Calibri"/>
          <w:color w:val="000000"/>
          <w:sz w:val="22"/>
          <w:szCs w:val="22"/>
        </w:rPr>
      </w:pPr>
      <w:r w:rsidRPr="00381F12">
        <w:rPr>
          <w:rFonts w:ascii="Calibri" w:hAnsi="Calibri"/>
          <w:color w:val="000000"/>
          <w:sz w:val="22"/>
          <w:szCs w:val="22"/>
        </w:rPr>
        <w:lastRenderedPageBreak/>
        <w:t>Lista podmiotów należąca</w:t>
      </w:r>
      <w:r>
        <w:rPr>
          <w:rFonts w:ascii="Calibri" w:hAnsi="Calibri"/>
          <w:color w:val="000000"/>
          <w:sz w:val="22"/>
          <w:szCs w:val="22"/>
        </w:rPr>
        <w:t xml:space="preserve"> do tej </w:t>
      </w:r>
      <w:proofErr w:type="gramStart"/>
      <w:r>
        <w:rPr>
          <w:rFonts w:ascii="Calibri" w:hAnsi="Calibri"/>
          <w:color w:val="000000"/>
          <w:sz w:val="22"/>
          <w:szCs w:val="22"/>
        </w:rPr>
        <w:t>samej co</w:t>
      </w:r>
      <w:proofErr w:type="gramEnd"/>
      <w:r>
        <w:rPr>
          <w:rFonts w:ascii="Calibri" w:hAnsi="Calibri"/>
          <w:color w:val="000000"/>
          <w:sz w:val="22"/>
          <w:szCs w:val="22"/>
        </w:rPr>
        <w:t xml:space="preserve"> Wykonawca grupy kapitałowej</w:t>
      </w:r>
      <w:r w:rsidRPr="00F151B7">
        <w:rPr>
          <w:rFonts w:ascii="Calibri" w:hAnsi="Calibri"/>
          <w:color w:val="000000"/>
          <w:sz w:val="22"/>
          <w:szCs w:val="22"/>
        </w:rPr>
        <w:t xml:space="preserve">, o której mowa w art. 24 ust. 2 pkt. 5 ustawy Pzp, tj. w rozumieniu ustawy z dnia 16 lutego 2007 o ochronie konkurencji i konsumentów (Dz. U. Nr 50, poz. 331 z późn. </w:t>
      </w:r>
      <w:proofErr w:type="gramStart"/>
      <w:r w:rsidRPr="00F151B7">
        <w:rPr>
          <w:rFonts w:ascii="Calibri" w:hAnsi="Calibri"/>
          <w:color w:val="000000"/>
          <w:sz w:val="22"/>
          <w:szCs w:val="22"/>
        </w:rPr>
        <w:t>zm</w:t>
      </w:r>
      <w:proofErr w:type="gramEnd"/>
      <w:r w:rsidRPr="00F151B7">
        <w:rPr>
          <w:rFonts w:ascii="Calibri" w:hAnsi="Calibri"/>
          <w:color w:val="000000"/>
          <w:sz w:val="22"/>
          <w:szCs w:val="22"/>
        </w:rPr>
        <w:t>.)</w:t>
      </w:r>
      <w:r>
        <w:rPr>
          <w:rStyle w:val="Odwoanieprzypisudolnego"/>
          <w:rFonts w:ascii="Calibri" w:hAnsi="Calibri"/>
          <w:color w:val="000000"/>
          <w:sz w:val="22"/>
          <w:szCs w:val="22"/>
        </w:rPr>
        <w:footnoteReference w:id="2"/>
      </w:r>
      <w:r>
        <w:rPr>
          <w:rFonts w:ascii="Calibri" w:hAnsi="Calibri"/>
          <w:color w:val="000000"/>
          <w:sz w:val="22"/>
          <w:szCs w:val="22"/>
        </w:rPr>
        <w:t>:</w:t>
      </w:r>
    </w:p>
    <w:p w:rsidR="00A35B33" w:rsidRDefault="00A35B33" w:rsidP="009B6824">
      <w:pPr>
        <w:pStyle w:val="Tekstkomentarza"/>
        <w:spacing w:line="360" w:lineRule="auto"/>
        <w:ind w:left="426"/>
        <w:jc w:val="both"/>
        <w:rPr>
          <w:rFonts w:ascii="Calibri" w:hAnsi="Calibri"/>
          <w:color w:val="000000"/>
          <w:sz w:val="22"/>
          <w:szCs w:val="22"/>
        </w:rPr>
      </w:pPr>
      <w:r>
        <w:rPr>
          <w:rFonts w:ascii="Calibri" w:hAnsi="Calibri"/>
          <w:color w:val="000000"/>
          <w:sz w:val="22"/>
          <w:szCs w:val="22"/>
        </w:rPr>
        <w:t>…………………………………………………………………………………………………………………………………………………</w:t>
      </w:r>
    </w:p>
    <w:p w:rsidR="00A35B33" w:rsidRPr="00381F12" w:rsidRDefault="00A35B33" w:rsidP="009B6824">
      <w:pPr>
        <w:pStyle w:val="Tekstkomentarza"/>
        <w:spacing w:line="360" w:lineRule="auto"/>
        <w:ind w:left="426"/>
        <w:jc w:val="both"/>
        <w:rPr>
          <w:rFonts w:ascii="Calibri" w:hAnsi="Calibri"/>
          <w:color w:val="000000"/>
          <w:sz w:val="22"/>
          <w:szCs w:val="22"/>
        </w:rPr>
      </w:pPr>
      <w:r>
        <w:rPr>
          <w:rFonts w:ascii="Calibri" w:hAnsi="Calibri"/>
          <w:color w:val="000000"/>
          <w:sz w:val="22"/>
          <w:szCs w:val="22"/>
        </w:rPr>
        <w:t>…………………………………………………………………………………………………………………………………………………</w:t>
      </w:r>
    </w:p>
    <w:p w:rsidR="00A35B33" w:rsidRPr="00381F12" w:rsidRDefault="00A35B33" w:rsidP="009B6824">
      <w:pPr>
        <w:pStyle w:val="Tekstkomentarza"/>
        <w:spacing w:line="360" w:lineRule="auto"/>
        <w:ind w:left="426"/>
        <w:jc w:val="both"/>
        <w:rPr>
          <w:rFonts w:ascii="Calibri" w:hAnsi="Calibri"/>
          <w:color w:val="000000"/>
          <w:sz w:val="22"/>
          <w:szCs w:val="22"/>
        </w:rPr>
      </w:pPr>
      <w:r>
        <w:rPr>
          <w:rFonts w:ascii="Calibri" w:hAnsi="Calibri"/>
          <w:color w:val="000000"/>
          <w:sz w:val="22"/>
          <w:szCs w:val="22"/>
        </w:rPr>
        <w:t>…………………………………………………………………………………………………………………………………………………</w:t>
      </w:r>
    </w:p>
    <w:p w:rsidR="00A35B33" w:rsidRPr="00353E3B" w:rsidRDefault="00A35B33" w:rsidP="000A026B">
      <w:pPr>
        <w:pStyle w:val="Tekstkomentarza"/>
        <w:numPr>
          <w:ilvl w:val="0"/>
          <w:numId w:val="15"/>
        </w:numPr>
        <w:tabs>
          <w:tab w:val="clear" w:pos="720"/>
          <w:tab w:val="num" w:pos="426"/>
        </w:tabs>
        <w:spacing w:line="360" w:lineRule="auto"/>
        <w:ind w:left="426" w:hanging="426"/>
        <w:jc w:val="both"/>
        <w:rPr>
          <w:rFonts w:ascii="Calibri" w:hAnsi="Calibri"/>
          <w:b/>
          <w:color w:val="000000"/>
          <w:sz w:val="22"/>
          <w:szCs w:val="22"/>
        </w:rPr>
      </w:pPr>
      <w:r w:rsidRPr="00353E3B">
        <w:rPr>
          <w:rFonts w:ascii="Calibri" w:hAnsi="Calibri"/>
          <w:b/>
          <w:color w:val="000000"/>
          <w:sz w:val="22"/>
          <w:szCs w:val="22"/>
        </w:rPr>
        <w:t xml:space="preserve">OFERTĘ </w:t>
      </w:r>
      <w:r w:rsidRPr="00353E3B">
        <w:rPr>
          <w:rFonts w:ascii="Calibri" w:hAnsi="Calibri"/>
          <w:color w:val="000000"/>
          <w:sz w:val="22"/>
          <w:szCs w:val="22"/>
        </w:rPr>
        <w:t>niniejszą składamy na _________ kolejno ponumerowanych stronach, oraz dołączamy do niej następujące oświadczenia i dokumenty</w:t>
      </w:r>
      <w:r w:rsidRPr="00353E3B">
        <w:rPr>
          <w:rFonts w:ascii="Calibri" w:hAnsi="Calibri"/>
          <w:b/>
          <w:color w:val="000000"/>
          <w:sz w:val="22"/>
          <w:szCs w:val="22"/>
        </w:rPr>
        <w:t>:</w:t>
      </w:r>
    </w:p>
    <w:p w:rsidR="00A35B33" w:rsidRPr="00353E3B" w:rsidRDefault="00A35B33" w:rsidP="009B6824">
      <w:pPr>
        <w:ind w:left="708"/>
        <w:jc w:val="both"/>
      </w:pPr>
      <w:r w:rsidRPr="00353E3B">
        <w:t>1)........................................................................................................................................</w:t>
      </w:r>
    </w:p>
    <w:p w:rsidR="00A35B33" w:rsidRPr="00353E3B" w:rsidRDefault="00A35B33" w:rsidP="009B6824">
      <w:pPr>
        <w:ind w:left="708"/>
        <w:jc w:val="both"/>
      </w:pPr>
      <w:r w:rsidRPr="00353E3B">
        <w:t>2)…………………………………………………………………………………………</w:t>
      </w:r>
    </w:p>
    <w:p w:rsidR="00A35B33" w:rsidRPr="00353E3B" w:rsidRDefault="00A35B33" w:rsidP="009B6824">
      <w:pPr>
        <w:ind w:left="708"/>
        <w:jc w:val="both"/>
      </w:pPr>
      <w:r w:rsidRPr="00353E3B">
        <w:t>3)…………………………………………………………………………………………</w:t>
      </w:r>
    </w:p>
    <w:p w:rsidR="00A35B33" w:rsidRPr="00353E3B" w:rsidRDefault="00A35B33" w:rsidP="009B6824">
      <w:pPr>
        <w:ind w:left="708"/>
        <w:jc w:val="both"/>
      </w:pPr>
      <w:r w:rsidRPr="00353E3B">
        <w:t>4)…………………………………………………………………………………………</w:t>
      </w:r>
    </w:p>
    <w:p w:rsidR="00A35B33" w:rsidRPr="007F2762" w:rsidRDefault="00A35B33" w:rsidP="00F36BD2">
      <w:pPr>
        <w:pStyle w:val="Zwykytekst1"/>
        <w:spacing w:before="240"/>
        <w:jc w:val="both"/>
        <w:rPr>
          <w:rFonts w:ascii="Calibri" w:hAnsi="Calibri"/>
          <w:color w:val="000000"/>
          <w:sz w:val="22"/>
          <w:szCs w:val="22"/>
        </w:rPr>
      </w:pPr>
      <w:r w:rsidRPr="007F2762">
        <w:rPr>
          <w:rFonts w:ascii="Calibri" w:hAnsi="Calibri"/>
          <w:color w:val="000000"/>
          <w:sz w:val="22"/>
          <w:szCs w:val="22"/>
        </w:rPr>
        <w:t>___</w:t>
      </w:r>
      <w:r>
        <w:rPr>
          <w:rFonts w:ascii="Calibri" w:hAnsi="Calibri"/>
          <w:color w:val="000000"/>
          <w:sz w:val="22"/>
          <w:szCs w:val="22"/>
        </w:rPr>
        <w:t>_______________, dnia __ __ 2013 r.</w:t>
      </w:r>
    </w:p>
    <w:p w:rsidR="00A35B33" w:rsidRPr="007F2762" w:rsidRDefault="00A35B33" w:rsidP="00F36BD2">
      <w:pPr>
        <w:pStyle w:val="Zwykytekst1"/>
        <w:spacing w:before="120"/>
        <w:ind w:firstLine="5160"/>
        <w:jc w:val="both"/>
        <w:rPr>
          <w:rFonts w:ascii="Calibri" w:hAnsi="Calibri"/>
          <w:i/>
          <w:color w:val="000000"/>
          <w:sz w:val="22"/>
          <w:szCs w:val="22"/>
        </w:rPr>
      </w:pPr>
      <w:r w:rsidRPr="007F2762">
        <w:rPr>
          <w:rFonts w:ascii="Calibri" w:hAnsi="Calibri"/>
          <w:i/>
          <w:color w:val="000000"/>
          <w:sz w:val="22"/>
          <w:szCs w:val="22"/>
        </w:rPr>
        <w:t>___________________________________</w:t>
      </w:r>
    </w:p>
    <w:p w:rsidR="00A35B33" w:rsidRPr="007F2762" w:rsidRDefault="00A35B33" w:rsidP="00F36BD2">
      <w:pPr>
        <w:pStyle w:val="Zwykytekst1"/>
        <w:spacing w:before="120"/>
        <w:ind w:firstLine="5580"/>
        <w:jc w:val="both"/>
        <w:rPr>
          <w:rFonts w:ascii="Calibri" w:hAnsi="Calibri"/>
          <w:i/>
          <w:color w:val="000000"/>
          <w:sz w:val="22"/>
          <w:szCs w:val="22"/>
        </w:rPr>
      </w:pPr>
      <w:r w:rsidRPr="007F2762">
        <w:rPr>
          <w:rFonts w:ascii="Calibri" w:hAnsi="Calibri"/>
          <w:i/>
          <w:color w:val="000000"/>
          <w:sz w:val="22"/>
          <w:szCs w:val="22"/>
        </w:rPr>
        <w:t>(pieczęć i podpis Wykonawcy)</w:t>
      </w:r>
    </w:p>
    <w:p w:rsidR="00A35B33" w:rsidRPr="00282DB9" w:rsidRDefault="00A35B33" w:rsidP="00C87C78">
      <w:pPr>
        <w:pStyle w:val="Nagwek2"/>
      </w:pPr>
      <w:r w:rsidRPr="007F2762">
        <w:rPr>
          <w:sz w:val="22"/>
          <w:szCs w:val="22"/>
        </w:rPr>
        <w:br w:type="page"/>
      </w:r>
      <w:r w:rsidRPr="00282DB9">
        <w:lastRenderedPageBreak/>
        <w:t xml:space="preserve">Załącznik nr </w:t>
      </w:r>
      <w:r>
        <w:t>3</w:t>
      </w:r>
      <w:r w:rsidRPr="00282DB9">
        <w:t xml:space="preserve"> do SIWZ</w:t>
      </w:r>
      <w:r>
        <w:t xml:space="preserve"> - Wzór Umowy</w:t>
      </w:r>
      <w:r w:rsidRPr="00282DB9">
        <w:t xml:space="preserve">      </w:t>
      </w:r>
    </w:p>
    <w:p w:rsidR="00A35B33" w:rsidRPr="00C87C78" w:rsidRDefault="00A35B33" w:rsidP="00C87C78">
      <w:pPr>
        <w:jc w:val="center"/>
        <w:rPr>
          <w:b/>
        </w:rPr>
      </w:pPr>
      <w:r w:rsidRPr="00C87C78">
        <w:rPr>
          <w:b/>
        </w:rPr>
        <w:t xml:space="preserve">UMOWA O ŚWIADCZENIE USŁUG </w:t>
      </w:r>
      <w:proofErr w:type="gramStart"/>
      <w:r w:rsidRPr="00C87C78">
        <w:rPr>
          <w:b/>
        </w:rPr>
        <w:t>HOTELOWYCH  I</w:t>
      </w:r>
      <w:proofErr w:type="gramEnd"/>
      <w:r w:rsidRPr="00C87C78">
        <w:rPr>
          <w:b/>
        </w:rPr>
        <w:t xml:space="preserve"> RESTAURACYJNYCH</w:t>
      </w:r>
    </w:p>
    <w:p w:rsidR="00A35B33" w:rsidRPr="00C87C78" w:rsidRDefault="00A35B33" w:rsidP="00C87C78">
      <w:pPr>
        <w:jc w:val="center"/>
        <w:rPr>
          <w:b/>
        </w:rPr>
      </w:pPr>
      <w:r w:rsidRPr="00C87C78">
        <w:rPr>
          <w:b/>
        </w:rPr>
        <w:t>Nr …………………</w:t>
      </w:r>
    </w:p>
    <w:p w:rsidR="00A35B33" w:rsidRPr="002124DA" w:rsidRDefault="00A35B33" w:rsidP="00F36BD2">
      <w:pPr>
        <w:spacing w:line="240" w:lineRule="atLeast"/>
        <w:jc w:val="both"/>
      </w:pPr>
    </w:p>
    <w:p w:rsidR="00A35B33" w:rsidRPr="002124DA" w:rsidRDefault="00A35B33" w:rsidP="00F36BD2">
      <w:pPr>
        <w:spacing w:line="240" w:lineRule="atLeast"/>
        <w:jc w:val="both"/>
      </w:pPr>
      <w:r w:rsidRPr="002124DA">
        <w:t xml:space="preserve">zawarta w </w:t>
      </w:r>
      <w:proofErr w:type="gramStart"/>
      <w:r w:rsidRPr="002124DA">
        <w:t>dniu .</w:t>
      </w:r>
      <w:r w:rsidRPr="00585B4B">
        <w:t>...</w:t>
      </w:r>
      <w:r>
        <w:t xml:space="preserve"> ……….. 2013</w:t>
      </w:r>
      <w:r w:rsidRPr="002124DA">
        <w:t>r</w:t>
      </w:r>
      <w:proofErr w:type="gramEnd"/>
      <w:r w:rsidRPr="002124DA">
        <w:t>. w Warszawie pomiędzy:</w:t>
      </w:r>
    </w:p>
    <w:p w:rsidR="00A35B33" w:rsidRPr="002124DA" w:rsidRDefault="00A35B33" w:rsidP="00F36BD2">
      <w:pPr>
        <w:pStyle w:val="Tekstpodstawowy2"/>
        <w:spacing w:after="0" w:line="240" w:lineRule="atLeast"/>
        <w:jc w:val="both"/>
      </w:pPr>
      <w:r w:rsidRPr="00F8595E">
        <w:rPr>
          <w:b/>
        </w:rPr>
        <w:t>Krajową Szkołą Sądownictwa i Prokuratury</w:t>
      </w:r>
      <w:r w:rsidRPr="002124DA">
        <w:t xml:space="preserve"> z siedzibą przy ul. Przy Rondzie 5, 31-547 Kraków, REGON: 140580428, NIP: 7010027949 reprezentowaną przez:</w:t>
      </w:r>
    </w:p>
    <w:p w:rsidR="00A35B33" w:rsidRPr="002124DA" w:rsidRDefault="00A35B33" w:rsidP="00F36BD2">
      <w:pPr>
        <w:pStyle w:val="Tekstpodstawowy2"/>
        <w:spacing w:after="0" w:line="240" w:lineRule="atLeast"/>
        <w:jc w:val="both"/>
      </w:pPr>
    </w:p>
    <w:p w:rsidR="00A35B33" w:rsidRPr="00D8768F" w:rsidRDefault="00A35B33" w:rsidP="00F36BD2">
      <w:pPr>
        <w:ind w:left="2160" w:hanging="2160"/>
        <w:rPr>
          <w:b/>
        </w:rPr>
      </w:pPr>
      <w:r>
        <w:rPr>
          <w:b/>
        </w:rPr>
        <w:t>………………………………………………….</w:t>
      </w:r>
    </w:p>
    <w:p w:rsidR="00A35B33" w:rsidRPr="002124DA" w:rsidRDefault="00A35B33" w:rsidP="00F36BD2">
      <w:pPr>
        <w:spacing w:line="240" w:lineRule="atLeast"/>
        <w:jc w:val="both"/>
      </w:pPr>
    </w:p>
    <w:p w:rsidR="00A35B33" w:rsidRPr="002124DA" w:rsidRDefault="00A35B33" w:rsidP="00F36BD2">
      <w:pPr>
        <w:spacing w:line="240" w:lineRule="atLeast"/>
        <w:jc w:val="both"/>
      </w:pPr>
      <w:proofErr w:type="gramStart"/>
      <w:r w:rsidRPr="002124DA">
        <w:t>zwaną</w:t>
      </w:r>
      <w:proofErr w:type="gramEnd"/>
      <w:r w:rsidRPr="002124DA">
        <w:t xml:space="preserve"> dalej „</w:t>
      </w:r>
      <w:r w:rsidRPr="002124DA">
        <w:rPr>
          <w:b/>
        </w:rPr>
        <w:t>Zamawiającym</w:t>
      </w:r>
      <w:r w:rsidRPr="002124DA">
        <w:t>”</w:t>
      </w:r>
    </w:p>
    <w:p w:rsidR="00A35B33" w:rsidRPr="002124DA" w:rsidRDefault="00A35B33" w:rsidP="00F36BD2">
      <w:pPr>
        <w:spacing w:line="240" w:lineRule="atLeast"/>
        <w:jc w:val="both"/>
      </w:pPr>
      <w:proofErr w:type="gramStart"/>
      <w:r w:rsidRPr="002124DA">
        <w:t>a</w:t>
      </w:r>
      <w:proofErr w:type="gramEnd"/>
    </w:p>
    <w:p w:rsidR="00A35B33" w:rsidRPr="002124DA" w:rsidRDefault="00A35B33" w:rsidP="00F36BD2">
      <w:pPr>
        <w:spacing w:line="240" w:lineRule="atLeast"/>
        <w:jc w:val="both"/>
      </w:pPr>
    </w:p>
    <w:p w:rsidR="00A35B33" w:rsidRPr="002124DA" w:rsidRDefault="00A35B33" w:rsidP="00F36BD2">
      <w:pPr>
        <w:spacing w:line="240" w:lineRule="atLeast"/>
        <w:jc w:val="both"/>
      </w:pPr>
      <w:r>
        <w:rPr>
          <w:b/>
        </w:rPr>
        <w:t>……………………………….</w:t>
      </w:r>
      <w:proofErr w:type="gramStart"/>
      <w:r w:rsidRPr="002124DA">
        <w:t>zarejestrowaną</w:t>
      </w:r>
      <w:proofErr w:type="gramEnd"/>
      <w:r w:rsidRPr="002124DA">
        <w:t xml:space="preserve"> w </w:t>
      </w:r>
      <w:r>
        <w:t>……………………………………………., ………………………………..</w:t>
      </w:r>
      <w:r w:rsidRPr="00197DBA">
        <w:t xml:space="preserve"> pod </w:t>
      </w:r>
      <w:proofErr w:type="gramStart"/>
      <w:r w:rsidRPr="00197DBA">
        <w:t xml:space="preserve">nr </w:t>
      </w:r>
      <w:r>
        <w:t>………………..</w:t>
      </w:r>
      <w:r w:rsidRPr="00197DBA">
        <w:t xml:space="preserve">, </w:t>
      </w:r>
      <w:r w:rsidRPr="002124DA">
        <w:t xml:space="preserve"> </w:t>
      </w:r>
      <w:r>
        <w:t>posiadającą</w:t>
      </w:r>
      <w:proofErr w:type="gramEnd"/>
      <w:r>
        <w:t xml:space="preserve"> </w:t>
      </w:r>
      <w:r w:rsidRPr="002124DA">
        <w:t xml:space="preserve">REGON </w:t>
      </w:r>
      <w:r>
        <w:t>………………..</w:t>
      </w:r>
      <w:r w:rsidRPr="002124DA">
        <w:t xml:space="preserve">, NIP: </w:t>
      </w:r>
      <w:r>
        <w:t>……………………..</w:t>
      </w:r>
      <w:r w:rsidRPr="002124DA">
        <w:t xml:space="preserve">,  </w:t>
      </w:r>
      <w:proofErr w:type="gramStart"/>
      <w:r w:rsidRPr="002124DA">
        <w:t>reprezentowaną</w:t>
      </w:r>
      <w:proofErr w:type="gramEnd"/>
      <w:r w:rsidRPr="002124DA">
        <w:t xml:space="preserve"> przez: </w:t>
      </w:r>
    </w:p>
    <w:p w:rsidR="00A35B33" w:rsidRPr="002124DA" w:rsidRDefault="00A35B33" w:rsidP="00F36BD2">
      <w:pPr>
        <w:pStyle w:val="UmowaStandardowy"/>
        <w:spacing w:after="0" w:line="240" w:lineRule="atLeast"/>
        <w:rPr>
          <w:rFonts w:ascii="Times New Roman" w:hAnsi="Times New Roman"/>
          <w:sz w:val="24"/>
          <w:szCs w:val="24"/>
        </w:rPr>
      </w:pPr>
    </w:p>
    <w:p w:rsidR="00A35B33" w:rsidRPr="002124DA" w:rsidRDefault="00A35B33" w:rsidP="00F36BD2">
      <w:pPr>
        <w:pStyle w:val="UmowaStandardowy"/>
        <w:spacing w:after="0" w:line="240" w:lineRule="atLeast"/>
        <w:ind w:left="2160" w:hanging="2160"/>
        <w:rPr>
          <w:rFonts w:ascii="Times New Roman" w:hAnsi="Times New Roman"/>
          <w:sz w:val="24"/>
          <w:szCs w:val="24"/>
        </w:rPr>
      </w:pPr>
      <w:r>
        <w:rPr>
          <w:rFonts w:ascii="Times New Roman" w:hAnsi="Times New Roman"/>
          <w:sz w:val="24"/>
          <w:szCs w:val="24"/>
        </w:rPr>
        <w:t>…………………………………………………………..</w:t>
      </w:r>
    </w:p>
    <w:p w:rsidR="00A35B33" w:rsidRPr="002124DA" w:rsidRDefault="00A35B33" w:rsidP="00F36BD2">
      <w:pPr>
        <w:pStyle w:val="UmowaStandardowy"/>
        <w:spacing w:after="0" w:line="240" w:lineRule="atLeast"/>
        <w:rPr>
          <w:rFonts w:ascii="Times New Roman" w:hAnsi="Times New Roman"/>
          <w:sz w:val="24"/>
          <w:szCs w:val="24"/>
        </w:rPr>
      </w:pPr>
    </w:p>
    <w:p w:rsidR="00A35B33" w:rsidRPr="002124DA" w:rsidRDefault="00A35B33" w:rsidP="00F36BD2">
      <w:pPr>
        <w:pStyle w:val="UmowaStandardowy"/>
        <w:spacing w:after="0" w:line="240" w:lineRule="atLeast"/>
        <w:rPr>
          <w:rFonts w:ascii="Times New Roman" w:hAnsi="Times New Roman"/>
          <w:sz w:val="24"/>
          <w:szCs w:val="24"/>
        </w:rPr>
      </w:pPr>
      <w:proofErr w:type="gramStart"/>
      <w:r w:rsidRPr="002124DA">
        <w:rPr>
          <w:rFonts w:ascii="Times New Roman" w:hAnsi="Times New Roman"/>
          <w:sz w:val="24"/>
          <w:szCs w:val="24"/>
        </w:rPr>
        <w:t>zwaną</w:t>
      </w:r>
      <w:proofErr w:type="gramEnd"/>
      <w:r w:rsidRPr="002124DA">
        <w:rPr>
          <w:rFonts w:ascii="Times New Roman" w:hAnsi="Times New Roman"/>
          <w:sz w:val="24"/>
          <w:szCs w:val="24"/>
        </w:rPr>
        <w:t xml:space="preserve"> dalej „</w:t>
      </w:r>
      <w:r w:rsidRPr="002124DA">
        <w:rPr>
          <w:rFonts w:ascii="Times New Roman" w:hAnsi="Times New Roman"/>
          <w:b/>
          <w:sz w:val="24"/>
          <w:szCs w:val="24"/>
        </w:rPr>
        <w:t>Wykonawcą</w:t>
      </w:r>
      <w:r w:rsidRPr="002124DA">
        <w:rPr>
          <w:rFonts w:ascii="Times New Roman" w:hAnsi="Times New Roman"/>
          <w:sz w:val="24"/>
          <w:szCs w:val="24"/>
        </w:rPr>
        <w:t>”.</w:t>
      </w:r>
    </w:p>
    <w:p w:rsidR="00A35B33" w:rsidRPr="002124DA" w:rsidRDefault="00A35B33" w:rsidP="00F36BD2">
      <w:pPr>
        <w:spacing w:line="240" w:lineRule="atLeast"/>
        <w:jc w:val="both"/>
      </w:pPr>
    </w:p>
    <w:p w:rsidR="00A35B33" w:rsidRPr="002D6479" w:rsidRDefault="00A35B33" w:rsidP="00F27764">
      <w:pPr>
        <w:contextualSpacing/>
        <w:jc w:val="both"/>
        <w:rPr>
          <w:bCs/>
        </w:rPr>
      </w:pPr>
      <w:r w:rsidRPr="002124DA">
        <w:t>W wyniku przeprowadzenia postępowania o udzielenie zamówienia publicznego (</w:t>
      </w:r>
      <w:r>
        <w:rPr>
          <w:b/>
        </w:rPr>
        <w:t>Nr ……………..</w:t>
      </w:r>
      <w:r w:rsidRPr="0050181B">
        <w:t>)</w:t>
      </w:r>
      <w:r w:rsidRPr="002124DA">
        <w:t xml:space="preserve"> w trybie przetargu nieograniczonego na podstawie ustawy z dnia 29 stycznia 2004 roku - Prawo zamówień publicznych (tekst jedn. Dz. U. </w:t>
      </w:r>
      <w:proofErr w:type="gramStart"/>
      <w:r w:rsidRPr="002124DA">
        <w:t>z</w:t>
      </w:r>
      <w:proofErr w:type="gramEnd"/>
      <w:r w:rsidRPr="002124DA">
        <w:t xml:space="preserve"> 2010 r. Nr 113, poz. 759 z póź. </w:t>
      </w:r>
      <w:proofErr w:type="gramStart"/>
      <w:r>
        <w:t>zm.)  została</w:t>
      </w:r>
      <w:proofErr w:type="gramEnd"/>
      <w:r>
        <w:t xml:space="preserve"> zawarta umowa na Usługi hotelowe i restauracyjne w okresie 3-5 czerwca 2013 w ramach Projektu: „PWP Edukacja w dziedzinie zarządzania czasem i kosztami postępowań sądowych case-management” w ramach Programu Operacyjnego Kapitał Ludzki współfinansowanego ze środków Europejskiego Funduszu Społecznego</w:t>
      </w:r>
      <w:r w:rsidRPr="00E05251">
        <w:rPr>
          <w:color w:val="FF0000"/>
        </w:rPr>
        <w:t xml:space="preserve">  </w:t>
      </w:r>
      <w:r w:rsidRPr="002D6479">
        <w:t>o następującej treści:</w:t>
      </w:r>
    </w:p>
    <w:p w:rsidR="00A35B33" w:rsidRPr="002124DA" w:rsidRDefault="00A35B33" w:rsidP="00F36BD2">
      <w:pPr>
        <w:spacing w:line="240" w:lineRule="atLeast"/>
        <w:jc w:val="center"/>
        <w:rPr>
          <w:b/>
          <w:bCs/>
        </w:rPr>
      </w:pPr>
    </w:p>
    <w:p w:rsidR="00A35B33" w:rsidRPr="002124DA" w:rsidRDefault="00A35B33" w:rsidP="009B064D">
      <w:pPr>
        <w:spacing w:line="240" w:lineRule="atLeast"/>
        <w:jc w:val="center"/>
        <w:rPr>
          <w:b/>
          <w:bCs/>
        </w:rPr>
      </w:pPr>
      <w:r w:rsidRPr="002124DA">
        <w:rPr>
          <w:b/>
          <w:bCs/>
        </w:rPr>
        <w:t>§ 1</w:t>
      </w:r>
    </w:p>
    <w:p w:rsidR="00A35B33" w:rsidRPr="007F2762" w:rsidRDefault="00A35B33" w:rsidP="00F36BD2">
      <w:pPr>
        <w:pStyle w:val="UmowaStandardowy"/>
        <w:spacing w:after="0" w:line="240" w:lineRule="atLeast"/>
        <w:rPr>
          <w:rFonts w:ascii="Calibri" w:hAnsi="Calibri"/>
          <w:sz w:val="22"/>
          <w:szCs w:val="22"/>
          <w:lang w:eastAsia="pl-PL"/>
        </w:rPr>
      </w:pPr>
      <w:r w:rsidRPr="007F2762">
        <w:rPr>
          <w:rFonts w:ascii="Calibri" w:hAnsi="Calibri"/>
          <w:sz w:val="22"/>
          <w:szCs w:val="22"/>
        </w:rPr>
        <w:t xml:space="preserve">Wykonawca oświadcza, że: </w:t>
      </w:r>
    </w:p>
    <w:p w:rsidR="00A35B33" w:rsidRPr="007F2762" w:rsidRDefault="00A35B33" w:rsidP="000A026B">
      <w:pPr>
        <w:pStyle w:val="UmowaStandardowy"/>
        <w:numPr>
          <w:ilvl w:val="0"/>
          <w:numId w:val="17"/>
        </w:numPr>
        <w:tabs>
          <w:tab w:val="clear" w:pos="720"/>
          <w:tab w:val="num" w:pos="360"/>
        </w:tabs>
        <w:spacing w:after="0" w:line="240" w:lineRule="atLeast"/>
        <w:ind w:left="360"/>
        <w:rPr>
          <w:rFonts w:ascii="Calibri" w:hAnsi="Calibri"/>
          <w:sz w:val="22"/>
          <w:szCs w:val="22"/>
        </w:rPr>
      </w:pPr>
      <w:r w:rsidRPr="007F2762">
        <w:rPr>
          <w:rFonts w:ascii="Calibri" w:hAnsi="Calibri"/>
          <w:sz w:val="22"/>
          <w:szCs w:val="22"/>
        </w:rPr>
        <w:t xml:space="preserve">osoba działająca w jego imieniu jest w pełni uprawniona do podpisania niniejszej umowy i podjęcia zobowiązań z niej wynikających, na </w:t>
      </w:r>
      <w:proofErr w:type="gramStart"/>
      <w:r w:rsidRPr="007F2762">
        <w:rPr>
          <w:rFonts w:ascii="Calibri" w:hAnsi="Calibri"/>
          <w:sz w:val="22"/>
          <w:szCs w:val="22"/>
        </w:rPr>
        <w:t>dowód czego</w:t>
      </w:r>
      <w:proofErr w:type="gramEnd"/>
      <w:r w:rsidRPr="007F2762">
        <w:rPr>
          <w:rFonts w:ascii="Calibri" w:hAnsi="Calibri"/>
          <w:sz w:val="22"/>
          <w:szCs w:val="22"/>
        </w:rPr>
        <w:t xml:space="preserve"> okazuje aktualny odpis z rejestru przedsiębiorców KRS i potwierdza, że pomiędzy datą wydania powołanego odpisu a datą zawarcia niniejszej umowy nie zaszły w Spółce zmiany mogące mieć wpływ na zawarcie i ważność niniejszej umowy; </w:t>
      </w:r>
    </w:p>
    <w:p w:rsidR="00A35B33" w:rsidRPr="007F2762" w:rsidRDefault="00A35B33" w:rsidP="000A026B">
      <w:pPr>
        <w:pStyle w:val="UmowaStandardowy"/>
        <w:numPr>
          <w:ilvl w:val="0"/>
          <w:numId w:val="17"/>
        </w:numPr>
        <w:tabs>
          <w:tab w:val="clear" w:pos="720"/>
          <w:tab w:val="num" w:pos="360"/>
        </w:tabs>
        <w:spacing w:after="0" w:line="240" w:lineRule="atLeast"/>
        <w:ind w:left="360"/>
        <w:rPr>
          <w:rFonts w:ascii="Calibri" w:hAnsi="Calibri"/>
          <w:sz w:val="22"/>
          <w:szCs w:val="22"/>
        </w:rPr>
      </w:pPr>
      <w:proofErr w:type="gramStart"/>
      <w:r w:rsidRPr="007F2762">
        <w:rPr>
          <w:rFonts w:ascii="Calibri" w:hAnsi="Calibri"/>
          <w:sz w:val="22"/>
          <w:szCs w:val="22"/>
        </w:rPr>
        <w:t>dla</w:t>
      </w:r>
      <w:proofErr w:type="gramEnd"/>
      <w:r w:rsidRPr="007F2762">
        <w:rPr>
          <w:rFonts w:ascii="Calibri" w:hAnsi="Calibri"/>
          <w:sz w:val="22"/>
          <w:szCs w:val="22"/>
        </w:rPr>
        <w:t xml:space="preserve"> zawarcia niniejszej umowy nie jest wymagana uchwała Zgromadzenia Wspólników ani jakiegokolwiek innego organu Spółki. </w:t>
      </w:r>
    </w:p>
    <w:p w:rsidR="00A35B33" w:rsidRPr="002124DA" w:rsidRDefault="00A35B33" w:rsidP="00F36BD2">
      <w:pPr>
        <w:spacing w:line="240" w:lineRule="atLeast"/>
        <w:rPr>
          <w:b/>
          <w:bCs/>
        </w:rPr>
      </w:pPr>
    </w:p>
    <w:p w:rsidR="00A35B33" w:rsidRPr="002124DA" w:rsidRDefault="00A35B33" w:rsidP="00F36BD2">
      <w:pPr>
        <w:spacing w:line="240" w:lineRule="atLeast"/>
        <w:jc w:val="center"/>
        <w:rPr>
          <w:b/>
          <w:bCs/>
        </w:rPr>
      </w:pPr>
      <w:r w:rsidRPr="002124DA">
        <w:rPr>
          <w:b/>
          <w:bCs/>
        </w:rPr>
        <w:t>§ 2</w:t>
      </w:r>
    </w:p>
    <w:p w:rsidR="00A35B33" w:rsidRPr="002124DA" w:rsidRDefault="00A35B33" w:rsidP="000A026B">
      <w:pPr>
        <w:numPr>
          <w:ilvl w:val="0"/>
          <w:numId w:val="18"/>
        </w:numPr>
        <w:tabs>
          <w:tab w:val="num" w:pos="360"/>
        </w:tabs>
        <w:spacing w:after="0" w:line="240" w:lineRule="atLeast"/>
        <w:ind w:left="360"/>
        <w:jc w:val="both"/>
        <w:rPr>
          <w:bCs/>
          <w:color w:val="000000"/>
        </w:rPr>
      </w:pPr>
      <w:r w:rsidRPr="002124DA">
        <w:lastRenderedPageBreak/>
        <w:t xml:space="preserve">Zamawiający zleca a Wykonawca przyjmuje do wykonania zamówienie na świadczenie </w:t>
      </w:r>
      <w:r w:rsidRPr="002124DA">
        <w:rPr>
          <w:color w:val="000000"/>
        </w:rPr>
        <w:t>usług hotelowych</w:t>
      </w:r>
      <w:r w:rsidRPr="002124DA">
        <w:t xml:space="preserve"> i restauracyjnych oraz innych pozostających w zakresie działalności Wykonawcy, wyspecyfikowanych w Szczegółowym opisie przedmiotu zamówienia zawartym w załą</w:t>
      </w:r>
      <w:r>
        <w:t>czniku nr 1 na zasadach w nim opisanym oraz zgodnie z postanowieniami niniejszej umowy</w:t>
      </w:r>
    </w:p>
    <w:p w:rsidR="00A35B33" w:rsidRPr="002124DA" w:rsidRDefault="00A35B33" w:rsidP="00F36BD2">
      <w:pPr>
        <w:spacing w:line="240" w:lineRule="atLeast"/>
        <w:ind w:left="360" w:hanging="360"/>
        <w:jc w:val="both"/>
        <w:rPr>
          <w:bCs/>
          <w:color w:val="000000"/>
        </w:rPr>
      </w:pPr>
      <w:r>
        <w:t>2</w:t>
      </w:r>
      <w:r w:rsidRPr="002124DA">
        <w:t xml:space="preserve">.  Miejscem świadczenia usług, określonych w ust. 1, jest </w:t>
      </w:r>
      <w:r>
        <w:t>…………………………………, ul. …………………….., ……………………………………..</w:t>
      </w:r>
      <w:r w:rsidRPr="002124DA">
        <w:t>.</w:t>
      </w:r>
    </w:p>
    <w:p w:rsidR="00A35B33" w:rsidRPr="00416C0C" w:rsidRDefault="00A35B33" w:rsidP="00416C0C">
      <w:pPr>
        <w:spacing w:line="240" w:lineRule="atLeast"/>
        <w:ind w:left="360" w:hanging="360"/>
        <w:jc w:val="both"/>
        <w:rPr>
          <w:bCs/>
          <w:color w:val="000000"/>
        </w:rPr>
      </w:pPr>
      <w:r>
        <w:t>3</w:t>
      </w:r>
      <w:r w:rsidRPr="002124DA">
        <w:t xml:space="preserve">.  </w:t>
      </w:r>
      <w:r>
        <w:t>Termin realizacji zamówienia 05.06.2013</w:t>
      </w:r>
      <w:proofErr w:type="gramStart"/>
      <w:r>
        <w:t>r</w:t>
      </w:r>
      <w:proofErr w:type="gramEnd"/>
      <w:r>
        <w:t xml:space="preserve">. </w:t>
      </w:r>
    </w:p>
    <w:p w:rsidR="00A35B33" w:rsidRPr="002124DA" w:rsidRDefault="00A35B33" w:rsidP="00F36BD2">
      <w:pPr>
        <w:spacing w:line="240" w:lineRule="atLeast"/>
        <w:jc w:val="center"/>
        <w:rPr>
          <w:b/>
          <w:bCs/>
        </w:rPr>
      </w:pPr>
      <w:r w:rsidRPr="002124DA">
        <w:rPr>
          <w:b/>
          <w:bCs/>
        </w:rPr>
        <w:t>§ 3.</w:t>
      </w:r>
    </w:p>
    <w:p w:rsidR="00A35B33" w:rsidRPr="002124DA" w:rsidRDefault="00A35B33" w:rsidP="00F36BD2">
      <w:pPr>
        <w:spacing w:line="240" w:lineRule="atLeast"/>
        <w:ind w:left="360" w:hanging="360"/>
        <w:jc w:val="both"/>
        <w:rPr>
          <w:bCs/>
        </w:rPr>
      </w:pPr>
      <w:r w:rsidRPr="002124DA">
        <w:rPr>
          <w:bCs/>
        </w:rPr>
        <w:t xml:space="preserve">1.  Wykonawca </w:t>
      </w:r>
      <w:r w:rsidRPr="002124DA">
        <w:t xml:space="preserve">zobowiązuje się do wykonania usług objętych przedmiotem niniejszej umowy z najwyższą sumiennością i starannością, w sposób zapewniający pełną dyskrecję, z uwzględnieniem zawodowego charakteru prowadzonej działalności oraz z poszanowaniem interesów </w:t>
      </w:r>
      <w:r w:rsidRPr="002124DA">
        <w:rPr>
          <w:bCs/>
        </w:rPr>
        <w:t xml:space="preserve">Zamawiającego. </w:t>
      </w:r>
    </w:p>
    <w:p w:rsidR="00A35B33" w:rsidRPr="002124DA" w:rsidRDefault="00A35B33" w:rsidP="00F36BD2">
      <w:pPr>
        <w:spacing w:line="240" w:lineRule="atLeast"/>
        <w:ind w:left="360" w:hanging="360"/>
        <w:jc w:val="both"/>
        <w:rPr>
          <w:bCs/>
        </w:rPr>
      </w:pPr>
      <w:r w:rsidRPr="002124DA">
        <w:rPr>
          <w:bCs/>
        </w:rPr>
        <w:t xml:space="preserve">2.  </w:t>
      </w:r>
      <w:r w:rsidRPr="002124DA">
        <w:t>Strony ustalają, że:</w:t>
      </w:r>
    </w:p>
    <w:p w:rsidR="00A35B33" w:rsidRPr="002124DA" w:rsidRDefault="00A35B33" w:rsidP="000A026B">
      <w:pPr>
        <w:numPr>
          <w:ilvl w:val="1"/>
          <w:numId w:val="19"/>
        </w:numPr>
        <w:tabs>
          <w:tab w:val="clear" w:pos="1440"/>
          <w:tab w:val="num" w:pos="720"/>
        </w:tabs>
        <w:spacing w:after="0" w:line="240" w:lineRule="atLeast"/>
        <w:ind w:left="720"/>
        <w:jc w:val="both"/>
        <w:rPr>
          <w:bCs/>
        </w:rPr>
      </w:pPr>
      <w:r w:rsidRPr="002124DA">
        <w:rPr>
          <w:bCs/>
        </w:rPr>
        <w:t>zakwaterowanie uczestników szkoleń nastąpi w pokojach jednoosobowych z łazienkami</w:t>
      </w:r>
      <w:r>
        <w:rPr>
          <w:bCs/>
        </w:rPr>
        <w:t xml:space="preserve"> </w:t>
      </w:r>
      <w:r>
        <w:t xml:space="preserve">lub w pokojach dwuosobowych z </w:t>
      </w:r>
      <w:proofErr w:type="gramStart"/>
      <w:r>
        <w:t>łazienkami  do</w:t>
      </w:r>
      <w:proofErr w:type="gramEnd"/>
      <w:r>
        <w:t xml:space="preserve"> pojedynczego wykorzystania (Wykonawca ma obowiązek zapewnić nocleg każdej osobie w odrębnym pokoju)</w:t>
      </w:r>
      <w:r w:rsidRPr="002124DA">
        <w:rPr>
          <w:bCs/>
        </w:rPr>
        <w:t>,</w:t>
      </w:r>
    </w:p>
    <w:p w:rsidR="00A35B33" w:rsidRPr="002124DA" w:rsidRDefault="00A35B33" w:rsidP="000A026B">
      <w:pPr>
        <w:numPr>
          <w:ilvl w:val="1"/>
          <w:numId w:val="19"/>
        </w:numPr>
        <w:tabs>
          <w:tab w:val="clear" w:pos="1440"/>
          <w:tab w:val="num" w:pos="720"/>
        </w:tabs>
        <w:spacing w:after="0" w:line="240" w:lineRule="atLeast"/>
        <w:ind w:left="720"/>
        <w:jc w:val="both"/>
        <w:rPr>
          <w:bCs/>
        </w:rPr>
      </w:pPr>
      <w:r w:rsidRPr="002124DA">
        <w:rPr>
          <w:bCs/>
        </w:rPr>
        <w:t>Wykonawca zobowiązuje się zapewnić wyżywienie</w:t>
      </w:r>
      <w:r>
        <w:rPr>
          <w:bCs/>
        </w:rPr>
        <w:t xml:space="preserve"> zgodnie z ilością i zakresem wskazanym w szczegółowym opisie przedmiotu zamówienia</w:t>
      </w:r>
      <w:r w:rsidRPr="002124DA">
        <w:rPr>
          <w:bCs/>
        </w:rPr>
        <w:t>,</w:t>
      </w:r>
    </w:p>
    <w:p w:rsidR="00A35B33" w:rsidRDefault="00A35B33" w:rsidP="000A026B">
      <w:pPr>
        <w:numPr>
          <w:ilvl w:val="1"/>
          <w:numId w:val="19"/>
        </w:numPr>
        <w:tabs>
          <w:tab w:val="clear" w:pos="1440"/>
          <w:tab w:val="num" w:pos="720"/>
        </w:tabs>
        <w:spacing w:after="0" w:line="240" w:lineRule="atLeast"/>
        <w:ind w:left="720"/>
        <w:jc w:val="both"/>
        <w:rPr>
          <w:bCs/>
        </w:rPr>
      </w:pPr>
      <w:r w:rsidRPr="002124DA">
        <w:t>d</w:t>
      </w:r>
      <w:r w:rsidRPr="002124DA">
        <w:rPr>
          <w:bCs/>
        </w:rPr>
        <w:t>ob</w:t>
      </w:r>
      <w:r>
        <w:rPr>
          <w:bCs/>
        </w:rPr>
        <w:t xml:space="preserve">a </w:t>
      </w:r>
      <w:proofErr w:type="gramStart"/>
      <w:r>
        <w:rPr>
          <w:bCs/>
        </w:rPr>
        <w:t>hotelowa  trwa</w:t>
      </w:r>
      <w:proofErr w:type="gramEnd"/>
      <w:r>
        <w:rPr>
          <w:bCs/>
        </w:rPr>
        <w:t xml:space="preserve"> od godz. 12.00 do godz. 15.00</w:t>
      </w:r>
      <w:r w:rsidRPr="002124DA">
        <w:rPr>
          <w:bCs/>
        </w:rPr>
        <w:t xml:space="preserve"> dnia następnego, </w:t>
      </w:r>
    </w:p>
    <w:p w:rsidR="00A35B33" w:rsidRDefault="00A35B33" w:rsidP="000A026B">
      <w:pPr>
        <w:numPr>
          <w:ilvl w:val="1"/>
          <w:numId w:val="19"/>
        </w:numPr>
        <w:tabs>
          <w:tab w:val="clear" w:pos="1440"/>
          <w:tab w:val="num" w:pos="720"/>
        </w:tabs>
        <w:spacing w:after="0" w:line="240" w:lineRule="atLeast"/>
        <w:ind w:left="720"/>
        <w:jc w:val="both"/>
      </w:pPr>
      <w:r w:rsidRPr="002124DA">
        <w:t>Wykonawca zagwarantuje pomieszczenie, w którym zostaną zł</w:t>
      </w:r>
      <w:r>
        <w:t>ożone bagaże uczestników szkolenia</w:t>
      </w:r>
      <w:r w:rsidRPr="002124DA">
        <w:t xml:space="preserve"> na okres od zakończenia ostatniej doby hotelowej </w:t>
      </w:r>
      <w:r>
        <w:t xml:space="preserve">do </w:t>
      </w:r>
      <w:proofErr w:type="gramStart"/>
      <w:r>
        <w:t>momentu  zakończenia</w:t>
      </w:r>
      <w:proofErr w:type="gramEnd"/>
      <w:r>
        <w:t xml:space="preserve"> wizyty</w:t>
      </w:r>
      <w:r w:rsidRPr="002124DA">
        <w:t>.</w:t>
      </w:r>
    </w:p>
    <w:p w:rsidR="00A35B33" w:rsidRPr="002124DA" w:rsidRDefault="00A35B33" w:rsidP="00F36BD2">
      <w:pPr>
        <w:spacing w:line="240" w:lineRule="atLeast"/>
        <w:ind w:left="360" w:hanging="360"/>
        <w:jc w:val="both"/>
      </w:pPr>
      <w:r w:rsidRPr="002124DA">
        <w:t xml:space="preserve">3.  Szczegółowy </w:t>
      </w:r>
      <w:r>
        <w:t>umowy opis i zakres przedmiotu umowy</w:t>
      </w:r>
      <w:r w:rsidRPr="002124DA">
        <w:t xml:space="preserve">, </w:t>
      </w:r>
      <w:r>
        <w:t>określony został w załączniku nr 1 do niniejszej umowy</w:t>
      </w:r>
      <w:r w:rsidRPr="002124DA">
        <w:t xml:space="preserve">. </w:t>
      </w:r>
    </w:p>
    <w:p w:rsidR="00A35B33" w:rsidRPr="002124DA" w:rsidRDefault="00A35B33" w:rsidP="00F36BD2">
      <w:pPr>
        <w:pStyle w:val="Tekstpodstawowywcity"/>
        <w:spacing w:after="0" w:line="240" w:lineRule="atLeast"/>
      </w:pPr>
    </w:p>
    <w:p w:rsidR="00A35B33" w:rsidRPr="002124DA" w:rsidRDefault="00A35B33" w:rsidP="00F36BD2">
      <w:pPr>
        <w:pStyle w:val="Tekstpodstawowywcity"/>
        <w:spacing w:after="0" w:line="240" w:lineRule="atLeast"/>
        <w:jc w:val="center"/>
        <w:rPr>
          <w:b/>
          <w:bCs/>
        </w:rPr>
      </w:pPr>
      <w:r w:rsidRPr="002124DA">
        <w:rPr>
          <w:b/>
          <w:bCs/>
        </w:rPr>
        <w:t>§ 4.</w:t>
      </w:r>
    </w:p>
    <w:p w:rsidR="00A35B33" w:rsidRPr="009C36FF" w:rsidRDefault="00A35B33" w:rsidP="00F36BD2">
      <w:pPr>
        <w:pStyle w:val="Tekstpodstawowy"/>
        <w:spacing w:after="0"/>
        <w:ind w:left="357" w:hanging="357"/>
        <w:jc w:val="both"/>
        <w:rPr>
          <w:rFonts w:ascii="Calibri" w:hAnsi="Calibri"/>
          <w:bCs/>
          <w:sz w:val="22"/>
          <w:szCs w:val="22"/>
        </w:rPr>
      </w:pPr>
      <w:r w:rsidRPr="009C36FF">
        <w:rPr>
          <w:rFonts w:ascii="Calibri" w:hAnsi="Calibri"/>
          <w:bCs/>
          <w:sz w:val="22"/>
          <w:szCs w:val="22"/>
        </w:rPr>
        <w:t xml:space="preserve">1.  Wykonawca przyjmuje pełną </w:t>
      </w:r>
      <w:proofErr w:type="gramStart"/>
      <w:r w:rsidRPr="009C36FF">
        <w:rPr>
          <w:rFonts w:ascii="Calibri" w:hAnsi="Calibri"/>
          <w:bCs/>
          <w:sz w:val="22"/>
          <w:szCs w:val="22"/>
        </w:rPr>
        <w:t>odpowiedzialność za jakość</w:t>
      </w:r>
      <w:proofErr w:type="gramEnd"/>
      <w:r w:rsidRPr="009C36FF">
        <w:rPr>
          <w:rFonts w:ascii="Calibri" w:hAnsi="Calibri"/>
          <w:bCs/>
          <w:sz w:val="22"/>
          <w:szCs w:val="22"/>
        </w:rPr>
        <w:t xml:space="preserve"> i terminowość świadczonych usług opisanych w załącznikach do niniejszej umowy.</w:t>
      </w:r>
    </w:p>
    <w:p w:rsidR="00A35B33" w:rsidRPr="009C36FF" w:rsidRDefault="00A35B33" w:rsidP="00F36BD2">
      <w:pPr>
        <w:pStyle w:val="Tekstpodstawowy"/>
        <w:spacing w:after="0"/>
        <w:ind w:left="357" w:hanging="357"/>
        <w:jc w:val="both"/>
        <w:rPr>
          <w:rFonts w:ascii="Calibri" w:hAnsi="Calibri"/>
          <w:bCs/>
          <w:sz w:val="22"/>
          <w:szCs w:val="22"/>
          <w:highlight w:val="yellow"/>
        </w:rPr>
      </w:pPr>
      <w:r w:rsidRPr="009C36FF">
        <w:rPr>
          <w:rFonts w:ascii="Calibri" w:hAnsi="Calibri"/>
          <w:bCs/>
          <w:sz w:val="22"/>
          <w:szCs w:val="22"/>
        </w:rPr>
        <w:t>2.  Wykonawca nie ponosi odpowiedzialności za sprzęt pozostawiony bez stosownej opieki przez Zamawiającego bądź uczestników Szkolenia. Zamawiający zobowiązuje się po zakończeniu szkolenia zwrócić wypożyczone urządzenia upoważnionemu przedstawicielowi Wykonawcy, który potwierdzi ich odbiór. Zamawiający zobowiązuje się pokryć wszelkie koszty powstałe w wyniku uszkodzenia lub zgubienia wypożyczonych urządzeń stanowiących własność Wykonawcy.</w:t>
      </w:r>
    </w:p>
    <w:p w:rsidR="00A35B33" w:rsidRPr="009C36FF" w:rsidRDefault="00A35B33" w:rsidP="00F36BD2">
      <w:pPr>
        <w:pStyle w:val="Tekstpodstawowy"/>
        <w:spacing w:line="240" w:lineRule="atLeast"/>
        <w:ind w:left="360" w:hanging="360"/>
        <w:rPr>
          <w:sz w:val="22"/>
          <w:szCs w:val="22"/>
        </w:rPr>
      </w:pPr>
    </w:p>
    <w:p w:rsidR="00A35B33" w:rsidRPr="009C36FF" w:rsidRDefault="00A35B33" w:rsidP="00F36BD2">
      <w:pPr>
        <w:pStyle w:val="Tekstpodstawowywcity"/>
        <w:spacing w:after="0" w:line="240" w:lineRule="atLeast"/>
        <w:jc w:val="center"/>
        <w:rPr>
          <w:b/>
          <w:bCs/>
        </w:rPr>
      </w:pPr>
      <w:r w:rsidRPr="009C36FF">
        <w:rPr>
          <w:b/>
          <w:bCs/>
        </w:rPr>
        <w:t>§ 5.</w:t>
      </w:r>
    </w:p>
    <w:p w:rsidR="00A35B33" w:rsidRPr="009C36FF" w:rsidRDefault="00A35B33" w:rsidP="00F36BD2">
      <w:pPr>
        <w:pStyle w:val="Tekstpodstawowy"/>
        <w:spacing w:after="0"/>
        <w:ind w:left="357" w:hanging="357"/>
        <w:jc w:val="both"/>
        <w:rPr>
          <w:rFonts w:ascii="Calibri" w:hAnsi="Calibri"/>
          <w:sz w:val="22"/>
          <w:szCs w:val="22"/>
        </w:rPr>
      </w:pPr>
      <w:r w:rsidRPr="009C36FF">
        <w:rPr>
          <w:rFonts w:ascii="Calibri" w:hAnsi="Calibri"/>
          <w:sz w:val="22"/>
          <w:szCs w:val="22"/>
        </w:rPr>
        <w:t xml:space="preserve">1. Wykonawca zobowiązuje się do rezerwacji odpowiedniej liczby pokoi i sal konferencyjnych w ilościach określonych w załączniku nr 1 do niniejszej umowy. </w:t>
      </w:r>
    </w:p>
    <w:p w:rsidR="00A35B33" w:rsidRDefault="00A35B33" w:rsidP="00F27764">
      <w:pPr>
        <w:pStyle w:val="Tekstpodstawowy"/>
        <w:spacing w:after="0"/>
        <w:ind w:left="357" w:hanging="357"/>
        <w:jc w:val="both"/>
        <w:rPr>
          <w:rFonts w:ascii="Calibri" w:hAnsi="Calibri"/>
          <w:sz w:val="22"/>
          <w:szCs w:val="22"/>
        </w:rPr>
      </w:pPr>
      <w:r w:rsidRPr="009C36FF">
        <w:rPr>
          <w:rFonts w:ascii="Calibri" w:hAnsi="Calibri"/>
          <w:sz w:val="22"/>
          <w:szCs w:val="22"/>
        </w:rPr>
        <w:t>2.  Zamawiający zobowiązuje się do potwierdze</w:t>
      </w:r>
      <w:r>
        <w:rPr>
          <w:rFonts w:ascii="Calibri" w:hAnsi="Calibri"/>
          <w:sz w:val="22"/>
          <w:szCs w:val="22"/>
        </w:rPr>
        <w:t xml:space="preserve">nia rezerwacji nie później niż </w:t>
      </w:r>
      <w:r>
        <w:rPr>
          <w:rFonts w:ascii="Calibri" w:hAnsi="Calibri"/>
          <w:color w:val="FF0000"/>
          <w:sz w:val="22"/>
          <w:szCs w:val="22"/>
        </w:rPr>
        <w:t>3 dni</w:t>
      </w:r>
      <w:r w:rsidRPr="009C36FF">
        <w:rPr>
          <w:rFonts w:ascii="Calibri" w:hAnsi="Calibri"/>
          <w:sz w:val="22"/>
          <w:szCs w:val="22"/>
        </w:rPr>
        <w:t xml:space="preserve"> przed terminem danego szkolenia oraz do poinformowania Wykonawcy o liczbie pokoi przeznaczonych dla uczestników szkolenia. Zamawiający może potwierdzić rezerwację dla mniejszej liczby osób niż to wynika z załącznika nr 1, jednakże zmniejszenie to nie może obejmować więcej niż 20%. </w:t>
      </w:r>
    </w:p>
    <w:p w:rsidR="00A35B33" w:rsidRPr="009C36FF" w:rsidRDefault="00A35B33" w:rsidP="00F36BD2">
      <w:pPr>
        <w:spacing w:line="240" w:lineRule="atLeast"/>
        <w:jc w:val="center"/>
        <w:rPr>
          <w:b/>
          <w:bCs/>
        </w:rPr>
      </w:pPr>
    </w:p>
    <w:p w:rsidR="00A35B33" w:rsidRPr="009C36FF" w:rsidRDefault="00A35B33" w:rsidP="00F36BD2">
      <w:pPr>
        <w:spacing w:line="240" w:lineRule="atLeast"/>
        <w:jc w:val="center"/>
        <w:rPr>
          <w:b/>
          <w:bCs/>
        </w:rPr>
      </w:pPr>
      <w:r>
        <w:rPr>
          <w:b/>
          <w:bCs/>
        </w:rPr>
        <w:t>§ 6.</w:t>
      </w:r>
    </w:p>
    <w:p w:rsidR="00A35B33" w:rsidRPr="009C36FF" w:rsidRDefault="00A35B33" w:rsidP="000A026B">
      <w:pPr>
        <w:numPr>
          <w:ilvl w:val="0"/>
          <w:numId w:val="16"/>
        </w:numPr>
        <w:spacing w:after="0" w:line="240" w:lineRule="atLeast"/>
        <w:jc w:val="both"/>
      </w:pPr>
      <w:r w:rsidRPr="009C36FF">
        <w:t xml:space="preserve">Zamawiający, w zakresie wynikającym z niniejszej umowy zastrzega sobie prawo wglądu do wszelkich dokumentów, w tym dokumentów finansowych Wykonawcy związanych z realizacją </w:t>
      </w:r>
      <w:r w:rsidRPr="009C36FF">
        <w:lastRenderedPageBreak/>
        <w:t xml:space="preserve">niniejszej umowy. Jednocześnie, Wykonawca oświadcza, że wyraża zgodę na udostępnianie Zamawiającemu wszelkich dokumentów, w tym dokumentów finansowych, związanych z realizacją przedmiotu Umowy. </w:t>
      </w:r>
    </w:p>
    <w:p w:rsidR="00A35B33" w:rsidRPr="009C36FF" w:rsidRDefault="00A35B33" w:rsidP="000A026B">
      <w:pPr>
        <w:pStyle w:val="Tekstpodstawowy"/>
        <w:numPr>
          <w:ilvl w:val="0"/>
          <w:numId w:val="16"/>
        </w:numPr>
        <w:suppressAutoHyphens w:val="0"/>
        <w:spacing w:after="0" w:line="240" w:lineRule="atLeast"/>
        <w:ind w:right="70"/>
        <w:jc w:val="both"/>
        <w:rPr>
          <w:rFonts w:ascii="Calibri" w:hAnsi="Calibri"/>
          <w:sz w:val="22"/>
          <w:szCs w:val="22"/>
          <w:lang w:eastAsia="en-US"/>
        </w:rPr>
      </w:pPr>
      <w:r w:rsidRPr="009C36FF">
        <w:rPr>
          <w:rFonts w:ascii="Calibri" w:hAnsi="Calibri"/>
          <w:bCs/>
          <w:sz w:val="22"/>
          <w:szCs w:val="22"/>
        </w:rPr>
        <w:t>Ponadto, Wykonawca oświadcza, że poddaje się kontroli i audytowi dokonywanemu przez Ministerstwo Sprawiedliwości z siedzibą w Warszawie, Ministerstwo Rozwoju Regionalnego z siedzibą w Warszawie oraz inne uprawnione do tego podmioty w zakresie prawidłowości realizacji niniejszej umowy. W związku z tym, Wykonawca</w:t>
      </w:r>
      <w:r w:rsidRPr="009C36FF">
        <w:rPr>
          <w:bCs/>
          <w:sz w:val="22"/>
          <w:szCs w:val="22"/>
        </w:rPr>
        <w:t xml:space="preserve"> </w:t>
      </w:r>
      <w:r w:rsidRPr="009C36FF">
        <w:rPr>
          <w:rFonts w:ascii="Calibri" w:hAnsi="Calibri"/>
          <w:sz w:val="22"/>
          <w:szCs w:val="22"/>
          <w:lang w:eastAsia="en-US"/>
        </w:rPr>
        <w:t>udostępni kontrolującym wgląd w dokumenty, w tym dokumenty finansowe oraz dokumenty w formie elektronicznej związane z realizacją umowy.</w:t>
      </w:r>
    </w:p>
    <w:p w:rsidR="00A35B33" w:rsidRPr="009C36FF" w:rsidRDefault="00A35B33" w:rsidP="00F36BD2">
      <w:pPr>
        <w:pStyle w:val="Tekstpodstawowy"/>
        <w:spacing w:line="240" w:lineRule="atLeast"/>
        <w:ind w:right="70"/>
        <w:jc w:val="center"/>
        <w:rPr>
          <w:rFonts w:ascii="Calibri" w:hAnsi="Calibri"/>
          <w:b/>
          <w:bCs/>
          <w:sz w:val="22"/>
          <w:szCs w:val="22"/>
        </w:rPr>
      </w:pPr>
    </w:p>
    <w:p w:rsidR="00A35B33" w:rsidRPr="009C36FF" w:rsidRDefault="00A35B33" w:rsidP="00F36BD2">
      <w:pPr>
        <w:pStyle w:val="Tekstpodstawowy"/>
        <w:spacing w:line="240" w:lineRule="atLeast"/>
        <w:ind w:right="70"/>
        <w:jc w:val="center"/>
        <w:rPr>
          <w:rFonts w:ascii="Calibri" w:hAnsi="Calibri"/>
          <w:b/>
          <w:bCs/>
          <w:sz w:val="22"/>
          <w:szCs w:val="22"/>
        </w:rPr>
      </w:pPr>
      <w:r w:rsidRPr="009C36FF">
        <w:rPr>
          <w:rFonts w:ascii="Calibri" w:hAnsi="Calibri"/>
          <w:b/>
          <w:bCs/>
          <w:sz w:val="22"/>
          <w:szCs w:val="22"/>
        </w:rPr>
        <w:t>§ 7.</w:t>
      </w:r>
    </w:p>
    <w:p w:rsidR="00A35B33" w:rsidRPr="009C36FF" w:rsidRDefault="00A35B33" w:rsidP="00F36BD2">
      <w:pPr>
        <w:pStyle w:val="Tekstpodstawowy"/>
        <w:spacing w:line="240" w:lineRule="atLeast"/>
        <w:ind w:right="70"/>
        <w:jc w:val="both"/>
        <w:rPr>
          <w:rFonts w:ascii="Calibri" w:hAnsi="Calibri"/>
          <w:bCs/>
          <w:sz w:val="22"/>
          <w:szCs w:val="22"/>
        </w:rPr>
      </w:pPr>
      <w:r w:rsidRPr="009C36FF">
        <w:rPr>
          <w:rFonts w:ascii="Calibri" w:hAnsi="Calibri"/>
          <w:bCs/>
          <w:sz w:val="22"/>
          <w:szCs w:val="22"/>
        </w:rPr>
        <w:t>Wykonawca zobowiązuje się do przechowywania dokumentacji związanej z realizacją niniejszej umowy do dnia 31 grudnia 2020 roku w sposób zapewniający dostępność, poufność i bezpieczeństwo.</w:t>
      </w:r>
    </w:p>
    <w:p w:rsidR="00A35B33" w:rsidRPr="009C36FF" w:rsidRDefault="00A35B33" w:rsidP="00F36BD2">
      <w:pPr>
        <w:pStyle w:val="Tekstpodstawowy"/>
        <w:spacing w:line="240" w:lineRule="atLeast"/>
        <w:ind w:right="70"/>
        <w:jc w:val="center"/>
        <w:rPr>
          <w:rFonts w:ascii="Calibri" w:hAnsi="Calibri"/>
          <w:b/>
          <w:bCs/>
          <w:sz w:val="22"/>
          <w:szCs w:val="22"/>
        </w:rPr>
      </w:pPr>
    </w:p>
    <w:p w:rsidR="00A35B33" w:rsidRPr="009C36FF" w:rsidRDefault="00A35B33" w:rsidP="00F36BD2">
      <w:pPr>
        <w:pStyle w:val="Tekstpodstawowy"/>
        <w:spacing w:line="240" w:lineRule="atLeast"/>
        <w:ind w:right="70"/>
        <w:jc w:val="center"/>
        <w:rPr>
          <w:rFonts w:ascii="Calibri" w:hAnsi="Calibri"/>
          <w:b/>
          <w:bCs/>
          <w:sz w:val="22"/>
          <w:szCs w:val="22"/>
        </w:rPr>
      </w:pPr>
      <w:r>
        <w:rPr>
          <w:rFonts w:ascii="Calibri" w:hAnsi="Calibri"/>
          <w:b/>
          <w:bCs/>
          <w:sz w:val="22"/>
          <w:szCs w:val="22"/>
        </w:rPr>
        <w:t>§ 8.</w:t>
      </w:r>
    </w:p>
    <w:p w:rsidR="00A35B33" w:rsidRPr="00C65A4C" w:rsidRDefault="00A35B33" w:rsidP="000A026B">
      <w:pPr>
        <w:pStyle w:val="Tekstpodstawowy"/>
        <w:numPr>
          <w:ilvl w:val="0"/>
          <w:numId w:val="20"/>
        </w:numPr>
        <w:suppressAutoHyphens w:val="0"/>
        <w:spacing w:after="0" w:line="240" w:lineRule="atLeast"/>
        <w:ind w:right="70"/>
        <w:jc w:val="both"/>
        <w:rPr>
          <w:rFonts w:ascii="Calibri" w:hAnsi="Calibri"/>
          <w:bCs/>
          <w:sz w:val="22"/>
          <w:szCs w:val="22"/>
        </w:rPr>
      </w:pPr>
      <w:r w:rsidRPr="00C65A4C">
        <w:rPr>
          <w:rFonts w:ascii="Calibri" w:hAnsi="Calibri"/>
          <w:bCs/>
          <w:sz w:val="22"/>
          <w:szCs w:val="22"/>
        </w:rPr>
        <w:t xml:space="preserve">Wykonawca, w związku z wykonywaniem postanowień niniejszej umowy może przetwarzać dane osobowe uczestników szkolenia wyłącznie na podstawie pisemnego upoważnienia wydanego przez Zamawiającego lub osobę upoważnioną. Warunkiem udzielenia upoważnienia jest złożenie przez osobę uprawnioną do przetwarzania danych osobowych pisemnego oświadczenia o zachowaniu w tajemnicy danych osobowych, do których osoba ta uzyska dostęp w związku z wykonywaniem postanowień niniejszej umowy. </w:t>
      </w:r>
    </w:p>
    <w:p w:rsidR="00A35B33" w:rsidRPr="00C65A4C" w:rsidRDefault="00A35B33" w:rsidP="000A026B">
      <w:pPr>
        <w:pStyle w:val="Tekstpodstawowy"/>
        <w:numPr>
          <w:ilvl w:val="0"/>
          <w:numId w:val="20"/>
        </w:numPr>
        <w:suppressAutoHyphens w:val="0"/>
        <w:spacing w:after="0" w:line="240" w:lineRule="atLeast"/>
        <w:ind w:right="70"/>
        <w:jc w:val="both"/>
        <w:rPr>
          <w:rFonts w:ascii="Calibri" w:hAnsi="Calibri"/>
          <w:bCs/>
          <w:sz w:val="22"/>
          <w:szCs w:val="22"/>
        </w:rPr>
      </w:pPr>
      <w:r w:rsidRPr="00C65A4C">
        <w:rPr>
          <w:rFonts w:ascii="Calibri" w:hAnsi="Calibri"/>
          <w:bCs/>
          <w:sz w:val="22"/>
          <w:szCs w:val="22"/>
        </w:rPr>
        <w:t>Na podstawie niniejszej umowy Wykonawca nie jest uprawniony do przetwarzania danych osobowych uczestników szkolenia, w szczególności do udostępniania tych danych komukolwiek, w innym celu niż wykonywanie postanowień niniejszej umowy.</w:t>
      </w:r>
    </w:p>
    <w:p w:rsidR="00A35B33" w:rsidRPr="00C65A4C" w:rsidRDefault="00A35B33" w:rsidP="00F36BD2">
      <w:pPr>
        <w:spacing w:line="240" w:lineRule="atLeast"/>
        <w:ind w:left="360" w:hanging="360"/>
        <w:jc w:val="both"/>
        <w:rPr>
          <w:bCs/>
        </w:rPr>
      </w:pPr>
      <w:r w:rsidRPr="00C65A4C">
        <w:rPr>
          <w:bCs/>
        </w:rPr>
        <w:t>3. W przypadku udostępnienia danych osobowych Wykonawca zobowiązuje się zabezpieczyć dane osobowe przed dostępem osób nieuprawnionych.</w:t>
      </w:r>
    </w:p>
    <w:p w:rsidR="00A35B33" w:rsidRPr="00C65A4C" w:rsidRDefault="00A35B33" w:rsidP="00F36BD2">
      <w:pPr>
        <w:spacing w:line="240" w:lineRule="atLeast"/>
        <w:jc w:val="center"/>
        <w:rPr>
          <w:b/>
        </w:rPr>
      </w:pPr>
    </w:p>
    <w:p w:rsidR="00A35B33" w:rsidRPr="00C65A4C" w:rsidRDefault="00A35B33" w:rsidP="00F36BD2">
      <w:pPr>
        <w:spacing w:line="240" w:lineRule="atLeast"/>
        <w:jc w:val="center"/>
        <w:rPr>
          <w:b/>
        </w:rPr>
      </w:pPr>
      <w:r w:rsidRPr="00C65A4C">
        <w:rPr>
          <w:b/>
        </w:rPr>
        <w:t xml:space="preserve">§ 9. </w:t>
      </w:r>
    </w:p>
    <w:p w:rsidR="00A35B33" w:rsidRPr="00C65A4C" w:rsidRDefault="00A35B33" w:rsidP="000A026B">
      <w:pPr>
        <w:pStyle w:val="Tekstpodstawowy"/>
        <w:widowControl w:val="0"/>
        <w:numPr>
          <w:ilvl w:val="0"/>
          <w:numId w:val="21"/>
        </w:numPr>
        <w:suppressAutoHyphens w:val="0"/>
        <w:overflowPunct w:val="0"/>
        <w:autoSpaceDE w:val="0"/>
        <w:autoSpaceDN w:val="0"/>
        <w:adjustRightInd w:val="0"/>
        <w:spacing w:after="0" w:line="240" w:lineRule="atLeast"/>
        <w:ind w:right="70"/>
        <w:jc w:val="both"/>
        <w:rPr>
          <w:rFonts w:ascii="Calibri" w:hAnsi="Calibri"/>
          <w:bCs/>
          <w:sz w:val="22"/>
          <w:szCs w:val="22"/>
        </w:rPr>
      </w:pPr>
      <w:r w:rsidRPr="00C65A4C">
        <w:rPr>
          <w:rFonts w:ascii="Calibri" w:hAnsi="Calibri"/>
          <w:bCs/>
          <w:sz w:val="22"/>
          <w:szCs w:val="22"/>
        </w:rPr>
        <w:t>Wykonawca zobowiązuje się do zachowania w tajemnicy w trakcie realizacji niniejszej umowy i po jej zakończeniu:</w:t>
      </w:r>
    </w:p>
    <w:p w:rsidR="00A35B33" w:rsidRPr="00C65A4C" w:rsidRDefault="00A35B33" w:rsidP="00F36BD2">
      <w:pPr>
        <w:pStyle w:val="Tekstpodstawowy"/>
        <w:widowControl w:val="0"/>
        <w:overflowPunct w:val="0"/>
        <w:autoSpaceDE w:val="0"/>
        <w:autoSpaceDN w:val="0"/>
        <w:adjustRightInd w:val="0"/>
        <w:spacing w:line="240" w:lineRule="atLeast"/>
        <w:ind w:left="720" w:right="70" w:hanging="360"/>
        <w:jc w:val="both"/>
        <w:rPr>
          <w:rFonts w:ascii="Calibri" w:hAnsi="Calibri"/>
          <w:bCs/>
          <w:sz w:val="22"/>
          <w:szCs w:val="22"/>
        </w:rPr>
      </w:pPr>
      <w:r w:rsidRPr="00C65A4C">
        <w:rPr>
          <w:rFonts w:ascii="Calibri" w:hAnsi="Calibri"/>
          <w:bCs/>
          <w:sz w:val="22"/>
          <w:szCs w:val="22"/>
        </w:rPr>
        <w:t xml:space="preserve">a) wszelkich materiałów, dokumentów czy informacji otrzymanych lub </w:t>
      </w:r>
      <w:proofErr w:type="gramStart"/>
      <w:r w:rsidRPr="00C65A4C">
        <w:rPr>
          <w:rFonts w:ascii="Calibri" w:hAnsi="Calibri"/>
          <w:bCs/>
          <w:sz w:val="22"/>
          <w:szCs w:val="22"/>
        </w:rPr>
        <w:t>uzyskanych  od</w:t>
      </w:r>
      <w:proofErr w:type="gramEnd"/>
      <w:r w:rsidRPr="00C65A4C">
        <w:rPr>
          <w:rFonts w:ascii="Calibri" w:hAnsi="Calibri"/>
          <w:bCs/>
          <w:sz w:val="22"/>
          <w:szCs w:val="22"/>
        </w:rPr>
        <w:t xml:space="preserve"> Zamawiającego w jakikolwiek sposób lub jakąkolwiek drogą w związku z zawarciem lub realizacją postanowień niniejszej umowy; </w:t>
      </w:r>
    </w:p>
    <w:p w:rsidR="00A35B33" w:rsidRPr="00C65A4C" w:rsidRDefault="00A35B33" w:rsidP="00F36BD2">
      <w:pPr>
        <w:pStyle w:val="Tekstpodstawowy"/>
        <w:widowControl w:val="0"/>
        <w:overflowPunct w:val="0"/>
        <w:autoSpaceDE w:val="0"/>
        <w:autoSpaceDN w:val="0"/>
        <w:adjustRightInd w:val="0"/>
        <w:spacing w:line="240" w:lineRule="atLeast"/>
        <w:ind w:left="720" w:right="70" w:hanging="360"/>
        <w:jc w:val="both"/>
        <w:rPr>
          <w:rFonts w:ascii="Calibri" w:hAnsi="Calibri"/>
          <w:bCs/>
          <w:sz w:val="22"/>
          <w:szCs w:val="22"/>
        </w:rPr>
      </w:pPr>
      <w:proofErr w:type="gramStart"/>
      <w:r w:rsidRPr="00C65A4C">
        <w:rPr>
          <w:rFonts w:ascii="Calibri" w:hAnsi="Calibri"/>
          <w:bCs/>
          <w:sz w:val="22"/>
          <w:szCs w:val="22"/>
        </w:rPr>
        <w:t>b</w:t>
      </w:r>
      <w:proofErr w:type="gramEnd"/>
      <w:r w:rsidRPr="00C65A4C">
        <w:rPr>
          <w:rFonts w:ascii="Calibri" w:hAnsi="Calibri"/>
          <w:bCs/>
          <w:sz w:val="22"/>
          <w:szCs w:val="22"/>
        </w:rPr>
        <w:t xml:space="preserve">) danych osobowych, do których uzyskał dostęp w związku z wykonywaniem postanowień niniejszej umowy, </w:t>
      </w:r>
    </w:p>
    <w:p w:rsidR="00A35B33" w:rsidRPr="00C65A4C" w:rsidRDefault="00A35B33" w:rsidP="00F36BD2">
      <w:pPr>
        <w:pStyle w:val="Tekstpodstawowy"/>
        <w:widowControl w:val="0"/>
        <w:overflowPunct w:val="0"/>
        <w:autoSpaceDE w:val="0"/>
        <w:autoSpaceDN w:val="0"/>
        <w:adjustRightInd w:val="0"/>
        <w:spacing w:line="240" w:lineRule="atLeast"/>
        <w:ind w:left="720" w:right="70" w:hanging="360"/>
        <w:jc w:val="both"/>
        <w:rPr>
          <w:rFonts w:ascii="Calibri" w:hAnsi="Calibri"/>
          <w:bCs/>
          <w:sz w:val="22"/>
          <w:szCs w:val="22"/>
        </w:rPr>
      </w:pPr>
      <w:proofErr w:type="gramStart"/>
      <w:r w:rsidRPr="00C65A4C">
        <w:rPr>
          <w:rFonts w:ascii="Calibri" w:hAnsi="Calibri"/>
          <w:bCs/>
          <w:sz w:val="22"/>
          <w:szCs w:val="22"/>
        </w:rPr>
        <w:t>c</w:t>
      </w:r>
      <w:proofErr w:type="gramEnd"/>
      <w:r w:rsidRPr="00C65A4C">
        <w:rPr>
          <w:rFonts w:ascii="Calibri" w:hAnsi="Calibri"/>
          <w:bCs/>
          <w:sz w:val="22"/>
          <w:szCs w:val="22"/>
        </w:rPr>
        <w:t>) wszelkich informacji, materiałów i dokumentów dotyczących Zamawiającego a uzyskanych w inny sposób niż przewidziany w lit. a) i b).</w:t>
      </w:r>
    </w:p>
    <w:p w:rsidR="00A35B33" w:rsidRPr="00C65A4C" w:rsidRDefault="00A35B33" w:rsidP="000A026B">
      <w:pPr>
        <w:pStyle w:val="Tekstpodstawowy2"/>
        <w:numPr>
          <w:ilvl w:val="0"/>
          <w:numId w:val="21"/>
        </w:numPr>
        <w:overflowPunct w:val="0"/>
        <w:autoSpaceDE w:val="0"/>
        <w:autoSpaceDN w:val="0"/>
        <w:adjustRightInd w:val="0"/>
        <w:spacing w:after="0" w:line="240" w:lineRule="atLeast"/>
        <w:ind w:right="70"/>
        <w:jc w:val="both"/>
        <w:rPr>
          <w:bCs/>
        </w:rPr>
      </w:pPr>
      <w:r w:rsidRPr="00C65A4C">
        <w:rPr>
          <w:bCs/>
        </w:rPr>
        <w:t>Obowiązek, o którym mowa w ust. 1, nie dotyczy informacji, dokumentów i materiałów dotyczących Zamawiającego podanych przez niego do publicznej wiadomości.</w:t>
      </w:r>
    </w:p>
    <w:p w:rsidR="00A35B33" w:rsidRPr="00C65A4C" w:rsidRDefault="00A35B33" w:rsidP="00F36BD2">
      <w:pPr>
        <w:spacing w:line="240" w:lineRule="atLeast"/>
        <w:jc w:val="center"/>
        <w:rPr>
          <w:b/>
          <w:bCs/>
        </w:rPr>
      </w:pPr>
    </w:p>
    <w:p w:rsidR="00A35B33" w:rsidRPr="00C65A4C" w:rsidRDefault="00A35B33" w:rsidP="00F36BD2">
      <w:pPr>
        <w:spacing w:line="240" w:lineRule="atLeast"/>
        <w:jc w:val="center"/>
        <w:rPr>
          <w:b/>
          <w:bCs/>
        </w:rPr>
      </w:pPr>
      <w:r w:rsidRPr="00C65A4C">
        <w:rPr>
          <w:b/>
          <w:bCs/>
        </w:rPr>
        <w:t>§ 10.</w:t>
      </w:r>
    </w:p>
    <w:p w:rsidR="00A35B33" w:rsidRPr="00C65A4C" w:rsidRDefault="00A35B33" w:rsidP="000A026B">
      <w:pPr>
        <w:numPr>
          <w:ilvl w:val="0"/>
          <w:numId w:val="22"/>
        </w:numPr>
        <w:spacing w:after="0" w:line="240" w:lineRule="atLeast"/>
        <w:ind w:left="360"/>
        <w:jc w:val="both"/>
      </w:pPr>
      <w:r w:rsidRPr="00C65A4C">
        <w:lastRenderedPageBreak/>
        <w:t xml:space="preserve">Wynagrodzenie za wykonanie niniejszej umowy ustala się maksymalnie do wysokości ……………………. </w:t>
      </w:r>
      <w:proofErr w:type="gramStart"/>
      <w:r w:rsidRPr="00C65A4C">
        <w:t>zł</w:t>
      </w:r>
      <w:proofErr w:type="gramEnd"/>
      <w:r w:rsidRPr="00C65A4C">
        <w:t xml:space="preserve"> (słownie: …………………………… złotych) brutto, w tym VAT</w:t>
      </w:r>
      <w:r>
        <w:t xml:space="preserve">, wysokości ……….. </w:t>
      </w:r>
      <w:proofErr w:type="gramStart"/>
      <w:r>
        <w:t>zł</w:t>
      </w:r>
      <w:proofErr w:type="gramEnd"/>
      <w:r>
        <w:t>, cena netto wynosi ………………………………………</w:t>
      </w:r>
      <w:r w:rsidRPr="00C65A4C">
        <w:t>.</w:t>
      </w:r>
    </w:p>
    <w:p w:rsidR="00A35B33" w:rsidRPr="00C65A4C" w:rsidRDefault="00A35B33" w:rsidP="000A026B">
      <w:pPr>
        <w:numPr>
          <w:ilvl w:val="0"/>
          <w:numId w:val="22"/>
        </w:numPr>
        <w:spacing w:after="0" w:line="240" w:lineRule="atLeast"/>
        <w:ind w:left="360"/>
        <w:jc w:val="both"/>
      </w:pPr>
      <w:r w:rsidRPr="00C65A4C">
        <w:t>Strony ustalają, że za wykonanie niniejszej umowy będą rozliczały się według pr</w:t>
      </w:r>
      <w:r>
        <w:t xml:space="preserve">zyjętego na jedną osobę </w:t>
      </w:r>
      <w:r w:rsidRPr="00C65A4C">
        <w:t xml:space="preserve">kosztu </w:t>
      </w:r>
      <w:r>
        <w:t>pobytu</w:t>
      </w:r>
      <w:r w:rsidRPr="00C65A4C">
        <w:t xml:space="preserve"> w kwocie ……… zł (słownie: ………. </w:t>
      </w:r>
      <w:proofErr w:type="gramStart"/>
      <w:r w:rsidRPr="00C65A4C">
        <w:t>złotych</w:t>
      </w:r>
      <w:proofErr w:type="gramEnd"/>
      <w:r w:rsidRPr="00C65A4C">
        <w:t xml:space="preserve">) brutto w tym VAT. </w:t>
      </w:r>
    </w:p>
    <w:p w:rsidR="00A35B33" w:rsidRPr="002124DA" w:rsidRDefault="00A35B33" w:rsidP="000A026B">
      <w:pPr>
        <w:numPr>
          <w:ilvl w:val="0"/>
          <w:numId w:val="22"/>
        </w:numPr>
        <w:spacing w:after="0" w:line="240" w:lineRule="atLeast"/>
        <w:ind w:left="360"/>
        <w:jc w:val="both"/>
      </w:pPr>
      <w:r w:rsidRPr="00C65A4C">
        <w:t xml:space="preserve">Ostateczne wynagrodzenie za wykonanie niniejszej umowy </w:t>
      </w:r>
      <w:r>
        <w:t>stanowić będzie iloczyn kosztu pobytu jednej osoby</w:t>
      </w:r>
      <w:r w:rsidRPr="00C65A4C">
        <w:t xml:space="preserve"> zgodnie z ust. 2, </w:t>
      </w:r>
      <w:r w:rsidRPr="002124DA">
        <w:t xml:space="preserve">oraz </w:t>
      </w:r>
      <w:r>
        <w:t xml:space="preserve">faktycznej </w:t>
      </w:r>
      <w:r w:rsidRPr="002124DA">
        <w:t xml:space="preserve">liczby </w:t>
      </w:r>
      <w:r>
        <w:t>osób</w:t>
      </w:r>
      <w:r w:rsidRPr="002124DA">
        <w:t xml:space="preserve">. </w:t>
      </w:r>
    </w:p>
    <w:p w:rsidR="00A35B33" w:rsidRPr="002124DA" w:rsidRDefault="00A35B33" w:rsidP="000A026B">
      <w:pPr>
        <w:numPr>
          <w:ilvl w:val="0"/>
          <w:numId w:val="22"/>
        </w:numPr>
        <w:spacing w:after="0" w:line="240" w:lineRule="atLeast"/>
        <w:ind w:left="360"/>
        <w:jc w:val="both"/>
      </w:pPr>
      <w:r w:rsidRPr="002124DA">
        <w:t xml:space="preserve">Strony zgodnie postanawiają, że </w:t>
      </w:r>
      <w:r>
        <w:t xml:space="preserve">cena </w:t>
      </w:r>
      <w:r w:rsidRPr="002124DA">
        <w:t>nie ulegnie zmianie przez okres trwania umowy.</w:t>
      </w:r>
    </w:p>
    <w:p w:rsidR="00A35B33" w:rsidRDefault="00A35B33" w:rsidP="000A026B">
      <w:pPr>
        <w:numPr>
          <w:ilvl w:val="0"/>
          <w:numId w:val="22"/>
        </w:numPr>
        <w:spacing w:after="0" w:line="240" w:lineRule="atLeast"/>
        <w:ind w:left="360"/>
        <w:jc w:val="both"/>
      </w:pPr>
      <w:r w:rsidRPr="002124DA">
        <w:t>Strony ustalają, że rozliczenia za wykonane usługi dokonywane będą na podstawie faktury VAT prawidłowo wystawionej przez Wykonawcę.</w:t>
      </w:r>
    </w:p>
    <w:p w:rsidR="00A35B33" w:rsidRPr="002124DA" w:rsidRDefault="00A35B33" w:rsidP="000A026B">
      <w:pPr>
        <w:numPr>
          <w:ilvl w:val="0"/>
          <w:numId w:val="22"/>
        </w:numPr>
        <w:spacing w:after="0" w:line="240" w:lineRule="atLeast"/>
        <w:ind w:left="360"/>
        <w:jc w:val="both"/>
        <w:rPr>
          <w:bCs/>
        </w:rPr>
      </w:pPr>
      <w:r w:rsidRPr="002124DA">
        <w:t>Płatności będą dokonywane przelewem, w terminie 21 dni od daty doręczenia prawidłowo wystawionej faktury VAT Zamawiającemu na rachunek Wykonawcy wskazany na fakturze</w:t>
      </w:r>
      <w:r w:rsidRPr="002124DA">
        <w:rPr>
          <w:bCs/>
        </w:rPr>
        <w:t>.</w:t>
      </w:r>
    </w:p>
    <w:p w:rsidR="00A35B33" w:rsidRPr="002124DA" w:rsidRDefault="00A35B33" w:rsidP="000A026B">
      <w:pPr>
        <w:numPr>
          <w:ilvl w:val="0"/>
          <w:numId w:val="22"/>
        </w:numPr>
        <w:spacing w:after="0" w:line="240" w:lineRule="atLeast"/>
        <w:ind w:left="360"/>
        <w:jc w:val="both"/>
        <w:rPr>
          <w:bCs/>
        </w:rPr>
      </w:pPr>
      <w:r w:rsidRPr="002124DA">
        <w:rPr>
          <w:bCs/>
        </w:rPr>
        <w:t xml:space="preserve">Za dzień zapłaty uważa się dzień obciążenia rachunku Zamawiającego. </w:t>
      </w:r>
    </w:p>
    <w:p w:rsidR="00A35B33" w:rsidRPr="00C65A4C" w:rsidRDefault="00A35B33" w:rsidP="00F36BD2">
      <w:pPr>
        <w:spacing w:line="240" w:lineRule="atLeast"/>
        <w:jc w:val="both"/>
        <w:rPr>
          <w:bCs/>
        </w:rPr>
      </w:pPr>
    </w:p>
    <w:p w:rsidR="00A35B33" w:rsidRPr="00C65A4C" w:rsidRDefault="00A35B33" w:rsidP="00F36BD2">
      <w:pPr>
        <w:pStyle w:val="Tekstpodstawowy"/>
        <w:spacing w:line="240" w:lineRule="atLeast"/>
        <w:jc w:val="center"/>
        <w:rPr>
          <w:rFonts w:ascii="Calibri" w:hAnsi="Calibri"/>
          <w:b/>
          <w:sz w:val="22"/>
          <w:szCs w:val="22"/>
        </w:rPr>
      </w:pPr>
      <w:r w:rsidRPr="00C65A4C">
        <w:rPr>
          <w:rFonts w:ascii="Calibri" w:hAnsi="Calibri"/>
          <w:b/>
          <w:sz w:val="22"/>
          <w:szCs w:val="22"/>
        </w:rPr>
        <w:t>§ 11.</w:t>
      </w:r>
    </w:p>
    <w:p w:rsidR="00A35B33" w:rsidRPr="00C65A4C" w:rsidRDefault="00A35B33" w:rsidP="00F36BD2">
      <w:pPr>
        <w:pStyle w:val="Tekstpodstawowy3"/>
        <w:spacing w:line="240" w:lineRule="atLeast"/>
        <w:ind w:left="360" w:hanging="360"/>
        <w:jc w:val="both"/>
        <w:rPr>
          <w:rFonts w:ascii="Calibri" w:hAnsi="Calibri"/>
          <w:sz w:val="22"/>
          <w:szCs w:val="22"/>
        </w:rPr>
      </w:pPr>
      <w:r w:rsidRPr="00C65A4C">
        <w:rPr>
          <w:rFonts w:ascii="Calibri" w:hAnsi="Calibri"/>
          <w:sz w:val="22"/>
          <w:szCs w:val="22"/>
        </w:rPr>
        <w:t>1.  Strony ustalają odpowiedzialność za niewykonanie lub nienależyte wykonanie umowy w formie kar umownych w przypadkach i wysokości określonych w ust. 2.</w:t>
      </w:r>
    </w:p>
    <w:p w:rsidR="00A35B33" w:rsidRPr="00C65A4C" w:rsidRDefault="00A35B33" w:rsidP="00F36BD2">
      <w:pPr>
        <w:spacing w:line="240" w:lineRule="atLeast"/>
        <w:ind w:left="360" w:hanging="360"/>
        <w:jc w:val="both"/>
      </w:pPr>
      <w:r w:rsidRPr="00C65A4C">
        <w:t>2.  Wykonawca zobowiązany jest do zapłaty kary umownej Zamawiającemu w przypadku:</w:t>
      </w:r>
    </w:p>
    <w:p w:rsidR="00A35B33" w:rsidRPr="00C65A4C" w:rsidRDefault="00A35B33" w:rsidP="00F36BD2">
      <w:pPr>
        <w:pStyle w:val="Tekstpodstawowywcity2"/>
        <w:spacing w:after="0" w:line="240" w:lineRule="atLeast"/>
        <w:ind w:left="720" w:hanging="360"/>
        <w:jc w:val="both"/>
        <w:rPr>
          <w:rFonts w:ascii="Calibri" w:hAnsi="Calibri"/>
          <w:sz w:val="22"/>
          <w:szCs w:val="22"/>
        </w:rPr>
      </w:pPr>
      <w:proofErr w:type="gramStart"/>
      <w:r w:rsidRPr="00C65A4C">
        <w:rPr>
          <w:rFonts w:ascii="Calibri" w:hAnsi="Calibri"/>
          <w:sz w:val="22"/>
          <w:szCs w:val="22"/>
        </w:rPr>
        <w:t>a</w:t>
      </w:r>
      <w:proofErr w:type="gramEnd"/>
      <w:r w:rsidRPr="00C65A4C">
        <w:rPr>
          <w:rFonts w:ascii="Calibri" w:hAnsi="Calibri"/>
          <w:sz w:val="22"/>
          <w:szCs w:val="22"/>
        </w:rPr>
        <w:t xml:space="preserve">) </w:t>
      </w:r>
      <w:r>
        <w:rPr>
          <w:rFonts w:ascii="Calibri" w:hAnsi="Calibri"/>
          <w:sz w:val="22"/>
          <w:szCs w:val="22"/>
        </w:rPr>
        <w:t xml:space="preserve">za każdy przypadek </w:t>
      </w:r>
      <w:r w:rsidRPr="00C65A4C">
        <w:rPr>
          <w:rFonts w:ascii="Calibri" w:hAnsi="Calibri"/>
          <w:sz w:val="22"/>
          <w:szCs w:val="22"/>
        </w:rPr>
        <w:t>nienależytego wykonania umowy, a w szczególności niezapewnienia zgo</w:t>
      </w:r>
      <w:r>
        <w:rPr>
          <w:rFonts w:ascii="Calibri" w:hAnsi="Calibri"/>
          <w:sz w:val="22"/>
          <w:szCs w:val="22"/>
        </w:rPr>
        <w:t>dnie z umową odpowiednich pokoi</w:t>
      </w:r>
      <w:r w:rsidRPr="00C65A4C">
        <w:rPr>
          <w:rFonts w:ascii="Calibri" w:hAnsi="Calibri"/>
          <w:sz w:val="22"/>
          <w:szCs w:val="22"/>
        </w:rPr>
        <w:t xml:space="preserve"> oraz usług gastronomicznych – w wysokości 10 % wynagrodzenia brutto określonego w § 10 ust. 1 umowy,</w:t>
      </w:r>
    </w:p>
    <w:p w:rsidR="00A35B33" w:rsidRPr="00C65A4C" w:rsidRDefault="00A35B33" w:rsidP="00F36BD2">
      <w:pPr>
        <w:pStyle w:val="Tekstpodstawowywcity2"/>
        <w:spacing w:after="0" w:line="240" w:lineRule="atLeast"/>
        <w:ind w:left="720" w:hanging="360"/>
        <w:jc w:val="both"/>
        <w:rPr>
          <w:rFonts w:ascii="Calibri" w:hAnsi="Calibri"/>
          <w:sz w:val="22"/>
          <w:szCs w:val="22"/>
        </w:rPr>
      </w:pPr>
      <w:proofErr w:type="gramStart"/>
      <w:r w:rsidRPr="00C65A4C">
        <w:rPr>
          <w:rFonts w:ascii="Calibri" w:hAnsi="Calibri"/>
          <w:sz w:val="22"/>
          <w:szCs w:val="22"/>
        </w:rPr>
        <w:t>b</w:t>
      </w:r>
      <w:proofErr w:type="gramEnd"/>
      <w:r w:rsidRPr="00C65A4C">
        <w:rPr>
          <w:rFonts w:ascii="Calibri" w:hAnsi="Calibri"/>
          <w:sz w:val="22"/>
          <w:szCs w:val="22"/>
        </w:rPr>
        <w:t>) wypowiedzenia</w:t>
      </w:r>
      <w:r>
        <w:rPr>
          <w:rFonts w:ascii="Calibri" w:hAnsi="Calibri"/>
          <w:sz w:val="22"/>
          <w:szCs w:val="22"/>
        </w:rPr>
        <w:t xml:space="preserve"> lub odstąpienie od </w:t>
      </w:r>
      <w:r w:rsidRPr="00C65A4C">
        <w:rPr>
          <w:rFonts w:ascii="Calibri" w:hAnsi="Calibri"/>
          <w:sz w:val="22"/>
          <w:szCs w:val="22"/>
        </w:rPr>
        <w:t>umowy przez Zamawiającego z przyczyn leżących po stronie Wykonawcy – w wysokości 10 % wynagrodzenia brutto określonego w § 10 ust. 1 umowy.</w:t>
      </w:r>
    </w:p>
    <w:p w:rsidR="00A35B33" w:rsidRPr="00C65A4C" w:rsidRDefault="00A35B33" w:rsidP="00F36BD2">
      <w:pPr>
        <w:pStyle w:val="Tekstpodstawowy"/>
        <w:spacing w:after="0"/>
        <w:jc w:val="center"/>
        <w:rPr>
          <w:rFonts w:ascii="Calibri" w:hAnsi="Calibri"/>
          <w:b/>
          <w:sz w:val="22"/>
          <w:szCs w:val="22"/>
        </w:rPr>
      </w:pPr>
      <w:r w:rsidRPr="00C65A4C">
        <w:rPr>
          <w:rFonts w:ascii="Calibri" w:hAnsi="Calibri"/>
          <w:b/>
          <w:sz w:val="22"/>
          <w:szCs w:val="22"/>
        </w:rPr>
        <w:t>§ 12.</w:t>
      </w:r>
    </w:p>
    <w:p w:rsidR="00A35B33" w:rsidRPr="00C65A4C" w:rsidRDefault="00A35B33" w:rsidP="00F36BD2">
      <w:pPr>
        <w:pStyle w:val="Tekstpodstawowywcity"/>
        <w:spacing w:after="0"/>
        <w:ind w:left="357" w:hanging="357"/>
        <w:jc w:val="both"/>
        <w:rPr>
          <w:bCs/>
        </w:rPr>
      </w:pPr>
      <w:r w:rsidRPr="00C65A4C">
        <w:rPr>
          <w:bCs/>
        </w:rPr>
        <w:t>1. Zamawiający nie ponosi odpowiedzialności za szkody wyrządzone przez uczestników szkoleń organizowanych przez Zamawiającego w trakcie trwania szkolenia.</w:t>
      </w:r>
    </w:p>
    <w:p w:rsidR="00A35B33" w:rsidRPr="00C65A4C" w:rsidRDefault="00A35B33" w:rsidP="00F36BD2">
      <w:pPr>
        <w:pStyle w:val="Tekstpodstawowywcity"/>
        <w:spacing w:after="0"/>
        <w:ind w:left="357" w:hanging="357"/>
        <w:jc w:val="both"/>
        <w:rPr>
          <w:bCs/>
        </w:rPr>
      </w:pPr>
      <w:r w:rsidRPr="00C65A4C">
        <w:rPr>
          <w:bCs/>
        </w:rPr>
        <w:t>2.  Wykonawca zobowiązuje się poinformować uczestników szkoleń o postanowieniu, o którym mowa w ust. 1.</w:t>
      </w:r>
    </w:p>
    <w:p w:rsidR="00A35B33" w:rsidRPr="00C65A4C" w:rsidRDefault="00A35B33" w:rsidP="00F36BD2">
      <w:pPr>
        <w:pStyle w:val="Tekstpodstawowy"/>
        <w:spacing w:after="0"/>
        <w:ind w:left="357" w:hanging="357"/>
        <w:jc w:val="both"/>
        <w:rPr>
          <w:rFonts w:ascii="Calibri" w:hAnsi="Calibri"/>
          <w:sz w:val="22"/>
          <w:szCs w:val="22"/>
        </w:rPr>
      </w:pPr>
      <w:r w:rsidRPr="00C65A4C">
        <w:rPr>
          <w:rFonts w:ascii="Calibri" w:hAnsi="Calibri"/>
          <w:sz w:val="22"/>
          <w:szCs w:val="22"/>
        </w:rPr>
        <w:t>3. Strony wyłączają odpowiedzialność za szkodę będącą następstwem niewykonania lub nienależytego wykonania umowy, spowodowanych działaniem siły wyższej.</w:t>
      </w:r>
    </w:p>
    <w:p w:rsidR="00A35B33" w:rsidRPr="00C65A4C" w:rsidRDefault="00A35B33" w:rsidP="00F36BD2">
      <w:pPr>
        <w:pStyle w:val="Tekstpodstawowy"/>
        <w:spacing w:after="0"/>
        <w:ind w:left="360" w:hanging="360"/>
        <w:rPr>
          <w:rFonts w:ascii="Calibri" w:hAnsi="Calibri"/>
          <w:sz w:val="22"/>
          <w:szCs w:val="22"/>
        </w:rPr>
      </w:pPr>
    </w:p>
    <w:p w:rsidR="00A35B33" w:rsidRPr="00C65A4C" w:rsidRDefault="00A35B33" w:rsidP="00F36BD2">
      <w:pPr>
        <w:pStyle w:val="Tekstpodstawowy"/>
        <w:spacing w:after="0"/>
        <w:jc w:val="center"/>
        <w:rPr>
          <w:rFonts w:ascii="Calibri" w:hAnsi="Calibri"/>
          <w:b/>
          <w:sz w:val="22"/>
          <w:szCs w:val="22"/>
        </w:rPr>
      </w:pPr>
      <w:r w:rsidRPr="00C65A4C">
        <w:rPr>
          <w:rFonts w:ascii="Calibri" w:hAnsi="Calibri"/>
          <w:b/>
          <w:sz w:val="22"/>
          <w:szCs w:val="22"/>
        </w:rPr>
        <w:t>§ 13.</w:t>
      </w:r>
    </w:p>
    <w:p w:rsidR="00A35B33" w:rsidRPr="004863EE" w:rsidRDefault="00A35B33" w:rsidP="000A026B">
      <w:pPr>
        <w:numPr>
          <w:ilvl w:val="0"/>
          <w:numId w:val="39"/>
        </w:numPr>
        <w:tabs>
          <w:tab w:val="clear" w:pos="720"/>
          <w:tab w:val="num" w:pos="360"/>
        </w:tabs>
        <w:spacing w:after="0"/>
        <w:ind w:left="360"/>
        <w:jc w:val="both"/>
        <w:rPr>
          <w:color w:val="000000"/>
          <w:szCs w:val="24"/>
        </w:rPr>
      </w:pPr>
      <w:r w:rsidRPr="004863EE">
        <w:rPr>
          <w:color w:val="000000"/>
          <w:szCs w:val="24"/>
        </w:rPr>
        <w:t xml:space="preserve">Zamawiający zastrzega sobie prawo do odstąpienia od umowy w przypadku, gdy Minister Rozwoju Regionalnego odmówi podpisania, rozwiąże umowę o dofinansowanie Projektu, o którym </w:t>
      </w:r>
      <w:r w:rsidRPr="00886FC9">
        <w:rPr>
          <w:szCs w:val="24"/>
        </w:rPr>
        <w:t xml:space="preserve">mowa w </w:t>
      </w:r>
      <w:hyperlink w:anchor="_§_1" w:history="1">
        <w:r w:rsidRPr="00886FC9">
          <w:rPr>
            <w:rStyle w:val="Hipercze"/>
            <w:color w:val="auto"/>
            <w:szCs w:val="24"/>
            <w:u w:val="none"/>
          </w:rPr>
          <w:t>§ 1 ust. 1</w:t>
        </w:r>
      </w:hyperlink>
      <w:r w:rsidRPr="00886FC9">
        <w:rPr>
          <w:szCs w:val="24"/>
        </w:rPr>
        <w:t xml:space="preserve"> umowy,</w:t>
      </w:r>
      <w:r w:rsidRPr="004863EE">
        <w:rPr>
          <w:color w:val="000000"/>
          <w:szCs w:val="24"/>
        </w:rPr>
        <w:t xml:space="preserve"> albo odstąpi od tej umowy. Zamawiający może złożyć oświadczenie o odstąpieniu od umowy w ciągu 30 dni od powzięcia wiadomości o okoliczności stanowiącej podstawę odstąpienie od umowy.</w:t>
      </w:r>
    </w:p>
    <w:p w:rsidR="00A35B33" w:rsidRPr="004863EE" w:rsidRDefault="00A35B33" w:rsidP="000A026B">
      <w:pPr>
        <w:numPr>
          <w:ilvl w:val="0"/>
          <w:numId w:val="39"/>
        </w:numPr>
        <w:tabs>
          <w:tab w:val="clear" w:pos="720"/>
          <w:tab w:val="num" w:pos="360"/>
        </w:tabs>
        <w:spacing w:after="0"/>
        <w:ind w:left="360"/>
        <w:jc w:val="both"/>
        <w:rPr>
          <w:color w:val="000000"/>
          <w:szCs w:val="24"/>
        </w:rPr>
      </w:pPr>
      <w:r w:rsidRPr="004863EE">
        <w:rPr>
          <w:color w:val="000000"/>
          <w:szCs w:val="24"/>
        </w:rPr>
        <w:t>W przypadku określonym w ust. 1 Wykonawca może żądać jedynie wynagrodzenia za faktycznie wykonaną część zamówienia do dnia odstąpienia od umowy.</w:t>
      </w:r>
    </w:p>
    <w:p w:rsidR="00A35B33" w:rsidRPr="004863EE" w:rsidRDefault="00A35B33" w:rsidP="000A026B">
      <w:pPr>
        <w:numPr>
          <w:ilvl w:val="0"/>
          <w:numId w:val="39"/>
        </w:numPr>
        <w:tabs>
          <w:tab w:val="clear" w:pos="720"/>
          <w:tab w:val="num" w:pos="360"/>
        </w:tabs>
        <w:spacing w:after="0"/>
        <w:ind w:left="360"/>
        <w:jc w:val="both"/>
        <w:rPr>
          <w:color w:val="000000"/>
          <w:szCs w:val="24"/>
        </w:rPr>
      </w:pPr>
      <w:r w:rsidRPr="004863EE">
        <w:rPr>
          <w:color w:val="000000"/>
          <w:szCs w:val="24"/>
        </w:rPr>
        <w:t xml:space="preserve"> Zamawiający może odstąpić od umowy w przypadku, gdy Wykonawca w rażący sposób narusza postanowienia niniejszej umowy, w szczególności, gdy Wykonawca nie w wskazanym terminie nie zapewni Zamawiającemu określonych miejsc noclegowych, sali wykładowej, odpowiedniej ilości i jakości wyżywienia (zgodnie z opisem przedmiotu zamówienia), w terminie 30 dni od dnia powzięcia wiadomości o naruszeniach.</w:t>
      </w:r>
    </w:p>
    <w:p w:rsidR="00A35B33" w:rsidRPr="004863EE" w:rsidRDefault="00A35B33" w:rsidP="000A026B">
      <w:pPr>
        <w:numPr>
          <w:ilvl w:val="0"/>
          <w:numId w:val="39"/>
        </w:numPr>
        <w:tabs>
          <w:tab w:val="clear" w:pos="720"/>
          <w:tab w:val="num" w:pos="360"/>
        </w:tabs>
        <w:spacing w:after="0"/>
        <w:ind w:left="360"/>
        <w:jc w:val="both"/>
        <w:rPr>
          <w:color w:val="000000"/>
          <w:szCs w:val="24"/>
        </w:rPr>
      </w:pPr>
      <w:r w:rsidRPr="004863EE">
        <w:rPr>
          <w:color w:val="000000"/>
          <w:szCs w:val="24"/>
        </w:rPr>
        <w:t xml:space="preserve">W razie zaistnienia istotnej zmiany okoliczności powodującej, że wykonanie umowy nie leży w interesie publicznym, czego nie można było przewidzieć w chwili zawarcia umowy, Zamawiający </w:t>
      </w:r>
      <w:r w:rsidRPr="004863EE">
        <w:rPr>
          <w:color w:val="000000"/>
          <w:szCs w:val="24"/>
        </w:rPr>
        <w:lastRenderedPageBreak/>
        <w:t>może odstąpić od umowy w terminie 30 dni od powzięcia wiadomości o tych okolicznościach. Wówczas Wykonawca może żądać wyłącznie wynagrodzenia należnego z tytułu wykonania części umowy.</w:t>
      </w:r>
    </w:p>
    <w:p w:rsidR="00A35B33" w:rsidRPr="00C65A4C" w:rsidRDefault="00A35B33" w:rsidP="00F36BD2">
      <w:pPr>
        <w:jc w:val="center"/>
        <w:rPr>
          <w:b/>
          <w:bCs/>
        </w:rPr>
      </w:pPr>
      <w:r w:rsidRPr="00C65A4C">
        <w:rPr>
          <w:b/>
          <w:bCs/>
        </w:rPr>
        <w:t>§ 14.</w:t>
      </w:r>
    </w:p>
    <w:p w:rsidR="00A35B33" w:rsidRPr="00C65A4C" w:rsidRDefault="00A35B33" w:rsidP="000A026B">
      <w:pPr>
        <w:numPr>
          <w:ilvl w:val="0"/>
          <w:numId w:val="23"/>
        </w:numPr>
        <w:spacing w:after="0" w:line="240" w:lineRule="atLeast"/>
        <w:ind w:left="426" w:hanging="426"/>
        <w:jc w:val="both"/>
        <w:rPr>
          <w:bCs/>
        </w:rPr>
      </w:pPr>
      <w:r w:rsidRPr="00C65A4C">
        <w:rPr>
          <w:bCs/>
        </w:rPr>
        <w:t xml:space="preserve">Adresem korespondencyjnym Zamawiającego na potrzeby niniejszej Umowy jest: </w:t>
      </w:r>
      <w:r w:rsidRPr="00C65A4C">
        <w:t>ul. Bagatela 12, 00-585 Warszawa.</w:t>
      </w:r>
    </w:p>
    <w:p w:rsidR="00A35B33" w:rsidRPr="00C65A4C" w:rsidRDefault="00A35B33" w:rsidP="000A026B">
      <w:pPr>
        <w:numPr>
          <w:ilvl w:val="0"/>
          <w:numId w:val="23"/>
        </w:numPr>
        <w:spacing w:after="0" w:line="240" w:lineRule="atLeast"/>
        <w:ind w:left="426" w:hanging="426"/>
        <w:jc w:val="both"/>
        <w:rPr>
          <w:bCs/>
        </w:rPr>
      </w:pPr>
      <w:r w:rsidRPr="00C65A4C">
        <w:rPr>
          <w:bCs/>
        </w:rPr>
        <w:t xml:space="preserve">Adresem korespondencyjnym Wykonawcy na potrzeby niniejszej Umowy jest: </w:t>
      </w:r>
      <w:r w:rsidRPr="00C65A4C">
        <w:rPr>
          <w:bCs/>
        </w:rPr>
        <w:br/>
        <w:t>…………………………………………………………….</w:t>
      </w:r>
    </w:p>
    <w:p w:rsidR="00A35B33" w:rsidRPr="00C65A4C" w:rsidRDefault="00A35B33" w:rsidP="000A026B">
      <w:pPr>
        <w:numPr>
          <w:ilvl w:val="0"/>
          <w:numId w:val="23"/>
        </w:numPr>
        <w:spacing w:after="0" w:line="240" w:lineRule="atLeast"/>
        <w:ind w:left="0" w:firstLine="0"/>
        <w:jc w:val="both"/>
        <w:rPr>
          <w:bCs/>
        </w:rPr>
      </w:pPr>
      <w:r w:rsidRPr="00C65A4C">
        <w:rPr>
          <w:bCs/>
        </w:rPr>
        <w:t>Osobą kontaktową w kwestii zakresu niniejszej Umowy jest:</w:t>
      </w:r>
    </w:p>
    <w:p w:rsidR="00A35B33" w:rsidRPr="00C65A4C" w:rsidRDefault="00A35B33" w:rsidP="00F36BD2">
      <w:pPr>
        <w:spacing w:line="240" w:lineRule="atLeast"/>
        <w:ind w:left="3960" w:hanging="3251"/>
        <w:jc w:val="both"/>
        <w:rPr>
          <w:bCs/>
        </w:rPr>
      </w:pPr>
      <w:r w:rsidRPr="00C65A4C">
        <w:rPr>
          <w:bCs/>
        </w:rPr>
        <w:t xml:space="preserve">- ze strony </w:t>
      </w:r>
      <w:proofErr w:type="gramStart"/>
      <w:r w:rsidRPr="00C65A4C">
        <w:rPr>
          <w:bCs/>
        </w:rPr>
        <w:t>Zamawiającego ……………………………………………………… .</w:t>
      </w:r>
      <w:proofErr w:type="gramEnd"/>
    </w:p>
    <w:p w:rsidR="00A35B33" w:rsidRDefault="00A35B33" w:rsidP="00C74878">
      <w:pPr>
        <w:spacing w:line="240" w:lineRule="atLeast"/>
        <w:ind w:left="709"/>
        <w:jc w:val="both"/>
      </w:pPr>
      <w:r w:rsidRPr="00C65A4C">
        <w:t xml:space="preserve">- ze strony Wykonawcy: ………………………………………………………….  </w:t>
      </w:r>
    </w:p>
    <w:p w:rsidR="00A35B33" w:rsidRPr="002D2A6F" w:rsidRDefault="00A35B33" w:rsidP="00F36BD2">
      <w:pPr>
        <w:pStyle w:val="Tekstpodstawowy"/>
        <w:spacing w:line="240" w:lineRule="atLeast"/>
        <w:jc w:val="center"/>
        <w:rPr>
          <w:rFonts w:ascii="Calibri" w:hAnsi="Calibri"/>
          <w:b/>
          <w:sz w:val="22"/>
          <w:szCs w:val="22"/>
        </w:rPr>
      </w:pPr>
      <w:r w:rsidRPr="002D2A6F">
        <w:rPr>
          <w:rFonts w:ascii="Calibri" w:hAnsi="Calibri"/>
          <w:b/>
          <w:sz w:val="22"/>
          <w:szCs w:val="22"/>
        </w:rPr>
        <w:t>§ 15.</w:t>
      </w:r>
    </w:p>
    <w:p w:rsidR="00A35B33" w:rsidRPr="00FA58B6" w:rsidRDefault="00A35B33" w:rsidP="000A026B">
      <w:pPr>
        <w:pStyle w:val="Tekstpodstawowy"/>
        <w:numPr>
          <w:ilvl w:val="1"/>
          <w:numId w:val="17"/>
        </w:numPr>
        <w:tabs>
          <w:tab w:val="clear" w:pos="1440"/>
          <w:tab w:val="num" w:pos="426"/>
        </w:tabs>
        <w:spacing w:line="240" w:lineRule="atLeast"/>
        <w:ind w:left="426" w:hanging="426"/>
        <w:jc w:val="both"/>
        <w:rPr>
          <w:rFonts w:ascii="Calibri" w:hAnsi="Calibri"/>
          <w:sz w:val="22"/>
          <w:szCs w:val="22"/>
        </w:rPr>
      </w:pPr>
      <w:r w:rsidRPr="00FA58B6">
        <w:rPr>
          <w:rFonts w:ascii="Calibri" w:hAnsi="Calibri"/>
          <w:sz w:val="22"/>
          <w:szCs w:val="22"/>
        </w:rPr>
        <w:t xml:space="preserve">Zakazuje się zmian postanowień Umowy w stosunku do treści oferty Wykonawcy, na </w:t>
      </w:r>
      <w:proofErr w:type="gramStart"/>
      <w:r w:rsidRPr="00FA58B6">
        <w:rPr>
          <w:rFonts w:ascii="Calibri" w:hAnsi="Calibri"/>
          <w:sz w:val="22"/>
          <w:szCs w:val="22"/>
        </w:rPr>
        <w:t>podstawie której</w:t>
      </w:r>
      <w:proofErr w:type="gramEnd"/>
      <w:r w:rsidRPr="00FA58B6">
        <w:rPr>
          <w:rFonts w:ascii="Calibri" w:hAnsi="Calibri"/>
          <w:sz w:val="22"/>
          <w:szCs w:val="22"/>
        </w:rPr>
        <w:t xml:space="preserve"> dokonano jego wyboru, chyba że konieczność wprowadzenia takich zmian wynika z następujących okoliczności:</w:t>
      </w:r>
    </w:p>
    <w:p w:rsidR="00A35B33" w:rsidRPr="00064256" w:rsidRDefault="00A35B33" w:rsidP="000A026B">
      <w:pPr>
        <w:pStyle w:val="Akapitzlist"/>
        <w:numPr>
          <w:ilvl w:val="1"/>
          <w:numId w:val="41"/>
        </w:numPr>
        <w:tabs>
          <w:tab w:val="num" w:pos="2705"/>
        </w:tabs>
        <w:spacing w:line="360" w:lineRule="auto"/>
        <w:jc w:val="both"/>
        <w:rPr>
          <w:rFonts w:ascii="Calibri" w:hAnsi="Calibri"/>
          <w:szCs w:val="24"/>
        </w:rPr>
      </w:pPr>
      <w:proofErr w:type="gramStart"/>
      <w:r w:rsidRPr="00064256">
        <w:rPr>
          <w:rFonts w:ascii="Calibri" w:hAnsi="Calibri"/>
          <w:szCs w:val="24"/>
        </w:rPr>
        <w:t>jako</w:t>
      </w:r>
      <w:proofErr w:type="gramEnd"/>
      <w:r w:rsidRPr="00064256">
        <w:rPr>
          <w:rFonts w:ascii="Calibri" w:hAnsi="Calibri"/>
          <w:szCs w:val="24"/>
        </w:rPr>
        <w:t xml:space="preserve"> następstwo zmian obowiązujących przepisów, w tym zmiany stawki podatku VAT, wytycznych Ministerstwa Sprawiedliwości lub innych organów,</w:t>
      </w:r>
    </w:p>
    <w:p w:rsidR="00A35B33" w:rsidRPr="00064256" w:rsidRDefault="00A35B33" w:rsidP="000A026B">
      <w:pPr>
        <w:numPr>
          <w:ilvl w:val="1"/>
          <w:numId w:val="41"/>
        </w:numPr>
        <w:tabs>
          <w:tab w:val="num" w:pos="2705"/>
        </w:tabs>
        <w:suppressAutoHyphens/>
        <w:spacing w:after="0" w:line="360" w:lineRule="auto"/>
        <w:jc w:val="both"/>
        <w:rPr>
          <w:sz w:val="24"/>
          <w:szCs w:val="24"/>
        </w:rPr>
      </w:pPr>
      <w:proofErr w:type="gramStart"/>
      <w:r w:rsidRPr="00064256">
        <w:rPr>
          <w:sz w:val="24"/>
          <w:szCs w:val="24"/>
        </w:rPr>
        <w:t>w</w:t>
      </w:r>
      <w:proofErr w:type="gramEnd"/>
      <w:r w:rsidRPr="00064256">
        <w:rPr>
          <w:sz w:val="24"/>
          <w:szCs w:val="24"/>
        </w:rPr>
        <w:t xml:space="preserve"> przypadku, gdy ze strony Instytucji Zarządzającej pojawi się konieczność zmiany wykonania zamówienia przez Wykonawcę,</w:t>
      </w:r>
    </w:p>
    <w:p w:rsidR="00A35B33" w:rsidRPr="00064256" w:rsidRDefault="00A35B33" w:rsidP="000A026B">
      <w:pPr>
        <w:pStyle w:val="Akapitzlist"/>
        <w:numPr>
          <w:ilvl w:val="1"/>
          <w:numId w:val="41"/>
        </w:numPr>
        <w:tabs>
          <w:tab w:val="num" w:pos="2705"/>
        </w:tabs>
        <w:spacing w:line="360" w:lineRule="auto"/>
        <w:jc w:val="both"/>
        <w:rPr>
          <w:rFonts w:ascii="Calibri" w:hAnsi="Calibri"/>
          <w:szCs w:val="24"/>
        </w:rPr>
      </w:pPr>
      <w:proofErr w:type="gramStart"/>
      <w:r w:rsidRPr="00064256">
        <w:rPr>
          <w:rFonts w:ascii="Calibri" w:hAnsi="Calibri"/>
          <w:szCs w:val="24"/>
        </w:rPr>
        <w:t>w</w:t>
      </w:r>
      <w:proofErr w:type="gramEnd"/>
      <w:r w:rsidRPr="00064256">
        <w:rPr>
          <w:rFonts w:ascii="Calibri" w:hAnsi="Calibri"/>
          <w:szCs w:val="24"/>
        </w:rPr>
        <w:t xml:space="preserve"> przypadku istotnych zmian w zakresie przedmiotu i sposobu realizacji Umowy nie spowodowanych działaniem lub zaniechaniem którejkolwiek ze Stron Umowy,</w:t>
      </w:r>
    </w:p>
    <w:p w:rsidR="00A35B33" w:rsidRPr="000B65B4" w:rsidRDefault="00A35B33" w:rsidP="000A026B">
      <w:pPr>
        <w:pStyle w:val="Akapitzlist"/>
        <w:numPr>
          <w:ilvl w:val="1"/>
          <w:numId w:val="41"/>
        </w:numPr>
        <w:spacing w:line="360" w:lineRule="auto"/>
        <w:jc w:val="both"/>
        <w:rPr>
          <w:rFonts w:ascii="Calibri" w:hAnsi="Calibri"/>
          <w:szCs w:val="24"/>
        </w:rPr>
      </w:pPr>
      <w:proofErr w:type="gramStart"/>
      <w:r>
        <w:rPr>
          <w:rFonts w:ascii="Calibri" w:hAnsi="Calibri"/>
          <w:szCs w:val="24"/>
        </w:rPr>
        <w:t>konieczności</w:t>
      </w:r>
      <w:proofErr w:type="gramEnd"/>
      <w:r>
        <w:rPr>
          <w:rFonts w:ascii="Calibri" w:hAnsi="Calibri"/>
          <w:szCs w:val="24"/>
        </w:rPr>
        <w:t xml:space="preserve"> zmiany</w:t>
      </w:r>
      <w:r w:rsidRPr="00064256">
        <w:rPr>
          <w:rFonts w:ascii="Calibri" w:hAnsi="Calibri"/>
          <w:szCs w:val="24"/>
        </w:rPr>
        <w:t xml:space="preserve"> terminów realizacji Umowy w sytuacji, gdy z przyczyn związanych z procedurą udzielania przedmiotowego zamówienia, umowa zostanie zawarta w terminie uniemożliwiającym realizację Umowy w pierwotnych terminach,</w:t>
      </w:r>
    </w:p>
    <w:p w:rsidR="00A35B33" w:rsidRPr="00FA58B6" w:rsidRDefault="00A35B33" w:rsidP="004D4F2E">
      <w:pPr>
        <w:pStyle w:val="Akapitzlist"/>
        <w:ind w:left="709"/>
        <w:jc w:val="both"/>
        <w:rPr>
          <w:rFonts w:ascii="Calibri" w:hAnsi="Calibri"/>
          <w:sz w:val="22"/>
          <w:szCs w:val="22"/>
        </w:rPr>
      </w:pPr>
    </w:p>
    <w:p w:rsidR="00A35B33" w:rsidRPr="00FA58B6" w:rsidRDefault="00A35B33" w:rsidP="000A026B">
      <w:pPr>
        <w:pStyle w:val="Tekstpodstawowy"/>
        <w:numPr>
          <w:ilvl w:val="1"/>
          <w:numId w:val="17"/>
        </w:numPr>
        <w:tabs>
          <w:tab w:val="clear" w:pos="1440"/>
          <w:tab w:val="num" w:pos="426"/>
        </w:tabs>
        <w:spacing w:line="240" w:lineRule="atLeast"/>
        <w:ind w:left="426" w:hanging="426"/>
        <w:jc w:val="both"/>
        <w:rPr>
          <w:rFonts w:ascii="Calibri" w:hAnsi="Calibri"/>
          <w:sz w:val="22"/>
          <w:szCs w:val="22"/>
        </w:rPr>
      </w:pPr>
      <w:r w:rsidRPr="00FA58B6">
        <w:rPr>
          <w:rFonts w:ascii="Calibri" w:hAnsi="Calibri"/>
          <w:bCs/>
          <w:sz w:val="22"/>
          <w:szCs w:val="22"/>
        </w:rPr>
        <w:t>W</w:t>
      </w:r>
      <w:r w:rsidRPr="00FA58B6">
        <w:rPr>
          <w:rFonts w:ascii="Calibri" w:hAnsi="Calibri"/>
          <w:sz w:val="22"/>
          <w:szCs w:val="22"/>
        </w:rPr>
        <w:t>szelkie zmiany niniejszej umowy wymagają zgody obu Stron i zachowania formy pisemnej pod rygorem nieważności.</w:t>
      </w:r>
    </w:p>
    <w:p w:rsidR="00A35B33" w:rsidRPr="00FA58B6" w:rsidRDefault="00A35B33" w:rsidP="005D42B5">
      <w:pPr>
        <w:spacing w:line="240" w:lineRule="atLeast"/>
        <w:rPr>
          <w:b/>
        </w:rPr>
      </w:pPr>
    </w:p>
    <w:p w:rsidR="00A35B33" w:rsidRPr="002124DA" w:rsidRDefault="00A35B33" w:rsidP="00F36BD2">
      <w:pPr>
        <w:spacing w:line="240" w:lineRule="atLeast"/>
        <w:jc w:val="center"/>
        <w:rPr>
          <w:b/>
        </w:rPr>
      </w:pPr>
      <w:r w:rsidRPr="002124DA">
        <w:rPr>
          <w:b/>
        </w:rPr>
        <w:t>§ 16.</w:t>
      </w:r>
    </w:p>
    <w:p w:rsidR="00A35B33" w:rsidRPr="002124DA" w:rsidRDefault="00A35B33" w:rsidP="000A026B">
      <w:pPr>
        <w:numPr>
          <w:ilvl w:val="0"/>
          <w:numId w:val="24"/>
        </w:numPr>
        <w:tabs>
          <w:tab w:val="num" w:pos="360"/>
        </w:tabs>
        <w:spacing w:after="0" w:line="240" w:lineRule="atLeast"/>
        <w:ind w:left="360"/>
        <w:jc w:val="both"/>
        <w:rPr>
          <w:bCs/>
        </w:rPr>
      </w:pPr>
      <w:r w:rsidRPr="002124DA">
        <w:t xml:space="preserve">W sprawach nieuregulowanych niniejszą umową zastosowanie będą miały przepisy kodeksu cywilnego, ustawy o ochronie danych osobowych oraz ustawy </w:t>
      </w:r>
      <w:r w:rsidRPr="002124DA">
        <w:sym w:font="Symbol" w:char="F02D"/>
      </w:r>
      <w:r w:rsidRPr="002124DA">
        <w:t xml:space="preserve"> Prawo zamówień publicznych.</w:t>
      </w:r>
    </w:p>
    <w:p w:rsidR="00A35B33" w:rsidRPr="002124DA" w:rsidRDefault="00A35B33" w:rsidP="000A026B">
      <w:pPr>
        <w:numPr>
          <w:ilvl w:val="0"/>
          <w:numId w:val="24"/>
        </w:numPr>
        <w:tabs>
          <w:tab w:val="num" w:pos="360"/>
        </w:tabs>
        <w:spacing w:after="0" w:line="240" w:lineRule="atLeast"/>
        <w:ind w:left="360"/>
        <w:jc w:val="both"/>
        <w:rPr>
          <w:b/>
          <w:bCs/>
        </w:rPr>
      </w:pPr>
      <w:r w:rsidRPr="002124DA">
        <w:t xml:space="preserve">Spory powstałe na tle wykonania niniejszej umowy rozstrzygane będą polubownie na drodze dążenia do uzyskania ugody. Jeżeli w ciągu 14 dni od daty rozpoczęcia takich negocjacji Strony nie będą w stanie rozstrzygnąć sporu polubownie, którakolwiek ze Stron może zażądać, by spór został rozstrzygnięty na drodze sądowej przez sąd powszechny w Warszawie właściwy dla siedziby Zamawiającego. </w:t>
      </w:r>
    </w:p>
    <w:p w:rsidR="00A35B33" w:rsidRDefault="00A35B33" w:rsidP="00F36BD2">
      <w:pPr>
        <w:spacing w:line="240" w:lineRule="atLeast"/>
        <w:jc w:val="center"/>
        <w:rPr>
          <w:b/>
          <w:bCs/>
        </w:rPr>
      </w:pPr>
    </w:p>
    <w:p w:rsidR="00A35B33" w:rsidRPr="002124DA" w:rsidRDefault="00A35B33" w:rsidP="00F36BD2">
      <w:pPr>
        <w:spacing w:line="240" w:lineRule="atLeast"/>
        <w:jc w:val="center"/>
        <w:rPr>
          <w:b/>
          <w:bCs/>
        </w:rPr>
      </w:pPr>
      <w:r w:rsidRPr="002124DA">
        <w:rPr>
          <w:b/>
          <w:bCs/>
        </w:rPr>
        <w:lastRenderedPageBreak/>
        <w:t>§ 17.</w:t>
      </w:r>
    </w:p>
    <w:p w:rsidR="00A35B33" w:rsidRPr="002124DA" w:rsidRDefault="00A35B33" w:rsidP="00F36BD2">
      <w:pPr>
        <w:spacing w:line="240" w:lineRule="atLeast"/>
        <w:jc w:val="both"/>
      </w:pPr>
      <w:r w:rsidRPr="002124DA">
        <w:t xml:space="preserve">Umowę spisano w </w:t>
      </w:r>
      <w:r>
        <w:t xml:space="preserve">trzech </w:t>
      </w:r>
      <w:r w:rsidRPr="002124DA">
        <w:t xml:space="preserve">jednobrzmiących egzemplarzach, </w:t>
      </w:r>
      <w:r>
        <w:t>dwa dla Zamawiającego, jeden dla Wykonawcy</w:t>
      </w:r>
      <w:r w:rsidRPr="002124DA">
        <w:t>.</w:t>
      </w:r>
    </w:p>
    <w:p w:rsidR="00A35B33" w:rsidRPr="002124DA" w:rsidRDefault="00A35B33" w:rsidP="00F36BD2">
      <w:pPr>
        <w:spacing w:line="240" w:lineRule="atLeast"/>
        <w:jc w:val="both"/>
      </w:pPr>
    </w:p>
    <w:p w:rsidR="00A35B33" w:rsidRPr="002124DA" w:rsidRDefault="00A35B33" w:rsidP="00F36BD2">
      <w:pPr>
        <w:framePr w:hSpace="141" w:wrap="around" w:vAnchor="text" w:hAnchor="margin" w:y="246"/>
        <w:spacing w:line="240" w:lineRule="atLeast"/>
      </w:pPr>
      <w:r w:rsidRPr="002124DA">
        <w:t xml:space="preserve">      </w:t>
      </w:r>
    </w:p>
    <w:p w:rsidR="00A35B33" w:rsidRPr="002124DA" w:rsidRDefault="00A35B33" w:rsidP="00F36BD2">
      <w:pPr>
        <w:framePr w:hSpace="141" w:wrap="around" w:vAnchor="text" w:hAnchor="margin" w:y="246"/>
        <w:spacing w:line="240" w:lineRule="atLeast"/>
      </w:pPr>
    </w:p>
    <w:p w:rsidR="00A35B33" w:rsidRPr="002124DA" w:rsidRDefault="00A35B33" w:rsidP="00F36BD2">
      <w:pPr>
        <w:framePr w:hSpace="141" w:wrap="around" w:vAnchor="text" w:hAnchor="margin" w:y="246"/>
        <w:spacing w:line="240" w:lineRule="atLeast"/>
      </w:pPr>
      <w:r w:rsidRPr="002124DA">
        <w:t xml:space="preserve">Za i w imieniu </w:t>
      </w:r>
      <w:proofErr w:type="gramStart"/>
      <w:r>
        <w:t>Wykonawcy</w:t>
      </w:r>
      <w:r w:rsidRPr="002124DA">
        <w:t xml:space="preserve">:                                             </w:t>
      </w:r>
      <w:r>
        <w:t xml:space="preserve">    </w:t>
      </w:r>
      <w:proofErr w:type="gramEnd"/>
      <w:r>
        <w:t xml:space="preserve">                         </w:t>
      </w:r>
      <w:r w:rsidRPr="002124DA">
        <w:t xml:space="preserve">Za i w imieniu </w:t>
      </w:r>
      <w:r>
        <w:t>Zamawiającego</w:t>
      </w:r>
      <w:r w:rsidRPr="002124DA">
        <w:t>:</w:t>
      </w:r>
    </w:p>
    <w:p w:rsidR="00A35B33" w:rsidRPr="002124DA" w:rsidRDefault="00A35B33" w:rsidP="00F36BD2">
      <w:pPr>
        <w:framePr w:hSpace="141" w:wrap="around" w:vAnchor="text" w:hAnchor="margin" w:y="246"/>
        <w:spacing w:line="240" w:lineRule="atLeast"/>
        <w:jc w:val="center"/>
      </w:pPr>
    </w:p>
    <w:p w:rsidR="00A35B33" w:rsidRPr="002124DA" w:rsidRDefault="00A35B33" w:rsidP="00F36BD2">
      <w:pPr>
        <w:framePr w:hSpace="141" w:wrap="around" w:vAnchor="text" w:hAnchor="margin" w:y="246"/>
        <w:spacing w:line="240" w:lineRule="atLeast"/>
        <w:jc w:val="center"/>
      </w:pPr>
    </w:p>
    <w:p w:rsidR="00A35B33" w:rsidRPr="002124DA" w:rsidRDefault="00A35B33" w:rsidP="00F36BD2">
      <w:pPr>
        <w:spacing w:line="240" w:lineRule="atLeast"/>
        <w:jc w:val="both"/>
      </w:pPr>
      <w:proofErr w:type="gramStart"/>
      <w:r w:rsidRPr="002124DA">
        <w:t xml:space="preserve">________________________                          </w:t>
      </w:r>
      <w:proofErr w:type="gramEnd"/>
      <w:r w:rsidRPr="002124DA">
        <w:t xml:space="preserve">                        __________________________</w:t>
      </w:r>
      <w:r w:rsidRPr="002124DA">
        <w:br/>
      </w:r>
    </w:p>
    <w:p w:rsidR="00A35B33" w:rsidRPr="002124DA" w:rsidRDefault="00A35B33" w:rsidP="00F36BD2">
      <w:pPr>
        <w:spacing w:line="240" w:lineRule="atLeast"/>
        <w:jc w:val="both"/>
        <w:rPr>
          <w:i/>
        </w:rPr>
      </w:pPr>
    </w:p>
    <w:p w:rsidR="00A35B33" w:rsidRPr="009C36FF" w:rsidRDefault="00A35B33" w:rsidP="00F36BD2">
      <w:pPr>
        <w:pStyle w:val="Tekstpodstawowy"/>
        <w:spacing w:line="240" w:lineRule="atLeast"/>
        <w:rPr>
          <w:rFonts w:ascii="Calibri" w:hAnsi="Calibri"/>
          <w:bCs/>
          <w:sz w:val="22"/>
          <w:szCs w:val="22"/>
          <w:u w:val="single"/>
        </w:rPr>
      </w:pPr>
      <w:r w:rsidRPr="009C36FF">
        <w:rPr>
          <w:rFonts w:ascii="Calibri" w:hAnsi="Calibri"/>
          <w:bCs/>
          <w:sz w:val="22"/>
          <w:szCs w:val="22"/>
          <w:u w:val="single"/>
        </w:rPr>
        <w:t>Załączniki</w:t>
      </w:r>
    </w:p>
    <w:p w:rsidR="00A35B33" w:rsidRPr="009C36FF" w:rsidRDefault="00A35B33" w:rsidP="00F36BD2">
      <w:pPr>
        <w:pStyle w:val="Tekstpodstawowy"/>
        <w:spacing w:line="240" w:lineRule="atLeast"/>
        <w:rPr>
          <w:rFonts w:ascii="Calibri" w:hAnsi="Calibri"/>
          <w:sz w:val="22"/>
          <w:szCs w:val="22"/>
        </w:rPr>
      </w:pPr>
      <w:r w:rsidRPr="009C36FF">
        <w:rPr>
          <w:rFonts w:ascii="Calibri" w:hAnsi="Calibri"/>
          <w:bCs/>
          <w:sz w:val="22"/>
          <w:szCs w:val="22"/>
        </w:rPr>
        <w:t xml:space="preserve">Nr 1 –Wyciąg ze </w:t>
      </w:r>
      <w:r w:rsidRPr="009C36FF">
        <w:rPr>
          <w:rFonts w:ascii="Calibri" w:hAnsi="Calibri"/>
          <w:sz w:val="22"/>
          <w:szCs w:val="22"/>
        </w:rPr>
        <w:t xml:space="preserve">Specyfikacji Istotnych Warunków Zamówienia (SIWZ) - Zał. </w:t>
      </w:r>
      <w:proofErr w:type="gramStart"/>
      <w:r w:rsidRPr="009C36FF">
        <w:rPr>
          <w:rFonts w:ascii="Calibri" w:hAnsi="Calibri"/>
          <w:sz w:val="22"/>
          <w:szCs w:val="22"/>
        </w:rPr>
        <w:t>nr 1  Szczegółowy</w:t>
      </w:r>
      <w:proofErr w:type="gramEnd"/>
      <w:r w:rsidRPr="009C36FF">
        <w:rPr>
          <w:rFonts w:ascii="Calibri" w:hAnsi="Calibri"/>
          <w:sz w:val="22"/>
          <w:szCs w:val="22"/>
        </w:rPr>
        <w:t xml:space="preserve"> opis przedmiotu zamówienia</w:t>
      </w:r>
    </w:p>
    <w:p w:rsidR="00A35B33" w:rsidRPr="009C36FF" w:rsidRDefault="00A35B33" w:rsidP="00F36BD2">
      <w:pPr>
        <w:pStyle w:val="Tekstpodstawowy"/>
        <w:spacing w:line="240" w:lineRule="atLeast"/>
        <w:rPr>
          <w:rFonts w:ascii="Calibri" w:hAnsi="Calibri"/>
          <w:bCs/>
          <w:sz w:val="22"/>
          <w:szCs w:val="22"/>
        </w:rPr>
      </w:pPr>
      <w:r w:rsidRPr="009C36FF">
        <w:rPr>
          <w:rFonts w:ascii="Calibri" w:hAnsi="Calibri"/>
          <w:bCs/>
          <w:sz w:val="22"/>
          <w:szCs w:val="22"/>
        </w:rPr>
        <w:t>Nr 2 – kopia oferty Wykonawcy – formularz oferty</w:t>
      </w:r>
    </w:p>
    <w:p w:rsidR="00A35B33" w:rsidRPr="00353E3B" w:rsidRDefault="00A35B33" w:rsidP="00E57557">
      <w:pPr>
        <w:pStyle w:val="Nagwek2"/>
        <w:rPr>
          <w:lang w:eastAsia="pl-PL"/>
        </w:rPr>
      </w:pPr>
      <w:r w:rsidRPr="002124DA">
        <w:br w:type="page"/>
      </w:r>
      <w:bookmarkStart w:id="3" w:name="_Toc318459592"/>
      <w:r w:rsidRPr="00353E3B">
        <w:rPr>
          <w:lang w:eastAsia="pl-PL"/>
        </w:rPr>
        <w:lastRenderedPageBreak/>
        <w:t>Załącznik nr 4</w:t>
      </w:r>
      <w:r>
        <w:rPr>
          <w:lang w:eastAsia="pl-PL"/>
        </w:rPr>
        <w:t>a</w:t>
      </w:r>
      <w:r w:rsidRPr="00353E3B">
        <w:rPr>
          <w:lang w:eastAsia="pl-PL"/>
        </w:rPr>
        <w:t xml:space="preserve"> Oświadczenie o spełnianiu warunków udziału w postępowaniu </w:t>
      </w:r>
      <w:bookmarkEnd w:id="3"/>
    </w:p>
    <w:p w:rsidR="00A35B33" w:rsidRPr="00070669" w:rsidRDefault="00A35B33" w:rsidP="00E57557">
      <w:pPr>
        <w:keepNext/>
        <w:jc w:val="center"/>
        <w:rPr>
          <w:b/>
          <w:color w:val="000000"/>
          <w:sz w:val="16"/>
          <w:szCs w:val="16"/>
        </w:rPr>
      </w:pPr>
    </w:p>
    <w:p w:rsidR="00A35B33" w:rsidRPr="00353E3B" w:rsidRDefault="00A35B33" w:rsidP="00E57557">
      <w:pPr>
        <w:ind w:right="5668"/>
        <w:jc w:val="both"/>
        <w:rPr>
          <w:i/>
          <w:sz w:val="24"/>
          <w:szCs w:val="24"/>
        </w:rPr>
      </w:pPr>
      <w:r w:rsidRPr="00353E3B">
        <w:rPr>
          <w:i/>
          <w:sz w:val="24"/>
          <w:szCs w:val="24"/>
        </w:rPr>
        <w:t>Nazwa i adres Wykonawcy:</w:t>
      </w:r>
    </w:p>
    <w:p w:rsidR="00A35B33" w:rsidRPr="00353E3B" w:rsidRDefault="00A35B33" w:rsidP="00E57557">
      <w:pPr>
        <w:ind w:right="5668"/>
        <w:jc w:val="both"/>
        <w:rPr>
          <w:i/>
          <w:sz w:val="24"/>
          <w:szCs w:val="24"/>
        </w:rPr>
      </w:pPr>
      <w:r w:rsidRPr="00353E3B">
        <w:rPr>
          <w:i/>
          <w:sz w:val="24"/>
          <w:szCs w:val="24"/>
        </w:rPr>
        <w:t>……………………………………..</w:t>
      </w:r>
    </w:p>
    <w:p w:rsidR="00A35B33" w:rsidRPr="00353E3B" w:rsidRDefault="00A35B33" w:rsidP="00E57557">
      <w:pPr>
        <w:ind w:right="5668"/>
        <w:jc w:val="both"/>
        <w:rPr>
          <w:i/>
          <w:sz w:val="24"/>
          <w:szCs w:val="24"/>
        </w:rPr>
      </w:pPr>
      <w:r w:rsidRPr="00353E3B">
        <w:rPr>
          <w:i/>
          <w:sz w:val="24"/>
          <w:szCs w:val="24"/>
        </w:rPr>
        <w:t>……………………………………..</w:t>
      </w:r>
    </w:p>
    <w:p w:rsidR="00A35B33" w:rsidRPr="00353E3B" w:rsidRDefault="00A35B33" w:rsidP="00E57557">
      <w:pPr>
        <w:spacing w:after="120"/>
        <w:jc w:val="center"/>
        <w:rPr>
          <w:b/>
          <w:smallCaps/>
          <w:sz w:val="24"/>
          <w:szCs w:val="24"/>
          <w:u w:val="single"/>
        </w:rPr>
      </w:pPr>
      <w:r w:rsidRPr="00353E3B">
        <w:rPr>
          <w:b/>
          <w:smallCaps/>
          <w:sz w:val="24"/>
          <w:szCs w:val="24"/>
          <w:u w:val="single"/>
        </w:rPr>
        <w:t xml:space="preserve">Oświadczenie o spełnianiu warunków udziału w postępowaniu </w:t>
      </w:r>
    </w:p>
    <w:p w:rsidR="00A35B33" w:rsidRPr="00230C5A" w:rsidRDefault="00A35B33" w:rsidP="00230C5A">
      <w:pPr>
        <w:jc w:val="both"/>
        <w:textAlignment w:val="top"/>
        <w:rPr>
          <w:sz w:val="24"/>
          <w:szCs w:val="24"/>
        </w:rPr>
      </w:pPr>
      <w:r w:rsidRPr="00353E3B">
        <w:rPr>
          <w:sz w:val="24"/>
          <w:szCs w:val="24"/>
        </w:rPr>
        <w:t>Składając ofertę w postępowaniu o zamówienie publiczne</w:t>
      </w:r>
      <w:r>
        <w:rPr>
          <w:sz w:val="24"/>
          <w:szCs w:val="24"/>
        </w:rPr>
        <w:t>,</w:t>
      </w:r>
      <w:r w:rsidRPr="00353E3B">
        <w:rPr>
          <w:sz w:val="24"/>
          <w:szCs w:val="24"/>
        </w:rPr>
        <w:t xml:space="preserve"> prowadzonym w try</w:t>
      </w:r>
      <w:r>
        <w:rPr>
          <w:sz w:val="24"/>
          <w:szCs w:val="24"/>
        </w:rPr>
        <w:t>bie przetargu nieograniczonego pn.</w:t>
      </w:r>
      <w:r w:rsidRPr="00353E3B">
        <w:rPr>
          <w:sz w:val="24"/>
          <w:szCs w:val="24"/>
        </w:rPr>
        <w:t xml:space="preserve"> </w:t>
      </w:r>
      <w:r w:rsidRPr="00230C5A">
        <w:rPr>
          <w:sz w:val="24"/>
          <w:szCs w:val="24"/>
        </w:rPr>
        <w:t xml:space="preserve">Nazwa zamówienia: Usługi hotelowe i restauracyjne w okresie 3-5 czerwca 2013 w ramach Projektu: „PWP Edukacja w dziedzinie zarządzania czasem i kosztami postępowań sądowych case-management” w ramach Programu Operacyjnego Kapitał Ludzki współfinansowanego ze środków Europejskiego Funduszu Społecznego </w:t>
      </w:r>
      <w:r w:rsidRPr="00B33D77">
        <w:t xml:space="preserve">(nr postępowania </w:t>
      </w:r>
      <w:r w:rsidR="005512B6">
        <w:t>13</w:t>
      </w:r>
      <w:r>
        <w:rPr>
          <w:color w:val="000000"/>
        </w:rPr>
        <w:t>/2013</w:t>
      </w:r>
      <w:r w:rsidRPr="00E14939">
        <w:rPr>
          <w:b/>
        </w:rPr>
        <w:t>)</w:t>
      </w:r>
      <w:r w:rsidRPr="00B33D77">
        <w:rPr>
          <w:b/>
        </w:rPr>
        <w:t xml:space="preserve">, </w:t>
      </w:r>
      <w:r w:rsidRPr="00B33D77">
        <w:rPr>
          <w:rFonts w:cs="Arial"/>
          <w:lang w:eastAsia="pl-PL"/>
        </w:rPr>
        <w:t xml:space="preserve">oświadczam/-my, że spełniam/-my warunki udziału w postępowaniu, określone w art. 22 ust. 1 ustawy z dnia 29 stycznia 2004 r. Prawo zamówień publicznych (Dz. U. </w:t>
      </w:r>
      <w:proofErr w:type="gramStart"/>
      <w:r w:rsidRPr="00B33D77">
        <w:rPr>
          <w:rFonts w:cs="Arial"/>
          <w:lang w:eastAsia="pl-PL"/>
        </w:rPr>
        <w:t>z</w:t>
      </w:r>
      <w:proofErr w:type="gramEnd"/>
      <w:r w:rsidRPr="00B33D77">
        <w:rPr>
          <w:rFonts w:cs="Arial"/>
          <w:lang w:eastAsia="pl-PL"/>
        </w:rPr>
        <w:t xml:space="preserve"> 2010 r. Nr 113, poz.759, z późn. </w:t>
      </w:r>
      <w:proofErr w:type="gramStart"/>
      <w:r w:rsidRPr="00B33D77">
        <w:rPr>
          <w:rFonts w:cs="Arial"/>
          <w:lang w:eastAsia="pl-PL"/>
        </w:rPr>
        <w:t>zm</w:t>
      </w:r>
      <w:proofErr w:type="gramEnd"/>
      <w:r w:rsidRPr="00B33D77">
        <w:rPr>
          <w:rFonts w:cs="Arial"/>
          <w:lang w:eastAsia="pl-PL"/>
        </w:rPr>
        <w:t>.) dotyczące:</w:t>
      </w:r>
    </w:p>
    <w:p w:rsidR="00A35B33" w:rsidRPr="00B33D77" w:rsidRDefault="00A35B33" w:rsidP="000A026B">
      <w:pPr>
        <w:numPr>
          <w:ilvl w:val="0"/>
          <w:numId w:val="42"/>
        </w:numPr>
        <w:tabs>
          <w:tab w:val="center" w:pos="4536"/>
          <w:tab w:val="right" w:pos="9072"/>
        </w:tabs>
        <w:spacing w:before="120" w:after="0"/>
        <w:ind w:left="714" w:hanging="357"/>
        <w:jc w:val="both"/>
        <w:rPr>
          <w:rFonts w:cs="Arial"/>
          <w:lang w:eastAsia="pl-PL"/>
        </w:rPr>
      </w:pPr>
      <w:proofErr w:type="gramStart"/>
      <w:r w:rsidRPr="00B33D77">
        <w:rPr>
          <w:rFonts w:cs="Arial"/>
          <w:lang w:eastAsia="pl-PL"/>
        </w:rPr>
        <w:t>posiadania</w:t>
      </w:r>
      <w:proofErr w:type="gramEnd"/>
      <w:r w:rsidRPr="00B33D77">
        <w:rPr>
          <w:rFonts w:cs="Arial"/>
          <w:lang w:eastAsia="pl-PL"/>
        </w:rPr>
        <w:t xml:space="preserve"> uprawnień do wykonywania określonej działalności lub czynności, jeżeli przepisy prawa nakładają obowiązek ich posiadania,</w:t>
      </w:r>
    </w:p>
    <w:p w:rsidR="00A35B33" w:rsidRPr="00B33D77" w:rsidRDefault="00A35B33" w:rsidP="000A026B">
      <w:pPr>
        <w:numPr>
          <w:ilvl w:val="0"/>
          <w:numId w:val="42"/>
        </w:numPr>
        <w:tabs>
          <w:tab w:val="center" w:pos="4536"/>
          <w:tab w:val="right" w:pos="9072"/>
        </w:tabs>
        <w:spacing w:before="120" w:after="0"/>
        <w:ind w:left="714" w:hanging="357"/>
        <w:jc w:val="both"/>
        <w:rPr>
          <w:rFonts w:cs="Arial"/>
          <w:lang w:eastAsia="pl-PL"/>
        </w:rPr>
      </w:pPr>
      <w:proofErr w:type="gramStart"/>
      <w:r w:rsidRPr="00B33D77">
        <w:rPr>
          <w:rFonts w:cs="Arial"/>
          <w:lang w:eastAsia="pl-PL"/>
        </w:rPr>
        <w:t>posiadania</w:t>
      </w:r>
      <w:proofErr w:type="gramEnd"/>
      <w:r w:rsidRPr="00B33D77">
        <w:rPr>
          <w:rFonts w:cs="Arial"/>
          <w:lang w:eastAsia="pl-PL"/>
        </w:rPr>
        <w:t xml:space="preserve"> wiedzy i doświadczenia,</w:t>
      </w:r>
    </w:p>
    <w:p w:rsidR="00A35B33" w:rsidRPr="00B33D77" w:rsidRDefault="00A35B33" w:rsidP="000A026B">
      <w:pPr>
        <w:numPr>
          <w:ilvl w:val="0"/>
          <w:numId w:val="42"/>
        </w:numPr>
        <w:tabs>
          <w:tab w:val="center" w:pos="4536"/>
          <w:tab w:val="right" w:pos="9072"/>
        </w:tabs>
        <w:spacing w:before="120" w:after="0"/>
        <w:ind w:left="714" w:hanging="357"/>
        <w:jc w:val="both"/>
        <w:rPr>
          <w:rFonts w:cs="Arial"/>
          <w:lang w:eastAsia="pl-PL"/>
        </w:rPr>
      </w:pPr>
      <w:proofErr w:type="gramStart"/>
      <w:r w:rsidRPr="00B33D77">
        <w:rPr>
          <w:rFonts w:cs="Arial"/>
          <w:lang w:eastAsia="pl-PL"/>
        </w:rPr>
        <w:t>dysponowania</w:t>
      </w:r>
      <w:proofErr w:type="gramEnd"/>
      <w:r w:rsidRPr="00B33D77">
        <w:rPr>
          <w:rFonts w:cs="Arial"/>
          <w:lang w:eastAsia="pl-PL"/>
        </w:rPr>
        <w:t xml:space="preserve"> odpowiednim potencjałem technicznym oraz osobami zdolnymi do wykonania zamówienia,</w:t>
      </w:r>
    </w:p>
    <w:p w:rsidR="00A35B33" w:rsidRPr="00B33D77" w:rsidRDefault="00A35B33" w:rsidP="000A026B">
      <w:pPr>
        <w:numPr>
          <w:ilvl w:val="0"/>
          <w:numId w:val="42"/>
        </w:numPr>
        <w:tabs>
          <w:tab w:val="center" w:pos="4536"/>
          <w:tab w:val="right" w:pos="9072"/>
        </w:tabs>
        <w:spacing w:before="120" w:after="0"/>
        <w:ind w:left="714" w:hanging="357"/>
        <w:jc w:val="both"/>
        <w:rPr>
          <w:rFonts w:cs="Arial"/>
          <w:lang w:eastAsia="pl-PL"/>
        </w:rPr>
      </w:pPr>
      <w:proofErr w:type="gramStart"/>
      <w:r w:rsidRPr="00B33D77">
        <w:rPr>
          <w:rFonts w:cs="Arial"/>
          <w:lang w:eastAsia="pl-PL"/>
        </w:rPr>
        <w:t>sytuacji</w:t>
      </w:r>
      <w:proofErr w:type="gramEnd"/>
      <w:r w:rsidRPr="00B33D77">
        <w:rPr>
          <w:rFonts w:cs="Arial"/>
          <w:lang w:eastAsia="pl-PL"/>
        </w:rPr>
        <w:t xml:space="preserve"> ekonomicznej i finansowej,</w:t>
      </w:r>
    </w:p>
    <w:p w:rsidR="00A35B33" w:rsidRPr="00B33D77" w:rsidRDefault="00A35B33" w:rsidP="00E57557">
      <w:pPr>
        <w:tabs>
          <w:tab w:val="center" w:pos="4536"/>
          <w:tab w:val="right" w:pos="9072"/>
        </w:tabs>
        <w:spacing w:before="120" w:after="0"/>
        <w:jc w:val="both"/>
        <w:rPr>
          <w:rFonts w:cs="Arial"/>
          <w:lang w:eastAsia="pl-PL"/>
        </w:rPr>
      </w:pPr>
      <w:proofErr w:type="gramStart"/>
      <w:r w:rsidRPr="00B33D77">
        <w:rPr>
          <w:rFonts w:cs="Arial"/>
          <w:lang w:eastAsia="pl-PL"/>
        </w:rPr>
        <w:t>w</w:t>
      </w:r>
      <w:proofErr w:type="gramEnd"/>
      <w:r w:rsidRPr="00B33D77">
        <w:rPr>
          <w:rFonts w:cs="Arial"/>
          <w:lang w:eastAsia="pl-PL"/>
        </w:rPr>
        <w:t xml:space="preserve"> zakresie opisanym w Rozdziale 6 Specyfikacji Istotnych Warunków Zamówienia.</w:t>
      </w:r>
    </w:p>
    <w:p w:rsidR="00A35B33" w:rsidRPr="00B33D77" w:rsidRDefault="00A35B33" w:rsidP="00E57557">
      <w:pPr>
        <w:spacing w:after="120"/>
        <w:jc w:val="both"/>
      </w:pPr>
    </w:p>
    <w:p w:rsidR="00A35B33" w:rsidRPr="00353E3B" w:rsidRDefault="00A35B33" w:rsidP="00E57557">
      <w:pPr>
        <w:pStyle w:val="Zwykytekst1"/>
        <w:spacing w:before="240" w:line="276" w:lineRule="auto"/>
        <w:jc w:val="both"/>
        <w:rPr>
          <w:rFonts w:ascii="Calibri" w:hAnsi="Calibri"/>
          <w:color w:val="000000"/>
          <w:sz w:val="24"/>
          <w:szCs w:val="24"/>
        </w:rPr>
      </w:pPr>
      <w:r w:rsidRPr="00353E3B">
        <w:rPr>
          <w:rFonts w:ascii="Calibri" w:hAnsi="Calibri"/>
          <w:color w:val="000000"/>
          <w:sz w:val="24"/>
          <w:szCs w:val="24"/>
        </w:rPr>
        <w:t>__________________, dnia __ __ 201</w:t>
      </w:r>
      <w:r>
        <w:rPr>
          <w:rFonts w:ascii="Calibri" w:hAnsi="Calibri"/>
          <w:color w:val="000000"/>
          <w:sz w:val="24"/>
          <w:szCs w:val="24"/>
        </w:rPr>
        <w:t>3</w:t>
      </w:r>
      <w:r w:rsidRPr="00353E3B">
        <w:rPr>
          <w:rFonts w:ascii="Calibri" w:hAnsi="Calibri"/>
          <w:color w:val="000000"/>
          <w:sz w:val="24"/>
          <w:szCs w:val="24"/>
        </w:rPr>
        <w:t xml:space="preserve"> roku</w:t>
      </w:r>
    </w:p>
    <w:p w:rsidR="00A35B33" w:rsidRPr="00353E3B" w:rsidRDefault="00A35B33" w:rsidP="00E57557">
      <w:pPr>
        <w:pStyle w:val="Zwykytekst1"/>
        <w:spacing w:before="120" w:line="276" w:lineRule="auto"/>
        <w:ind w:firstLine="5160"/>
        <w:jc w:val="both"/>
        <w:rPr>
          <w:rFonts w:ascii="Calibri" w:hAnsi="Calibri"/>
          <w:i/>
          <w:color w:val="000000"/>
          <w:sz w:val="24"/>
          <w:szCs w:val="24"/>
        </w:rPr>
      </w:pPr>
      <w:r w:rsidRPr="00353E3B">
        <w:rPr>
          <w:rFonts w:ascii="Calibri" w:hAnsi="Calibri"/>
          <w:i/>
          <w:color w:val="000000"/>
          <w:sz w:val="24"/>
          <w:szCs w:val="24"/>
        </w:rPr>
        <w:t>_______________________________</w:t>
      </w:r>
    </w:p>
    <w:p w:rsidR="00A35B33" w:rsidRDefault="00A35B33" w:rsidP="00E57557">
      <w:pPr>
        <w:pStyle w:val="Zwykytekst1"/>
        <w:spacing w:before="120" w:line="276" w:lineRule="auto"/>
        <w:ind w:firstLine="5580"/>
        <w:jc w:val="both"/>
        <w:rPr>
          <w:rFonts w:ascii="Calibri" w:hAnsi="Calibri"/>
          <w:i/>
          <w:color w:val="000000"/>
          <w:sz w:val="24"/>
          <w:szCs w:val="24"/>
        </w:rPr>
      </w:pPr>
      <w:r w:rsidRPr="00353E3B">
        <w:rPr>
          <w:rFonts w:ascii="Calibri" w:hAnsi="Calibri"/>
          <w:i/>
          <w:color w:val="000000"/>
          <w:sz w:val="24"/>
          <w:szCs w:val="24"/>
        </w:rPr>
        <w:t>(pieczęć i podpis Wykonawcy)</w:t>
      </w:r>
    </w:p>
    <w:p w:rsidR="00A35B33" w:rsidRDefault="00A35B33">
      <w:pPr>
        <w:spacing w:after="0" w:line="240" w:lineRule="auto"/>
        <w:rPr>
          <w:rFonts w:cs="Courier New"/>
          <w:i/>
          <w:color w:val="000000"/>
          <w:sz w:val="24"/>
          <w:szCs w:val="24"/>
          <w:lang w:eastAsia="ar-SA"/>
        </w:rPr>
      </w:pPr>
      <w:r>
        <w:rPr>
          <w:i/>
          <w:color w:val="000000"/>
          <w:sz w:val="24"/>
          <w:szCs w:val="24"/>
        </w:rPr>
        <w:br w:type="page"/>
      </w:r>
    </w:p>
    <w:p w:rsidR="00A35B33" w:rsidRPr="00353E3B" w:rsidRDefault="00A35B33" w:rsidP="00E57557">
      <w:pPr>
        <w:pStyle w:val="Nagwek2"/>
        <w:rPr>
          <w:lang w:eastAsia="pl-PL"/>
        </w:rPr>
      </w:pPr>
      <w:r w:rsidRPr="00353E3B">
        <w:rPr>
          <w:lang w:eastAsia="pl-PL"/>
        </w:rPr>
        <w:t>Załącznik nr 4</w:t>
      </w:r>
      <w:r>
        <w:rPr>
          <w:lang w:eastAsia="pl-PL"/>
        </w:rPr>
        <w:t>b</w:t>
      </w:r>
      <w:r w:rsidRPr="00353E3B">
        <w:rPr>
          <w:lang w:eastAsia="pl-PL"/>
        </w:rPr>
        <w:t xml:space="preserve"> Oświadczenie o braku podstaw do wykluczenia z postępowania</w:t>
      </w:r>
    </w:p>
    <w:p w:rsidR="00A35B33" w:rsidRPr="00761714" w:rsidRDefault="00A35B33" w:rsidP="00E57557">
      <w:pPr>
        <w:keepNext/>
        <w:jc w:val="center"/>
        <w:rPr>
          <w:b/>
          <w:color w:val="000000"/>
          <w:sz w:val="24"/>
          <w:szCs w:val="24"/>
        </w:rPr>
      </w:pPr>
    </w:p>
    <w:p w:rsidR="00A35B33" w:rsidRPr="00353E3B" w:rsidRDefault="00A35B33" w:rsidP="00E57557">
      <w:pPr>
        <w:ind w:right="5668"/>
        <w:jc w:val="both"/>
        <w:rPr>
          <w:i/>
          <w:sz w:val="24"/>
          <w:szCs w:val="24"/>
        </w:rPr>
      </w:pPr>
      <w:r w:rsidRPr="00353E3B">
        <w:rPr>
          <w:i/>
          <w:sz w:val="24"/>
          <w:szCs w:val="24"/>
        </w:rPr>
        <w:t>Nazwa i adres Wykonawcy:</w:t>
      </w:r>
    </w:p>
    <w:p w:rsidR="00A35B33" w:rsidRPr="00353E3B" w:rsidRDefault="00A35B33" w:rsidP="00E57557">
      <w:pPr>
        <w:ind w:right="5668"/>
        <w:jc w:val="both"/>
        <w:rPr>
          <w:i/>
          <w:sz w:val="24"/>
          <w:szCs w:val="24"/>
        </w:rPr>
      </w:pPr>
      <w:r w:rsidRPr="00353E3B">
        <w:rPr>
          <w:i/>
          <w:sz w:val="24"/>
          <w:szCs w:val="24"/>
        </w:rPr>
        <w:t>……………………………………..</w:t>
      </w:r>
    </w:p>
    <w:p w:rsidR="00A35B33" w:rsidRPr="00353E3B" w:rsidRDefault="00A35B33" w:rsidP="00E57557">
      <w:pPr>
        <w:ind w:right="5668"/>
        <w:jc w:val="both"/>
        <w:rPr>
          <w:i/>
          <w:sz w:val="24"/>
          <w:szCs w:val="24"/>
        </w:rPr>
      </w:pPr>
      <w:r w:rsidRPr="00353E3B">
        <w:rPr>
          <w:i/>
          <w:sz w:val="24"/>
          <w:szCs w:val="24"/>
        </w:rPr>
        <w:t>……………………………………..</w:t>
      </w:r>
    </w:p>
    <w:p w:rsidR="00A35B33" w:rsidRPr="00353E3B" w:rsidRDefault="00A35B33" w:rsidP="00E57557">
      <w:pPr>
        <w:spacing w:after="120"/>
        <w:jc w:val="both"/>
        <w:rPr>
          <w:sz w:val="24"/>
          <w:szCs w:val="24"/>
        </w:rPr>
      </w:pPr>
    </w:p>
    <w:p w:rsidR="00A35B33" w:rsidRPr="00353E3B" w:rsidRDefault="00A35B33" w:rsidP="00E57557">
      <w:pPr>
        <w:spacing w:after="120"/>
        <w:jc w:val="both"/>
        <w:rPr>
          <w:sz w:val="24"/>
          <w:szCs w:val="24"/>
        </w:rPr>
      </w:pPr>
    </w:p>
    <w:p w:rsidR="00A35B33" w:rsidRPr="00353E3B" w:rsidRDefault="00A35B33" w:rsidP="00E57557">
      <w:pPr>
        <w:spacing w:after="120"/>
        <w:jc w:val="center"/>
        <w:rPr>
          <w:b/>
          <w:smallCaps/>
          <w:sz w:val="24"/>
          <w:szCs w:val="24"/>
          <w:u w:val="single"/>
        </w:rPr>
      </w:pPr>
      <w:r w:rsidRPr="00353E3B">
        <w:rPr>
          <w:b/>
          <w:smallCaps/>
          <w:sz w:val="24"/>
          <w:szCs w:val="24"/>
          <w:u w:val="single"/>
        </w:rPr>
        <w:t xml:space="preserve">Oświadczenie o </w:t>
      </w:r>
      <w:proofErr w:type="spellStart"/>
      <w:r w:rsidRPr="00353E3B">
        <w:rPr>
          <w:b/>
          <w:smallCaps/>
          <w:sz w:val="24"/>
          <w:szCs w:val="24"/>
          <w:u w:val="single"/>
        </w:rPr>
        <w:t>o</w:t>
      </w:r>
      <w:proofErr w:type="spellEnd"/>
      <w:r w:rsidRPr="00353E3B">
        <w:rPr>
          <w:b/>
          <w:smallCaps/>
          <w:sz w:val="24"/>
          <w:szCs w:val="24"/>
          <w:u w:val="single"/>
        </w:rPr>
        <w:t xml:space="preserve"> braku podstaw do wykluczenia z postępowania</w:t>
      </w:r>
    </w:p>
    <w:p w:rsidR="00A35B33" w:rsidRPr="00353E3B" w:rsidRDefault="00A35B33" w:rsidP="00230C5A">
      <w:pPr>
        <w:jc w:val="both"/>
        <w:textAlignment w:val="top"/>
        <w:rPr>
          <w:sz w:val="24"/>
          <w:szCs w:val="24"/>
        </w:rPr>
      </w:pPr>
      <w:r w:rsidRPr="00353E3B">
        <w:rPr>
          <w:sz w:val="24"/>
          <w:szCs w:val="24"/>
        </w:rPr>
        <w:t>Składając ofertę w postępowaniu o zamówienie publiczne prowadzonym w try</w:t>
      </w:r>
      <w:r>
        <w:rPr>
          <w:sz w:val="24"/>
          <w:szCs w:val="24"/>
        </w:rPr>
        <w:t>bie przetargu nieograniczonego pn.</w:t>
      </w:r>
      <w:r w:rsidRPr="00353E3B">
        <w:rPr>
          <w:sz w:val="24"/>
          <w:szCs w:val="24"/>
        </w:rPr>
        <w:t xml:space="preserve"> </w:t>
      </w:r>
      <w:r w:rsidRPr="00230C5A">
        <w:rPr>
          <w:sz w:val="24"/>
          <w:szCs w:val="24"/>
        </w:rPr>
        <w:t>Nazwa zamówienia: Usługi hotelowe i restauracyjne w okresie 3-5 czerwca 2013 w ramach Projektu: „PWP Edukacja w dziedzinie zarządzania czasem i kosztami postępowań sądowych case-management” w ramach Programu Operacyjnego Kapitał Ludzki współfinansowanego ze środków Europejskiego Funduszu Społecznego</w:t>
      </w:r>
      <w:r>
        <w:rPr>
          <w:sz w:val="24"/>
          <w:szCs w:val="24"/>
        </w:rPr>
        <w:t xml:space="preserve"> (n</w:t>
      </w:r>
      <w:r w:rsidRPr="00230C5A">
        <w:rPr>
          <w:sz w:val="24"/>
          <w:szCs w:val="24"/>
        </w:rPr>
        <w:t xml:space="preserve">r postępowania: </w:t>
      </w:r>
      <w:r w:rsidR="005512B6">
        <w:rPr>
          <w:sz w:val="24"/>
          <w:szCs w:val="24"/>
        </w:rPr>
        <w:t>13</w:t>
      </w:r>
      <w:r w:rsidRPr="00230C5A">
        <w:rPr>
          <w:sz w:val="24"/>
          <w:szCs w:val="24"/>
        </w:rPr>
        <w:t>/2013</w:t>
      </w:r>
      <w:r>
        <w:rPr>
          <w:sz w:val="24"/>
          <w:szCs w:val="24"/>
        </w:rPr>
        <w:t>)</w:t>
      </w:r>
    </w:p>
    <w:p w:rsidR="00A35B33" w:rsidRPr="00353E3B" w:rsidRDefault="00A35B33" w:rsidP="00E57557">
      <w:pPr>
        <w:spacing w:after="120"/>
        <w:jc w:val="both"/>
        <w:rPr>
          <w:sz w:val="24"/>
          <w:szCs w:val="24"/>
        </w:rPr>
      </w:pPr>
      <w:proofErr w:type="gramStart"/>
      <w:r>
        <w:rPr>
          <w:sz w:val="24"/>
          <w:szCs w:val="24"/>
        </w:rPr>
        <w:t>oświadczamy</w:t>
      </w:r>
      <w:proofErr w:type="gramEnd"/>
      <w:r>
        <w:rPr>
          <w:sz w:val="24"/>
          <w:szCs w:val="24"/>
        </w:rPr>
        <w:t xml:space="preserve">, że </w:t>
      </w:r>
      <w:r w:rsidRPr="00353E3B">
        <w:rPr>
          <w:sz w:val="24"/>
          <w:szCs w:val="24"/>
        </w:rPr>
        <w:t>nie podlegamy wykluczeniu z postępowania o udzielenie zamówienia na podstawie art. 24 ust. 1 i 2 ustawy Prawo zamówień publicznych.</w:t>
      </w:r>
    </w:p>
    <w:p w:rsidR="00A35B33" w:rsidRDefault="00A35B33" w:rsidP="00E57557">
      <w:pPr>
        <w:spacing w:after="120"/>
        <w:jc w:val="both"/>
        <w:rPr>
          <w:sz w:val="24"/>
          <w:szCs w:val="24"/>
        </w:rPr>
      </w:pPr>
    </w:p>
    <w:p w:rsidR="00A35B33" w:rsidRPr="00353E3B" w:rsidRDefault="00A35B33" w:rsidP="00E57557">
      <w:pPr>
        <w:spacing w:after="120"/>
        <w:jc w:val="both"/>
        <w:rPr>
          <w:sz w:val="24"/>
          <w:szCs w:val="24"/>
        </w:rPr>
      </w:pPr>
    </w:p>
    <w:p w:rsidR="00A35B33" w:rsidRPr="00353E3B" w:rsidRDefault="00A35B33" w:rsidP="00E57557">
      <w:pPr>
        <w:pStyle w:val="Zwykytekst1"/>
        <w:spacing w:before="240"/>
        <w:jc w:val="both"/>
        <w:rPr>
          <w:rFonts w:ascii="Calibri" w:hAnsi="Calibri"/>
          <w:color w:val="000000"/>
          <w:sz w:val="24"/>
          <w:szCs w:val="24"/>
        </w:rPr>
      </w:pPr>
      <w:r w:rsidRPr="00353E3B">
        <w:rPr>
          <w:rFonts w:ascii="Calibri" w:hAnsi="Calibri"/>
          <w:color w:val="000000"/>
          <w:sz w:val="24"/>
          <w:szCs w:val="24"/>
        </w:rPr>
        <w:t>__________________, dnia __ __ 201</w:t>
      </w:r>
      <w:r>
        <w:rPr>
          <w:rFonts w:ascii="Calibri" w:hAnsi="Calibri"/>
          <w:color w:val="000000"/>
          <w:sz w:val="24"/>
          <w:szCs w:val="24"/>
        </w:rPr>
        <w:t>3</w:t>
      </w:r>
      <w:r w:rsidRPr="00353E3B">
        <w:rPr>
          <w:rFonts w:ascii="Calibri" w:hAnsi="Calibri"/>
          <w:color w:val="000000"/>
          <w:sz w:val="24"/>
          <w:szCs w:val="24"/>
        </w:rPr>
        <w:t xml:space="preserve"> roku</w:t>
      </w:r>
    </w:p>
    <w:p w:rsidR="00A35B33" w:rsidRPr="00353E3B" w:rsidRDefault="00A35B33" w:rsidP="00E57557">
      <w:pPr>
        <w:pStyle w:val="Zwykytekst1"/>
        <w:spacing w:before="120"/>
        <w:ind w:firstLine="5160"/>
        <w:jc w:val="both"/>
        <w:rPr>
          <w:rFonts w:ascii="Calibri" w:hAnsi="Calibri"/>
          <w:i/>
          <w:color w:val="000000"/>
          <w:sz w:val="24"/>
          <w:szCs w:val="24"/>
        </w:rPr>
      </w:pPr>
      <w:r w:rsidRPr="00353E3B">
        <w:rPr>
          <w:rFonts w:ascii="Calibri" w:hAnsi="Calibri"/>
          <w:i/>
          <w:color w:val="000000"/>
          <w:sz w:val="24"/>
          <w:szCs w:val="24"/>
        </w:rPr>
        <w:t>_______________________________</w:t>
      </w:r>
    </w:p>
    <w:p w:rsidR="00A35B33" w:rsidRDefault="00A35B33" w:rsidP="00E57557">
      <w:pPr>
        <w:pStyle w:val="Zwykytekst1"/>
        <w:spacing w:before="120"/>
        <w:ind w:firstLine="5580"/>
        <w:jc w:val="both"/>
        <w:rPr>
          <w:rFonts w:ascii="Calibri" w:hAnsi="Calibri"/>
          <w:i/>
          <w:color w:val="000000"/>
          <w:sz w:val="24"/>
          <w:szCs w:val="24"/>
        </w:rPr>
        <w:sectPr w:rsidR="00A35B33" w:rsidSect="004D728C">
          <w:pgSz w:w="11906" w:h="16838"/>
          <w:pgMar w:top="1417" w:right="1417" w:bottom="1417" w:left="1417" w:header="510" w:footer="510" w:gutter="0"/>
          <w:cols w:space="708"/>
          <w:docGrid w:linePitch="360"/>
        </w:sectPr>
      </w:pPr>
      <w:r>
        <w:rPr>
          <w:rFonts w:ascii="Calibri" w:hAnsi="Calibri"/>
          <w:i/>
          <w:color w:val="000000"/>
          <w:sz w:val="24"/>
          <w:szCs w:val="24"/>
        </w:rPr>
        <w:t>(pieczęć i podpis Wykonawcy)</w:t>
      </w:r>
    </w:p>
    <w:p w:rsidR="00A35B33" w:rsidRPr="00F92482" w:rsidRDefault="00A35B33" w:rsidP="00C87C78">
      <w:pPr>
        <w:pStyle w:val="Nagwek2"/>
      </w:pPr>
      <w:r w:rsidRPr="00F92482">
        <w:lastRenderedPageBreak/>
        <w:t xml:space="preserve">Załącznik Nr 5 do SIWZ </w:t>
      </w:r>
      <w:r>
        <w:t xml:space="preserve">- </w:t>
      </w:r>
      <w:r w:rsidRPr="00F92482">
        <w:t>Wykaz usług</w:t>
      </w:r>
    </w:p>
    <w:p w:rsidR="00A35B33" w:rsidRPr="00F92482" w:rsidRDefault="00A35B33" w:rsidP="00F36BD2">
      <w:pPr>
        <w:spacing w:line="360" w:lineRule="auto"/>
        <w:jc w:val="center"/>
        <w:rPr>
          <w:b/>
          <w:smallCaps/>
          <w:u w:val="single"/>
        </w:rPr>
      </w:pPr>
      <w:r w:rsidRPr="00F92482">
        <w:rPr>
          <w:b/>
          <w:smallCaps/>
          <w:u w:val="single"/>
        </w:rPr>
        <w:t>Wykaz wykonanych usług</w:t>
      </w:r>
    </w:p>
    <w:p w:rsidR="00A35B33" w:rsidRPr="00F92482" w:rsidRDefault="00A35B33" w:rsidP="00F36BD2">
      <w:pPr>
        <w:spacing w:line="360" w:lineRule="auto"/>
        <w:ind w:left="5664"/>
        <w:jc w:val="both"/>
      </w:pPr>
    </w:p>
    <w:p w:rsidR="00A35B33" w:rsidRPr="004936E6" w:rsidRDefault="00A35B33" w:rsidP="00230C5A">
      <w:pPr>
        <w:jc w:val="both"/>
        <w:textAlignment w:val="top"/>
        <w:rPr>
          <w:sz w:val="24"/>
          <w:szCs w:val="24"/>
        </w:rPr>
      </w:pPr>
      <w:r w:rsidRPr="00353E3B">
        <w:rPr>
          <w:sz w:val="24"/>
          <w:szCs w:val="24"/>
        </w:rPr>
        <w:t xml:space="preserve">Nazwa zamówienia: </w:t>
      </w:r>
      <w:r w:rsidRPr="00230C5A">
        <w:rPr>
          <w:sz w:val="24"/>
          <w:szCs w:val="24"/>
        </w:rPr>
        <w:t>Usługi hotelowe i restauracyjne w okresie 3-5 czerwca 2013</w:t>
      </w:r>
      <w:r>
        <w:rPr>
          <w:sz w:val="24"/>
          <w:szCs w:val="24"/>
        </w:rPr>
        <w:t xml:space="preserve"> </w:t>
      </w:r>
      <w:r w:rsidRPr="00230C5A">
        <w:rPr>
          <w:sz w:val="24"/>
          <w:szCs w:val="24"/>
        </w:rPr>
        <w:t>w ramach Projektu: „PWP Edukacja w dziedzinie zarządzania czasem i kosztami postępowań sądowych case-management” w ramach Programu Operacyjnego Kapitał Ludzki współfinansowanego ze środków Europejskiego Funduszu Społecznego</w:t>
      </w:r>
    </w:p>
    <w:p w:rsidR="00A35B33" w:rsidRPr="00353E3B" w:rsidRDefault="00A35B33" w:rsidP="00E57557">
      <w:pPr>
        <w:rPr>
          <w:sz w:val="24"/>
          <w:szCs w:val="24"/>
          <w:lang w:eastAsia="pl-PL"/>
        </w:rPr>
      </w:pPr>
      <w:r w:rsidRPr="00E14939">
        <w:rPr>
          <w:sz w:val="24"/>
          <w:szCs w:val="24"/>
          <w:lang w:eastAsia="pl-PL"/>
        </w:rPr>
        <w:t xml:space="preserve">Nr postępowania: </w:t>
      </w:r>
      <w:r w:rsidR="005512B6">
        <w:rPr>
          <w:color w:val="000000"/>
          <w:sz w:val="24"/>
          <w:szCs w:val="24"/>
        </w:rPr>
        <w:t>13</w:t>
      </w:r>
      <w:r>
        <w:rPr>
          <w:color w:val="000000"/>
          <w:sz w:val="24"/>
          <w:szCs w:val="24"/>
        </w:rPr>
        <w:t>/2013</w:t>
      </w:r>
      <w:r w:rsidRPr="00E14939">
        <w:rPr>
          <w:color w:val="000000"/>
          <w:sz w:val="24"/>
          <w:szCs w:val="24"/>
        </w:rPr>
        <w:t>.</w:t>
      </w:r>
    </w:p>
    <w:p w:rsidR="00A35B33" w:rsidRPr="00F92482" w:rsidRDefault="00A35B33" w:rsidP="00F36BD2">
      <w:pPr>
        <w:pStyle w:val="Tekstpodstawowy"/>
        <w:spacing w:after="0" w:line="360" w:lineRule="auto"/>
        <w:jc w:val="both"/>
        <w:rPr>
          <w:rFonts w:ascii="Calibri" w:hAnsi="Calibri"/>
          <w:b/>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790"/>
        <w:gridCol w:w="2079"/>
        <w:gridCol w:w="2079"/>
      </w:tblGrid>
      <w:tr w:rsidR="00A35B33" w:rsidRPr="00F92482" w:rsidTr="00230C5A">
        <w:tc>
          <w:tcPr>
            <w:tcW w:w="1613" w:type="dxa"/>
          </w:tcPr>
          <w:p w:rsidR="00A35B33" w:rsidRPr="00F92482" w:rsidRDefault="00A35B33" w:rsidP="00230C5A">
            <w:pPr>
              <w:spacing w:line="360" w:lineRule="auto"/>
              <w:jc w:val="center"/>
              <w:rPr>
                <w:b/>
              </w:rPr>
            </w:pPr>
            <w:r>
              <w:rPr>
                <w:b/>
              </w:rPr>
              <w:t>Odbiorca</w:t>
            </w:r>
            <w:r w:rsidRPr="00F92482">
              <w:rPr>
                <w:b/>
              </w:rPr>
              <w:t xml:space="preserve"> usług</w:t>
            </w:r>
            <w:r>
              <w:rPr>
                <w:b/>
              </w:rPr>
              <w:t>i</w:t>
            </w:r>
          </w:p>
        </w:tc>
        <w:tc>
          <w:tcPr>
            <w:tcW w:w="3790" w:type="dxa"/>
          </w:tcPr>
          <w:p w:rsidR="00A35B33" w:rsidRPr="00F92482" w:rsidRDefault="00A35B33" w:rsidP="00230C5A">
            <w:pPr>
              <w:spacing w:line="360" w:lineRule="auto"/>
              <w:jc w:val="center"/>
              <w:rPr>
                <w:b/>
              </w:rPr>
            </w:pPr>
            <w:r w:rsidRPr="00F92482">
              <w:rPr>
                <w:b/>
              </w:rPr>
              <w:t>Przedmiot usługi</w:t>
            </w:r>
          </w:p>
        </w:tc>
        <w:tc>
          <w:tcPr>
            <w:tcW w:w="2079" w:type="dxa"/>
          </w:tcPr>
          <w:p w:rsidR="00A35B33" w:rsidRPr="00F92482" w:rsidRDefault="00A35B33" w:rsidP="00230C5A">
            <w:pPr>
              <w:spacing w:line="360" w:lineRule="auto"/>
              <w:jc w:val="center"/>
              <w:rPr>
                <w:b/>
              </w:rPr>
            </w:pPr>
            <w:r>
              <w:rPr>
                <w:b/>
              </w:rPr>
              <w:t>Ilość osób</w:t>
            </w:r>
          </w:p>
        </w:tc>
        <w:tc>
          <w:tcPr>
            <w:tcW w:w="2079" w:type="dxa"/>
          </w:tcPr>
          <w:p w:rsidR="00A35B33" w:rsidRPr="00F92482" w:rsidRDefault="00A35B33" w:rsidP="00230C5A">
            <w:pPr>
              <w:spacing w:line="360" w:lineRule="auto"/>
              <w:jc w:val="center"/>
              <w:rPr>
                <w:b/>
              </w:rPr>
            </w:pPr>
            <w:r w:rsidRPr="00F92482">
              <w:rPr>
                <w:b/>
              </w:rPr>
              <w:t>Data wykonania usług</w:t>
            </w:r>
          </w:p>
        </w:tc>
      </w:tr>
      <w:tr w:rsidR="00A35B33" w:rsidRPr="00F92482" w:rsidTr="00230C5A">
        <w:tc>
          <w:tcPr>
            <w:tcW w:w="1613" w:type="dxa"/>
          </w:tcPr>
          <w:p w:rsidR="00A35B33" w:rsidRPr="00F92482" w:rsidRDefault="00A35B33" w:rsidP="00183BB3">
            <w:pPr>
              <w:spacing w:line="360" w:lineRule="auto"/>
              <w:jc w:val="both"/>
            </w:pPr>
          </w:p>
        </w:tc>
        <w:tc>
          <w:tcPr>
            <w:tcW w:w="3790" w:type="dxa"/>
          </w:tcPr>
          <w:p w:rsidR="00A35B33" w:rsidRPr="00F92482" w:rsidRDefault="00A35B33" w:rsidP="00183BB3">
            <w:pPr>
              <w:spacing w:line="360" w:lineRule="auto"/>
              <w:jc w:val="both"/>
            </w:pPr>
          </w:p>
        </w:tc>
        <w:tc>
          <w:tcPr>
            <w:tcW w:w="2079" w:type="dxa"/>
          </w:tcPr>
          <w:p w:rsidR="00A35B33" w:rsidRPr="00F92482" w:rsidRDefault="00A35B33" w:rsidP="00DA29A5">
            <w:pPr>
              <w:spacing w:line="360" w:lineRule="auto"/>
              <w:jc w:val="both"/>
            </w:pPr>
          </w:p>
        </w:tc>
        <w:tc>
          <w:tcPr>
            <w:tcW w:w="2079" w:type="dxa"/>
          </w:tcPr>
          <w:p w:rsidR="00A35B33" w:rsidRPr="00F92482" w:rsidRDefault="00A35B33" w:rsidP="00183BB3">
            <w:pPr>
              <w:spacing w:line="360" w:lineRule="auto"/>
              <w:jc w:val="both"/>
            </w:pPr>
          </w:p>
        </w:tc>
      </w:tr>
      <w:tr w:rsidR="00A35B33" w:rsidRPr="00F92482" w:rsidTr="00230C5A">
        <w:tc>
          <w:tcPr>
            <w:tcW w:w="1613" w:type="dxa"/>
          </w:tcPr>
          <w:p w:rsidR="00A35B33" w:rsidRPr="00F92482" w:rsidRDefault="00A35B33" w:rsidP="00183BB3">
            <w:pPr>
              <w:spacing w:line="360" w:lineRule="auto"/>
              <w:jc w:val="both"/>
            </w:pPr>
          </w:p>
        </w:tc>
        <w:tc>
          <w:tcPr>
            <w:tcW w:w="3790" w:type="dxa"/>
          </w:tcPr>
          <w:p w:rsidR="00A35B33" w:rsidRPr="00F92482" w:rsidRDefault="00A35B33" w:rsidP="00183BB3">
            <w:pPr>
              <w:spacing w:line="360" w:lineRule="auto"/>
              <w:jc w:val="both"/>
            </w:pPr>
          </w:p>
        </w:tc>
        <w:tc>
          <w:tcPr>
            <w:tcW w:w="2079" w:type="dxa"/>
          </w:tcPr>
          <w:p w:rsidR="00A35B33" w:rsidRPr="00F92482" w:rsidRDefault="00A35B33" w:rsidP="00DA29A5">
            <w:pPr>
              <w:spacing w:line="360" w:lineRule="auto"/>
              <w:jc w:val="both"/>
            </w:pPr>
          </w:p>
        </w:tc>
        <w:tc>
          <w:tcPr>
            <w:tcW w:w="2079" w:type="dxa"/>
          </w:tcPr>
          <w:p w:rsidR="00A35B33" w:rsidRPr="00F92482" w:rsidRDefault="00A35B33" w:rsidP="00183BB3">
            <w:pPr>
              <w:spacing w:line="360" w:lineRule="auto"/>
              <w:jc w:val="both"/>
            </w:pPr>
          </w:p>
        </w:tc>
      </w:tr>
      <w:tr w:rsidR="00A35B33" w:rsidRPr="00F92482" w:rsidTr="00230C5A">
        <w:tc>
          <w:tcPr>
            <w:tcW w:w="1613" w:type="dxa"/>
          </w:tcPr>
          <w:p w:rsidR="00A35B33" w:rsidRPr="00F92482" w:rsidRDefault="00A35B33" w:rsidP="00183BB3">
            <w:pPr>
              <w:spacing w:line="360" w:lineRule="auto"/>
              <w:jc w:val="both"/>
            </w:pPr>
          </w:p>
        </w:tc>
        <w:tc>
          <w:tcPr>
            <w:tcW w:w="3790" w:type="dxa"/>
          </w:tcPr>
          <w:p w:rsidR="00A35B33" w:rsidRPr="00F92482" w:rsidRDefault="00A35B33" w:rsidP="00183BB3">
            <w:pPr>
              <w:spacing w:line="360" w:lineRule="auto"/>
              <w:jc w:val="both"/>
            </w:pPr>
          </w:p>
        </w:tc>
        <w:tc>
          <w:tcPr>
            <w:tcW w:w="2079" w:type="dxa"/>
          </w:tcPr>
          <w:p w:rsidR="00A35B33" w:rsidRPr="00F92482" w:rsidRDefault="00A35B33" w:rsidP="00DA29A5">
            <w:pPr>
              <w:spacing w:line="360" w:lineRule="auto"/>
              <w:jc w:val="both"/>
            </w:pPr>
          </w:p>
        </w:tc>
        <w:tc>
          <w:tcPr>
            <w:tcW w:w="2079" w:type="dxa"/>
          </w:tcPr>
          <w:p w:rsidR="00A35B33" w:rsidRPr="00F92482" w:rsidRDefault="00A35B33" w:rsidP="00183BB3">
            <w:pPr>
              <w:spacing w:line="360" w:lineRule="auto"/>
              <w:jc w:val="both"/>
            </w:pPr>
          </w:p>
        </w:tc>
      </w:tr>
      <w:tr w:rsidR="00A35B33" w:rsidRPr="00F92482" w:rsidTr="00230C5A">
        <w:tc>
          <w:tcPr>
            <w:tcW w:w="1613" w:type="dxa"/>
          </w:tcPr>
          <w:p w:rsidR="00A35B33" w:rsidRPr="00F92482" w:rsidRDefault="00A35B33" w:rsidP="00183BB3">
            <w:pPr>
              <w:spacing w:line="360" w:lineRule="auto"/>
              <w:jc w:val="both"/>
            </w:pPr>
          </w:p>
        </w:tc>
        <w:tc>
          <w:tcPr>
            <w:tcW w:w="3790" w:type="dxa"/>
          </w:tcPr>
          <w:p w:rsidR="00A35B33" w:rsidRPr="00F92482" w:rsidRDefault="00A35B33" w:rsidP="00183BB3">
            <w:pPr>
              <w:spacing w:line="360" w:lineRule="auto"/>
              <w:jc w:val="both"/>
            </w:pPr>
          </w:p>
        </w:tc>
        <w:tc>
          <w:tcPr>
            <w:tcW w:w="2079" w:type="dxa"/>
          </w:tcPr>
          <w:p w:rsidR="00A35B33" w:rsidRPr="00F92482" w:rsidRDefault="00A35B33" w:rsidP="00DA29A5">
            <w:pPr>
              <w:spacing w:line="360" w:lineRule="auto"/>
              <w:jc w:val="both"/>
            </w:pPr>
          </w:p>
        </w:tc>
        <w:tc>
          <w:tcPr>
            <w:tcW w:w="2079" w:type="dxa"/>
          </w:tcPr>
          <w:p w:rsidR="00A35B33" w:rsidRPr="00F92482" w:rsidRDefault="00A35B33" w:rsidP="00183BB3">
            <w:pPr>
              <w:spacing w:line="360" w:lineRule="auto"/>
              <w:jc w:val="both"/>
            </w:pPr>
          </w:p>
        </w:tc>
      </w:tr>
      <w:tr w:rsidR="00A35B33" w:rsidRPr="00F92482" w:rsidTr="00230C5A">
        <w:tc>
          <w:tcPr>
            <w:tcW w:w="1613" w:type="dxa"/>
          </w:tcPr>
          <w:p w:rsidR="00A35B33" w:rsidRPr="00F92482" w:rsidRDefault="00A35B33" w:rsidP="00183BB3">
            <w:pPr>
              <w:spacing w:line="360" w:lineRule="auto"/>
              <w:jc w:val="both"/>
            </w:pPr>
          </w:p>
        </w:tc>
        <w:tc>
          <w:tcPr>
            <w:tcW w:w="3790" w:type="dxa"/>
          </w:tcPr>
          <w:p w:rsidR="00A35B33" w:rsidRPr="00F92482" w:rsidRDefault="00A35B33" w:rsidP="00183BB3">
            <w:pPr>
              <w:spacing w:line="360" w:lineRule="auto"/>
              <w:jc w:val="both"/>
            </w:pPr>
          </w:p>
        </w:tc>
        <w:tc>
          <w:tcPr>
            <w:tcW w:w="2079" w:type="dxa"/>
          </w:tcPr>
          <w:p w:rsidR="00A35B33" w:rsidRPr="00F92482" w:rsidRDefault="00A35B33" w:rsidP="00DA29A5">
            <w:pPr>
              <w:spacing w:line="360" w:lineRule="auto"/>
              <w:jc w:val="both"/>
            </w:pPr>
          </w:p>
        </w:tc>
        <w:tc>
          <w:tcPr>
            <w:tcW w:w="2079" w:type="dxa"/>
          </w:tcPr>
          <w:p w:rsidR="00A35B33" w:rsidRPr="00F92482" w:rsidRDefault="00A35B33" w:rsidP="00183BB3">
            <w:pPr>
              <w:spacing w:line="360" w:lineRule="auto"/>
              <w:jc w:val="both"/>
            </w:pPr>
          </w:p>
        </w:tc>
      </w:tr>
      <w:tr w:rsidR="00A35B33" w:rsidRPr="00F92482" w:rsidTr="00230C5A">
        <w:tc>
          <w:tcPr>
            <w:tcW w:w="1613" w:type="dxa"/>
          </w:tcPr>
          <w:p w:rsidR="00A35B33" w:rsidRPr="00F92482" w:rsidRDefault="00A35B33" w:rsidP="00183BB3">
            <w:pPr>
              <w:spacing w:line="360" w:lineRule="auto"/>
              <w:jc w:val="both"/>
            </w:pPr>
          </w:p>
        </w:tc>
        <w:tc>
          <w:tcPr>
            <w:tcW w:w="3790" w:type="dxa"/>
          </w:tcPr>
          <w:p w:rsidR="00A35B33" w:rsidRPr="00F92482" w:rsidRDefault="00A35B33" w:rsidP="00183BB3">
            <w:pPr>
              <w:spacing w:line="360" w:lineRule="auto"/>
              <w:jc w:val="both"/>
            </w:pPr>
          </w:p>
        </w:tc>
        <w:tc>
          <w:tcPr>
            <w:tcW w:w="2079" w:type="dxa"/>
          </w:tcPr>
          <w:p w:rsidR="00A35B33" w:rsidRPr="00F92482" w:rsidRDefault="00A35B33" w:rsidP="00DA29A5">
            <w:pPr>
              <w:spacing w:line="360" w:lineRule="auto"/>
              <w:jc w:val="both"/>
            </w:pPr>
          </w:p>
        </w:tc>
        <w:tc>
          <w:tcPr>
            <w:tcW w:w="2079" w:type="dxa"/>
          </w:tcPr>
          <w:p w:rsidR="00A35B33" w:rsidRPr="00F92482" w:rsidRDefault="00A35B33" w:rsidP="00183BB3">
            <w:pPr>
              <w:spacing w:line="360" w:lineRule="auto"/>
              <w:jc w:val="both"/>
            </w:pPr>
          </w:p>
        </w:tc>
      </w:tr>
    </w:tbl>
    <w:p w:rsidR="00A35B33" w:rsidRPr="00F92482" w:rsidRDefault="00A35B33" w:rsidP="00F36BD2">
      <w:pPr>
        <w:spacing w:line="360" w:lineRule="auto"/>
        <w:jc w:val="both"/>
      </w:pPr>
    </w:p>
    <w:p w:rsidR="00A35B33" w:rsidRPr="00F92482" w:rsidRDefault="00A35B33" w:rsidP="00F36BD2">
      <w:pPr>
        <w:pStyle w:val="Zwykytekst"/>
        <w:spacing w:line="360" w:lineRule="auto"/>
        <w:rPr>
          <w:rFonts w:ascii="Calibri" w:hAnsi="Calibri"/>
          <w:sz w:val="24"/>
          <w:szCs w:val="24"/>
        </w:rPr>
      </w:pPr>
      <w:r w:rsidRPr="00F92482">
        <w:rPr>
          <w:rFonts w:ascii="Calibri" w:hAnsi="Calibri"/>
          <w:sz w:val="24"/>
          <w:szCs w:val="24"/>
        </w:rPr>
        <w:t>________</w:t>
      </w:r>
      <w:r>
        <w:rPr>
          <w:rFonts w:ascii="Calibri" w:hAnsi="Calibri"/>
          <w:sz w:val="24"/>
          <w:szCs w:val="24"/>
        </w:rPr>
        <w:t>__________, dnia __ __ 2013 r.</w:t>
      </w:r>
    </w:p>
    <w:p w:rsidR="00A35B33" w:rsidRPr="00F92482" w:rsidRDefault="00A35B33" w:rsidP="00F36BD2">
      <w:pPr>
        <w:pStyle w:val="Zwykytekst"/>
        <w:spacing w:line="360" w:lineRule="auto"/>
        <w:ind w:firstLine="5160"/>
        <w:jc w:val="center"/>
        <w:rPr>
          <w:rFonts w:ascii="Calibri" w:hAnsi="Calibri"/>
          <w:i/>
          <w:sz w:val="24"/>
          <w:szCs w:val="24"/>
        </w:rPr>
      </w:pPr>
      <w:r w:rsidRPr="00F92482">
        <w:rPr>
          <w:rFonts w:ascii="Calibri" w:hAnsi="Calibri"/>
          <w:i/>
          <w:sz w:val="24"/>
          <w:szCs w:val="24"/>
        </w:rPr>
        <w:t>___</w:t>
      </w:r>
      <w:r>
        <w:rPr>
          <w:rFonts w:ascii="Calibri" w:hAnsi="Calibri"/>
          <w:i/>
          <w:sz w:val="24"/>
          <w:szCs w:val="24"/>
        </w:rPr>
        <w:t>_____________________________</w:t>
      </w:r>
    </w:p>
    <w:p w:rsidR="00A35B33" w:rsidRPr="00F92482" w:rsidRDefault="00A35B33" w:rsidP="00F36BD2">
      <w:pPr>
        <w:pStyle w:val="Zwykytekst"/>
        <w:spacing w:line="360" w:lineRule="auto"/>
        <w:ind w:firstLine="5580"/>
        <w:jc w:val="center"/>
        <w:rPr>
          <w:rFonts w:ascii="Calibri" w:hAnsi="Calibri"/>
          <w:i/>
          <w:sz w:val="24"/>
          <w:szCs w:val="24"/>
        </w:rPr>
      </w:pPr>
      <w:r w:rsidRPr="00F92482">
        <w:rPr>
          <w:rFonts w:ascii="Calibri" w:hAnsi="Calibri"/>
          <w:i/>
          <w:sz w:val="24"/>
          <w:szCs w:val="24"/>
        </w:rPr>
        <w:t>(pieczęć i podpis Wykonawcy)</w:t>
      </w:r>
    </w:p>
    <w:p w:rsidR="00A35B33" w:rsidRPr="00CC2350" w:rsidRDefault="00A35B33" w:rsidP="00F22C5C">
      <w:pPr>
        <w:rPr>
          <w:rFonts w:ascii="Bookman Old Style" w:hAnsi="Bookman Old Style"/>
          <w:sz w:val="24"/>
          <w:szCs w:val="24"/>
        </w:rPr>
      </w:pPr>
    </w:p>
    <w:sectPr w:rsidR="00A35B33" w:rsidRPr="00CC2350" w:rsidSect="00301624">
      <w:headerReference w:type="default" r:id="rId9"/>
      <w:footerReference w:type="default" r:id="rId10"/>
      <w:pgSz w:w="11906" w:h="16838"/>
      <w:pgMar w:top="1418" w:right="1418" w:bottom="1418" w:left="1418" w:header="0"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2E" w:rsidRDefault="000D0F2E">
      <w:r>
        <w:separator/>
      </w:r>
    </w:p>
  </w:endnote>
  <w:endnote w:type="continuationSeparator" w:id="0">
    <w:p w:rsidR="000D0F2E" w:rsidRDefault="000D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neva">
    <w:altName w:val="Arial"/>
    <w:charset w:val="00"/>
    <w:family w:val="swiss"/>
    <w:pitch w:val="variable"/>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33" w:rsidRPr="009B6824" w:rsidRDefault="00A35B33" w:rsidP="009B6824">
    <w:pPr>
      <w:pStyle w:val="Stopka"/>
      <w:spacing w:after="0" w:line="240" w:lineRule="auto"/>
      <w:jc w:val="center"/>
      <w:rPr>
        <w:sz w:val="18"/>
        <w:szCs w:val="18"/>
      </w:rPr>
    </w:pPr>
    <w:r w:rsidRPr="009B6824">
      <w:rPr>
        <w:sz w:val="18"/>
        <w:szCs w:val="18"/>
      </w:rPr>
      <w:t>Usługi hotelowe i restauracyjne w okresie 3-5 czerwca 2013</w:t>
    </w:r>
  </w:p>
  <w:p w:rsidR="00A35B33" w:rsidRDefault="00A35B33" w:rsidP="009B6824">
    <w:pPr>
      <w:pStyle w:val="Stopka"/>
      <w:spacing w:after="0" w:line="240" w:lineRule="auto"/>
      <w:jc w:val="center"/>
      <w:rPr>
        <w:sz w:val="18"/>
        <w:szCs w:val="18"/>
      </w:rPr>
    </w:pPr>
    <w:proofErr w:type="gramStart"/>
    <w:r w:rsidRPr="009B6824">
      <w:rPr>
        <w:sz w:val="18"/>
        <w:szCs w:val="18"/>
      </w:rPr>
      <w:t>w</w:t>
    </w:r>
    <w:proofErr w:type="gramEnd"/>
    <w:r w:rsidRPr="009B6824">
      <w:rPr>
        <w:sz w:val="18"/>
        <w:szCs w:val="18"/>
      </w:rPr>
      <w:t xml:space="preserve"> ramach Projektu: „PWP Edukacja w dziedzinie zarządzania czasem i kosztami postępowań sądowych case-management” w ramach Programu Operacyjnego Kapitał Ludzki współfinansowanego ze środków Europejskiego Funduszu Społecznego</w:t>
    </w:r>
  </w:p>
  <w:p w:rsidR="00A35B33" w:rsidRPr="00966B81" w:rsidRDefault="00A35B33" w:rsidP="00966B81">
    <w:pPr>
      <w:pStyle w:val="Stopka"/>
      <w:spacing w:after="0" w:line="240" w:lineRule="auto"/>
      <w:jc w:val="center"/>
      <w:rPr>
        <w:sz w:val="18"/>
        <w:szCs w:val="18"/>
      </w:rPr>
    </w:pPr>
    <w:r w:rsidRPr="00966B81">
      <w:rPr>
        <w:sz w:val="18"/>
        <w:szCs w:val="18"/>
      </w:rPr>
      <w:t>Projekt Nr PO KL.05.03.00-00-012/11</w:t>
    </w:r>
  </w:p>
  <w:p w:rsidR="00A35B33" w:rsidRPr="00966B81" w:rsidRDefault="00A35B33" w:rsidP="00966B81">
    <w:pPr>
      <w:pStyle w:val="Stopka"/>
      <w:spacing w:after="0" w:line="240" w:lineRule="auto"/>
      <w:jc w:val="center"/>
      <w:rPr>
        <w:sz w:val="18"/>
        <w:szCs w:val="18"/>
      </w:rPr>
    </w:pPr>
    <w:r w:rsidRPr="00966B81">
      <w:rPr>
        <w:sz w:val="18"/>
        <w:szCs w:val="18"/>
      </w:rPr>
      <w:t>„</w:t>
    </w:r>
    <w:proofErr w:type="gramStart"/>
    <w:r w:rsidRPr="00966B81">
      <w:rPr>
        <w:i/>
        <w:sz w:val="18"/>
        <w:szCs w:val="18"/>
      </w:rPr>
      <w:t>PWP  Edukacja</w:t>
    </w:r>
    <w:proofErr w:type="gramEnd"/>
    <w:r w:rsidRPr="00966B81">
      <w:rPr>
        <w:i/>
        <w:sz w:val="18"/>
        <w:szCs w:val="18"/>
      </w:rPr>
      <w:t xml:space="preserve"> w dziedzinie zarządzania czasem i kosztami postępowań sądowych - case management</w:t>
    </w:r>
    <w:r w:rsidRPr="00966B81">
      <w:rPr>
        <w:sz w:val="18"/>
        <w:szCs w:val="18"/>
      </w:rPr>
      <w:t>”</w:t>
    </w:r>
  </w:p>
  <w:p w:rsidR="00A35B33" w:rsidRDefault="00A35B33">
    <w:pPr>
      <w:pStyle w:val="Stopka"/>
      <w:jc w:val="right"/>
    </w:pPr>
    <w:r>
      <w:t xml:space="preserve">Strona </w:t>
    </w:r>
    <w:r>
      <w:rPr>
        <w:b/>
      </w:rPr>
      <w:fldChar w:fldCharType="begin"/>
    </w:r>
    <w:r>
      <w:rPr>
        <w:b/>
      </w:rPr>
      <w:instrText>PAGE</w:instrText>
    </w:r>
    <w:r>
      <w:rPr>
        <w:b/>
      </w:rPr>
      <w:fldChar w:fldCharType="separate"/>
    </w:r>
    <w:r w:rsidR="005512B6">
      <w:rPr>
        <w:b/>
        <w:noProof/>
      </w:rPr>
      <w:t>32</w:t>
    </w:r>
    <w:r>
      <w:rPr>
        <w:b/>
      </w:rPr>
      <w:fldChar w:fldCharType="end"/>
    </w:r>
    <w:r>
      <w:t xml:space="preserve"> z </w:t>
    </w:r>
    <w:r>
      <w:rPr>
        <w:b/>
      </w:rPr>
      <w:fldChar w:fldCharType="begin"/>
    </w:r>
    <w:r>
      <w:rPr>
        <w:b/>
      </w:rPr>
      <w:instrText>NUMPAGES</w:instrText>
    </w:r>
    <w:r>
      <w:rPr>
        <w:b/>
      </w:rPr>
      <w:fldChar w:fldCharType="separate"/>
    </w:r>
    <w:r w:rsidR="005512B6">
      <w:rPr>
        <w:b/>
        <w:noProof/>
      </w:rPr>
      <w:t>32</w:t>
    </w:r>
    <w:r>
      <w:rPr>
        <w:b/>
      </w:rPr>
      <w:fldChar w:fldCharType="end"/>
    </w:r>
  </w:p>
  <w:p w:rsidR="00A35B33" w:rsidRPr="00C926FE" w:rsidRDefault="00A35B33" w:rsidP="0062301A">
    <w:pPr>
      <w:pStyle w:val="Stopka"/>
      <w:spacing w:before="40" w:after="40" w:line="240" w:lineRule="auto"/>
      <w:jc w:val="center"/>
      <w:rPr>
        <w:b/>
        <w:color w:val="000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2E" w:rsidRDefault="000D0F2E">
      <w:r>
        <w:separator/>
      </w:r>
    </w:p>
  </w:footnote>
  <w:footnote w:type="continuationSeparator" w:id="0">
    <w:p w:rsidR="000D0F2E" w:rsidRDefault="000D0F2E">
      <w:r>
        <w:continuationSeparator/>
      </w:r>
    </w:p>
  </w:footnote>
  <w:footnote w:id="1">
    <w:p w:rsidR="00A35B33" w:rsidRDefault="00A35B33" w:rsidP="009B6824">
      <w:pPr>
        <w:pStyle w:val="Tekstprzypisudolnego"/>
      </w:pPr>
      <w:r>
        <w:rPr>
          <w:rStyle w:val="Odwoanieprzypisudolnego"/>
        </w:rPr>
        <w:footnoteRef/>
      </w:r>
      <w:r>
        <w:t xml:space="preserve"> Niepotrzebne skreślić</w:t>
      </w:r>
    </w:p>
  </w:footnote>
  <w:footnote w:id="2">
    <w:p w:rsidR="00A35B33" w:rsidRDefault="00A35B33" w:rsidP="009B6824">
      <w:pPr>
        <w:pStyle w:val="Tekstprzypisudolnego"/>
      </w:pPr>
      <w:r>
        <w:rPr>
          <w:rStyle w:val="Odwoanieprzypisudolnego"/>
        </w:rPr>
        <w:footnoteRef/>
      </w:r>
      <w:r>
        <w:t xml:space="preserve"> Wypełnić tylko w przypadku, gdy Wykonawca należy do grupy kapitałowej.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33" w:rsidRDefault="005512B6" w:rsidP="00301624">
    <w:pPr>
      <w:ind w:right="22"/>
      <w:rPr>
        <w:rFonts w:cs="Arial"/>
        <w:sz w:val="16"/>
        <w:szCs w:val="16"/>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14.75pt;height:56.25pt;visibility:visible">
          <v:imagedata r:id="rId1" o:title="" cropbottom="7913f" cropleft="7686f" cropright="4896f"/>
        </v:shape>
      </w:pict>
    </w:r>
    <w:r w:rsidR="00A35B33">
      <w:t xml:space="preserve">                            </w:t>
    </w:r>
    <w:r>
      <w:rPr>
        <w:noProof/>
        <w:lang w:eastAsia="pl-PL"/>
      </w:rPr>
      <w:pict>
        <v:shape id="Obraz 2" o:spid="_x0000_i1026" type="#_x0000_t75" style="width:53.25pt;height:47.25pt;visibility:visible">
          <v:imagedata r:id="rId2" o:title=""/>
        </v:shape>
      </w:pict>
    </w:r>
    <w:r w:rsidR="00A35B33">
      <w:t xml:space="preserve">                                 </w:t>
    </w:r>
    <w:r>
      <w:rPr>
        <w:noProof/>
        <w:lang w:eastAsia="pl-PL"/>
      </w:rPr>
      <w:pict>
        <v:shape id="Obraz 3" o:spid="_x0000_i1027" type="#_x0000_t75" style="width:101.25pt;height:50.25pt;visibility:visible">
          <v:imagedata r:id="rId3" o:title="" cropleft="2944f" cropright="4976f"/>
        </v:shape>
      </w:pict>
    </w:r>
  </w:p>
  <w:p w:rsidR="00A35B33" w:rsidRDefault="00A35B33" w:rsidP="0062301A">
    <w:pPr>
      <w:spacing w:after="20"/>
      <w:ind w:left="3240" w:hanging="3240"/>
      <w:jc w:val="center"/>
      <w:rPr>
        <w:rFonts w:cs="Arial"/>
        <w:sz w:val="16"/>
        <w:szCs w:val="16"/>
      </w:rPr>
    </w:pPr>
    <w:r w:rsidRPr="0062301A">
      <w:rPr>
        <w:rFonts w:cs="Arial"/>
        <w:sz w:val="16"/>
        <w:szCs w:val="16"/>
      </w:rPr>
      <w:t>Projekt jest współfinansowany ze środków Unii Europejskiej w ramach Euro</w:t>
    </w:r>
    <w:r>
      <w:rPr>
        <w:rFonts w:cs="Arial"/>
        <w:sz w:val="16"/>
        <w:szCs w:val="16"/>
      </w:rPr>
      <w:t>pejskiego Funduszu Społecznego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69E66D6"/>
    <w:name w:val="WW8Num4"/>
    <w:lvl w:ilvl="0">
      <w:start w:val="1"/>
      <w:numFmt w:val="decimal"/>
      <w:lvlText w:val="%1"/>
      <w:lvlJc w:val="left"/>
      <w:pPr>
        <w:tabs>
          <w:tab w:val="num" w:pos="2520"/>
        </w:tabs>
        <w:ind w:left="2520" w:hanging="360"/>
      </w:pPr>
      <w:rPr>
        <w:rFonts w:cs="Times New Roman"/>
      </w:rPr>
    </w:lvl>
    <w:lvl w:ilvl="1">
      <w:start w:val="6"/>
      <w:numFmt w:val="upperRoman"/>
      <w:lvlText w:val="%2."/>
      <w:lvlJc w:val="left"/>
      <w:pPr>
        <w:ind w:left="1620" w:hanging="720"/>
      </w:pPr>
      <w:rPr>
        <w:rFonts w:cs="Times New Roman"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tentative="1">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1">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2">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3">
    <w:nsid w:val="0000000B"/>
    <w:multiLevelType w:val="multilevel"/>
    <w:tmpl w:val="B716708A"/>
    <w:name w:val="WW8Num52"/>
    <w:lvl w:ilvl="0">
      <w:start w:val="1"/>
      <w:numFmt w:val="decimal"/>
      <w:lvlText w:val="%1."/>
      <w:lvlJc w:val="left"/>
      <w:pPr>
        <w:tabs>
          <w:tab w:val="num" w:pos="720"/>
        </w:tabs>
        <w:ind w:left="720" w:hanging="360"/>
      </w:pPr>
      <w:rPr>
        <w:rFonts w:ascii="Calibri" w:hAnsi="Calibri" w:cs="Calibri" w:hint="default"/>
        <w:b w:val="0"/>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5">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6">
    <w:nsid w:val="00000010"/>
    <w:multiLevelType w:val="singleLevel"/>
    <w:tmpl w:val="00000010"/>
    <w:lvl w:ilvl="0">
      <w:start w:val="1"/>
      <w:numFmt w:val="decimal"/>
      <w:lvlText w:val="%1."/>
      <w:lvlJc w:val="left"/>
      <w:pPr>
        <w:tabs>
          <w:tab w:val="num" w:pos="517"/>
        </w:tabs>
        <w:ind w:left="517" w:hanging="375"/>
      </w:pPr>
      <w:rPr>
        <w:rFonts w:cs="Times New Roman"/>
      </w:rPr>
    </w:lvl>
  </w:abstractNum>
  <w:abstractNum w:abstractNumId="7">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17"/>
    <w:multiLevelType w:val="singleLevel"/>
    <w:tmpl w:val="CE7AB1D0"/>
    <w:name w:val="WW8Num35"/>
    <w:lvl w:ilvl="0">
      <w:start w:val="1"/>
      <w:numFmt w:val="decimal"/>
      <w:lvlText w:val="%1."/>
      <w:lvlJc w:val="left"/>
      <w:pPr>
        <w:tabs>
          <w:tab w:val="num" w:pos="2520"/>
        </w:tabs>
        <w:ind w:left="2520" w:hanging="360"/>
      </w:pPr>
      <w:rPr>
        <w:rFonts w:ascii="Calibri" w:eastAsia="Times New Roman" w:hAnsi="Calibri" w:cs="Times New Roman"/>
      </w:rPr>
    </w:lvl>
  </w:abstractNum>
  <w:abstractNum w:abstractNumId="9">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2705"/>
        </w:tabs>
        <w:ind w:left="2489"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000001D"/>
    <w:multiLevelType w:val="singleLevel"/>
    <w:tmpl w:val="D3EEF118"/>
    <w:name w:val="WW8Num43"/>
    <w:lvl w:ilvl="0">
      <w:start w:val="1"/>
      <w:numFmt w:val="lowerLetter"/>
      <w:lvlText w:val="%1)"/>
      <w:lvlJc w:val="left"/>
      <w:pPr>
        <w:tabs>
          <w:tab w:val="num" w:pos="720"/>
        </w:tabs>
        <w:ind w:left="720" w:hanging="360"/>
      </w:pPr>
      <w:rPr>
        <w:rFonts w:ascii="Calibri" w:eastAsia="Times New Roman" w:hAnsi="Calibri" w:cs="Calibri" w:hint="default"/>
      </w:rPr>
    </w:lvl>
  </w:abstractNum>
  <w:abstractNum w:abstractNumId="11">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12">
    <w:nsid w:val="00000026"/>
    <w:multiLevelType w:val="singleLevel"/>
    <w:tmpl w:val="038C6316"/>
    <w:lvl w:ilvl="0">
      <w:start w:val="1"/>
      <w:numFmt w:val="decimal"/>
      <w:lvlText w:val="%1."/>
      <w:lvlJc w:val="left"/>
      <w:pPr>
        <w:tabs>
          <w:tab w:val="num" w:pos="720"/>
        </w:tabs>
        <w:ind w:left="720" w:hanging="360"/>
      </w:pPr>
      <w:rPr>
        <w:rFonts w:ascii="Calibri" w:eastAsia="Times New Roman" w:hAnsi="Calibri" w:cs="Calibri" w:hint="default"/>
      </w:rPr>
    </w:lvl>
  </w:abstractNum>
  <w:abstractNum w:abstractNumId="13">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24010B2"/>
    <w:multiLevelType w:val="hybridMultilevel"/>
    <w:tmpl w:val="7528FE32"/>
    <w:lvl w:ilvl="0" w:tplc="15B4EB50">
      <w:start w:val="1"/>
      <w:numFmt w:val="decimal"/>
      <w:lvlText w:val="%1."/>
      <w:lvlJc w:val="left"/>
      <w:pPr>
        <w:tabs>
          <w:tab w:val="num" w:pos="375"/>
        </w:tabs>
        <w:ind w:left="37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9507DE6"/>
    <w:multiLevelType w:val="hybridMultilevel"/>
    <w:tmpl w:val="71AEBC46"/>
    <w:lvl w:ilvl="0" w:tplc="793EE43A">
      <w:start w:val="1"/>
      <w:numFmt w:val="decimal"/>
      <w:lvlText w:val="%1."/>
      <w:lvlJc w:val="left"/>
      <w:pPr>
        <w:tabs>
          <w:tab w:val="num" w:pos="375"/>
        </w:tabs>
        <w:ind w:left="37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DC733E2"/>
    <w:multiLevelType w:val="hybridMultilevel"/>
    <w:tmpl w:val="2BE2FCAC"/>
    <w:lvl w:ilvl="0" w:tplc="9CA84D7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19D76CA"/>
    <w:multiLevelType w:val="hybridMultilevel"/>
    <w:tmpl w:val="AA1C9018"/>
    <w:lvl w:ilvl="0" w:tplc="7CE4CAE0">
      <w:start w:val="1"/>
      <w:numFmt w:val="decimal"/>
      <w:lvlText w:val="%1)"/>
      <w:lvlJc w:val="left"/>
      <w:pPr>
        <w:ind w:left="1080" w:hanging="360"/>
      </w:pPr>
      <w:rPr>
        <w:rFonts w:ascii="Calibri" w:hAnsi="Calibri" w:cs="Times New Roman" w:hint="default"/>
        <w:sz w:val="24"/>
        <w:szCs w:val="24"/>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133B6735"/>
    <w:multiLevelType w:val="hybridMultilevel"/>
    <w:tmpl w:val="95681C4A"/>
    <w:lvl w:ilvl="0" w:tplc="81701BA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nsid w:val="13A255A1"/>
    <w:multiLevelType w:val="multilevel"/>
    <w:tmpl w:val="703E703A"/>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2705"/>
        </w:tabs>
        <w:ind w:left="2489"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14BF275D"/>
    <w:multiLevelType w:val="multilevel"/>
    <w:tmpl w:val="B492DA1E"/>
    <w:name w:val="WW8Num5222"/>
    <w:lvl w:ilvl="0">
      <w:start w:val="3"/>
      <w:numFmt w:val="decimal"/>
      <w:lvlText w:val="%1."/>
      <w:lvlJc w:val="left"/>
      <w:pPr>
        <w:tabs>
          <w:tab w:val="num" w:pos="720"/>
        </w:tabs>
        <w:ind w:left="720" w:hanging="360"/>
      </w:pPr>
      <w:rPr>
        <w:rFonts w:ascii="Times New Roman" w:hAnsi="Times New Roman" w:cs="Times New Roman" w:hint="default"/>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670"/>
        </w:tabs>
        <w:ind w:left="2670" w:hanging="690"/>
      </w:pPr>
      <w:rPr>
        <w:rFonts w:cs="Times New Roman" w:hint="default"/>
      </w:rPr>
    </w:lvl>
    <w:lvl w:ilvl="3">
      <w:start w:val="1"/>
      <w:numFmt w:val="lowerLetter"/>
      <w:lvlText w:val="%4."/>
      <w:lvlJc w:val="left"/>
      <w:pPr>
        <w:tabs>
          <w:tab w:val="num" w:pos="3060"/>
        </w:tabs>
        <w:ind w:left="3060" w:hanging="5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1">
    <w:nsid w:val="19580532"/>
    <w:multiLevelType w:val="hybridMultilevel"/>
    <w:tmpl w:val="DE4EE9E4"/>
    <w:lvl w:ilvl="0" w:tplc="E0EC5C3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1B12384B"/>
    <w:multiLevelType w:val="hybridMultilevel"/>
    <w:tmpl w:val="E27C4B7A"/>
    <w:lvl w:ilvl="0" w:tplc="E68AC6BC">
      <w:start w:val="1"/>
      <w:numFmt w:val="decimal"/>
      <w:lvlText w:val="%1."/>
      <w:lvlJc w:val="left"/>
      <w:pPr>
        <w:tabs>
          <w:tab w:val="num" w:pos="1440"/>
        </w:tabs>
        <w:ind w:left="14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200E0105"/>
    <w:multiLevelType w:val="hybridMultilevel"/>
    <w:tmpl w:val="93906A9E"/>
    <w:lvl w:ilvl="0" w:tplc="FBF81A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0F45754"/>
    <w:multiLevelType w:val="hybridMultilevel"/>
    <w:tmpl w:val="CF8A8C22"/>
    <w:lvl w:ilvl="0" w:tplc="3EAE28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3570367"/>
    <w:multiLevelType w:val="hybridMultilevel"/>
    <w:tmpl w:val="22F8C896"/>
    <w:lvl w:ilvl="0" w:tplc="999EC492">
      <w:start w:val="1"/>
      <w:numFmt w:val="decimal"/>
      <w:lvlText w:val="%1)"/>
      <w:lvlJc w:val="left"/>
      <w:pPr>
        <w:ind w:left="928" w:hanging="360"/>
      </w:pPr>
      <w:rPr>
        <w:rFonts w:ascii="Calibri" w:hAnsi="Calibri" w:cs="Times New Roman" w:hint="default"/>
        <w:sz w:val="24"/>
        <w:szCs w:val="24"/>
      </w:rPr>
    </w:lvl>
    <w:lvl w:ilvl="1" w:tplc="04150019">
      <w:start w:val="1"/>
      <w:numFmt w:val="lowerLetter"/>
      <w:lvlText w:val="%2."/>
      <w:lvlJc w:val="left"/>
      <w:pPr>
        <w:ind w:left="1704" w:hanging="360"/>
      </w:pPr>
      <w:rPr>
        <w:rFonts w:cs="Times New Roman"/>
      </w:rPr>
    </w:lvl>
    <w:lvl w:ilvl="2" w:tplc="0415001B" w:tentative="1">
      <w:start w:val="1"/>
      <w:numFmt w:val="lowerRoman"/>
      <w:lvlText w:val="%3."/>
      <w:lvlJc w:val="right"/>
      <w:pPr>
        <w:ind w:left="2424" w:hanging="180"/>
      </w:pPr>
      <w:rPr>
        <w:rFonts w:cs="Times New Roman"/>
      </w:rPr>
    </w:lvl>
    <w:lvl w:ilvl="3" w:tplc="0415000F" w:tentative="1">
      <w:start w:val="1"/>
      <w:numFmt w:val="decimal"/>
      <w:lvlText w:val="%4."/>
      <w:lvlJc w:val="left"/>
      <w:pPr>
        <w:ind w:left="3144" w:hanging="360"/>
      </w:pPr>
      <w:rPr>
        <w:rFonts w:cs="Times New Roman"/>
      </w:rPr>
    </w:lvl>
    <w:lvl w:ilvl="4" w:tplc="04150019" w:tentative="1">
      <w:start w:val="1"/>
      <w:numFmt w:val="lowerLetter"/>
      <w:lvlText w:val="%5."/>
      <w:lvlJc w:val="left"/>
      <w:pPr>
        <w:ind w:left="3864" w:hanging="360"/>
      </w:pPr>
      <w:rPr>
        <w:rFonts w:cs="Times New Roman"/>
      </w:rPr>
    </w:lvl>
    <w:lvl w:ilvl="5" w:tplc="0415001B" w:tentative="1">
      <w:start w:val="1"/>
      <w:numFmt w:val="lowerRoman"/>
      <w:lvlText w:val="%6."/>
      <w:lvlJc w:val="right"/>
      <w:pPr>
        <w:ind w:left="4584" w:hanging="180"/>
      </w:pPr>
      <w:rPr>
        <w:rFonts w:cs="Times New Roman"/>
      </w:rPr>
    </w:lvl>
    <w:lvl w:ilvl="6" w:tplc="0415000F" w:tentative="1">
      <w:start w:val="1"/>
      <w:numFmt w:val="decimal"/>
      <w:lvlText w:val="%7."/>
      <w:lvlJc w:val="left"/>
      <w:pPr>
        <w:ind w:left="5304" w:hanging="360"/>
      </w:pPr>
      <w:rPr>
        <w:rFonts w:cs="Times New Roman"/>
      </w:rPr>
    </w:lvl>
    <w:lvl w:ilvl="7" w:tplc="04150019" w:tentative="1">
      <w:start w:val="1"/>
      <w:numFmt w:val="lowerLetter"/>
      <w:lvlText w:val="%8."/>
      <w:lvlJc w:val="left"/>
      <w:pPr>
        <w:ind w:left="6024" w:hanging="360"/>
      </w:pPr>
      <w:rPr>
        <w:rFonts w:cs="Times New Roman"/>
      </w:rPr>
    </w:lvl>
    <w:lvl w:ilvl="8" w:tplc="0415001B" w:tentative="1">
      <w:start w:val="1"/>
      <w:numFmt w:val="lowerRoman"/>
      <w:lvlText w:val="%9."/>
      <w:lvlJc w:val="right"/>
      <w:pPr>
        <w:ind w:left="6744" w:hanging="180"/>
      </w:pPr>
      <w:rPr>
        <w:rFonts w:cs="Times New Roman"/>
      </w:rPr>
    </w:lvl>
  </w:abstractNum>
  <w:abstractNum w:abstractNumId="26">
    <w:nsid w:val="24160EDD"/>
    <w:multiLevelType w:val="multilevel"/>
    <w:tmpl w:val="C9428E5E"/>
    <w:name w:val="WW8Num522222"/>
    <w:lvl w:ilvl="0">
      <w:start w:val="1"/>
      <w:numFmt w:val="decimal"/>
      <w:lvlText w:val="%1."/>
      <w:lvlJc w:val="left"/>
      <w:pPr>
        <w:tabs>
          <w:tab w:val="num" w:pos="720"/>
        </w:tabs>
        <w:ind w:left="720" w:hanging="360"/>
      </w:pPr>
      <w:rPr>
        <w:rFonts w:ascii="Times New Roman" w:hAnsi="Times New Roman" w:cs="Times New Roman" w:hint="default"/>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670"/>
        </w:tabs>
        <w:ind w:left="2670" w:hanging="690"/>
      </w:pPr>
      <w:rPr>
        <w:rFonts w:cs="Times New Roman" w:hint="default"/>
      </w:rPr>
    </w:lvl>
    <w:lvl w:ilvl="3">
      <w:start w:val="1"/>
      <w:numFmt w:val="lowerLetter"/>
      <w:lvlText w:val="%4."/>
      <w:lvlJc w:val="left"/>
      <w:pPr>
        <w:tabs>
          <w:tab w:val="num" w:pos="3060"/>
        </w:tabs>
        <w:ind w:left="3060" w:hanging="5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7">
    <w:nsid w:val="247C5A0B"/>
    <w:multiLevelType w:val="multilevel"/>
    <w:tmpl w:val="47F887EE"/>
    <w:name w:val="WW8Num522"/>
    <w:lvl w:ilvl="0">
      <w:start w:val="3"/>
      <w:numFmt w:val="decimal"/>
      <w:lvlText w:val="%1."/>
      <w:lvlJc w:val="left"/>
      <w:pPr>
        <w:tabs>
          <w:tab w:val="num" w:pos="720"/>
        </w:tabs>
        <w:ind w:left="720" w:hanging="360"/>
      </w:pPr>
      <w:rPr>
        <w:rFonts w:ascii="Times New Roman" w:hAnsi="Times New Roman" w:cs="Times New Roman" w:hint="default"/>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670"/>
        </w:tabs>
        <w:ind w:left="2670" w:hanging="690"/>
      </w:pPr>
      <w:rPr>
        <w:rFonts w:cs="Times New Roman" w:hint="default"/>
      </w:rPr>
    </w:lvl>
    <w:lvl w:ilvl="3">
      <w:start w:val="1"/>
      <w:numFmt w:val="lowerLetter"/>
      <w:lvlText w:val="%4."/>
      <w:lvlJc w:val="left"/>
      <w:pPr>
        <w:tabs>
          <w:tab w:val="num" w:pos="3060"/>
        </w:tabs>
        <w:ind w:left="3060" w:hanging="5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8">
    <w:nsid w:val="298D2FD0"/>
    <w:multiLevelType w:val="hybridMultilevel"/>
    <w:tmpl w:val="46C8D630"/>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B75AACDE">
      <w:start w:val="1"/>
      <w:numFmt w:val="lowerLetter"/>
      <w:lvlText w:val="%3."/>
      <w:lvlJc w:val="left"/>
      <w:pPr>
        <w:tabs>
          <w:tab w:val="num" w:pos="2160"/>
        </w:tabs>
        <w:ind w:left="216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29F00CFD"/>
    <w:multiLevelType w:val="hybridMultilevel"/>
    <w:tmpl w:val="D6A8AB8E"/>
    <w:lvl w:ilvl="0" w:tplc="67CA35F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BFE7527"/>
    <w:multiLevelType w:val="hybridMultilevel"/>
    <w:tmpl w:val="5784C35A"/>
    <w:lvl w:ilvl="0" w:tplc="69CE668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2DF25071"/>
    <w:multiLevelType w:val="hybridMultilevel"/>
    <w:tmpl w:val="A92C77BC"/>
    <w:lvl w:ilvl="0" w:tplc="215C1596">
      <w:start w:val="1"/>
      <w:numFmt w:val="decimal"/>
      <w:lvlText w:val="%1."/>
      <w:lvlJc w:val="left"/>
      <w:pPr>
        <w:tabs>
          <w:tab w:val="num" w:pos="375"/>
        </w:tabs>
        <w:ind w:left="37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FA87823"/>
    <w:multiLevelType w:val="hybridMultilevel"/>
    <w:tmpl w:val="14B485E2"/>
    <w:lvl w:ilvl="0" w:tplc="0415000F">
      <w:start w:val="4"/>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2FE92831"/>
    <w:multiLevelType w:val="hybridMultilevel"/>
    <w:tmpl w:val="4F1E9990"/>
    <w:lvl w:ilvl="0" w:tplc="6634742C">
      <w:start w:val="1"/>
      <w:numFmt w:val="decimal"/>
      <w:lvlText w:val="%1."/>
      <w:lvlJc w:val="left"/>
      <w:pPr>
        <w:tabs>
          <w:tab w:val="num" w:pos="720"/>
        </w:tabs>
        <w:ind w:left="720" w:hanging="360"/>
      </w:pPr>
      <w:rPr>
        <w:rFonts w:cs="Times New Roman" w:hint="default"/>
      </w:rPr>
    </w:lvl>
    <w:lvl w:ilvl="1" w:tplc="B63A4DB8">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1AA0280"/>
    <w:multiLevelType w:val="hybridMultilevel"/>
    <w:tmpl w:val="0A06F362"/>
    <w:lvl w:ilvl="0" w:tplc="9404EA7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384077A"/>
    <w:multiLevelType w:val="multilevel"/>
    <w:tmpl w:val="7D20CCC0"/>
    <w:lvl w:ilvl="0">
      <w:start w:val="4"/>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nsid w:val="35303491"/>
    <w:multiLevelType w:val="hybridMultilevel"/>
    <w:tmpl w:val="FE00D35E"/>
    <w:lvl w:ilvl="0" w:tplc="7D42D0FC">
      <w:start w:val="1"/>
      <w:numFmt w:val="decimal"/>
      <w:lvlText w:val="%1."/>
      <w:lvlJc w:val="left"/>
      <w:pPr>
        <w:tabs>
          <w:tab w:val="num" w:pos="1440"/>
        </w:tabs>
        <w:ind w:left="144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3C4F609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nsid w:val="43BD60BE"/>
    <w:multiLevelType w:val="hybridMultilevel"/>
    <w:tmpl w:val="3E4E815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48A80EE9"/>
    <w:multiLevelType w:val="hybridMultilevel"/>
    <w:tmpl w:val="574A2870"/>
    <w:lvl w:ilvl="0" w:tplc="0ACEE56A">
      <w:start w:val="1"/>
      <w:numFmt w:val="decimal"/>
      <w:lvlText w:val="%1)"/>
      <w:lvlJc w:val="left"/>
      <w:pPr>
        <w:ind w:left="928" w:hanging="360"/>
      </w:pPr>
      <w:rPr>
        <w:rFonts w:ascii="Calibri" w:hAnsi="Calibri"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B012BC3"/>
    <w:multiLevelType w:val="hybridMultilevel"/>
    <w:tmpl w:val="5F62951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EA423C8"/>
    <w:multiLevelType w:val="hybridMultilevel"/>
    <w:tmpl w:val="735ADF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4EC3441E"/>
    <w:multiLevelType w:val="hybridMultilevel"/>
    <w:tmpl w:val="A5E6FC42"/>
    <w:lvl w:ilvl="0" w:tplc="3F04F096">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nsid w:val="5AB23B33"/>
    <w:multiLevelType w:val="hybridMultilevel"/>
    <w:tmpl w:val="945046AE"/>
    <w:lvl w:ilvl="0" w:tplc="CB4CD554">
      <w:start w:val="1"/>
      <w:numFmt w:val="decimal"/>
      <w:lvlText w:val="%1."/>
      <w:lvlJc w:val="left"/>
      <w:pPr>
        <w:tabs>
          <w:tab w:val="num" w:pos="375"/>
        </w:tabs>
        <w:ind w:left="37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D09676D"/>
    <w:multiLevelType w:val="hybridMultilevel"/>
    <w:tmpl w:val="7C847028"/>
    <w:lvl w:ilvl="0" w:tplc="50FAEE3A">
      <w:start w:val="1"/>
      <w:numFmt w:val="lowerLetter"/>
      <w:lvlText w:val="%1)"/>
      <w:lvlJc w:val="left"/>
      <w:pPr>
        <w:tabs>
          <w:tab w:val="num" w:pos="4980"/>
        </w:tabs>
        <w:ind w:left="4980" w:hanging="360"/>
      </w:pPr>
      <w:rPr>
        <w:rFonts w:cs="Times New Roman" w:hint="default"/>
        <w:b w:val="0"/>
        <w:color w:val="auto"/>
      </w:rPr>
    </w:lvl>
    <w:lvl w:ilvl="1" w:tplc="04150019" w:tentative="1">
      <w:start w:val="1"/>
      <w:numFmt w:val="lowerLetter"/>
      <w:lvlText w:val="%2."/>
      <w:lvlJc w:val="left"/>
      <w:pPr>
        <w:tabs>
          <w:tab w:val="num" w:pos="3180"/>
        </w:tabs>
        <w:ind w:left="3180" w:hanging="360"/>
      </w:pPr>
      <w:rPr>
        <w:rFonts w:cs="Times New Roman"/>
      </w:rPr>
    </w:lvl>
    <w:lvl w:ilvl="2" w:tplc="0415001B" w:tentative="1">
      <w:start w:val="1"/>
      <w:numFmt w:val="lowerRoman"/>
      <w:lvlText w:val="%3."/>
      <w:lvlJc w:val="right"/>
      <w:pPr>
        <w:tabs>
          <w:tab w:val="num" w:pos="3900"/>
        </w:tabs>
        <w:ind w:left="3900" w:hanging="180"/>
      </w:pPr>
      <w:rPr>
        <w:rFonts w:cs="Times New Roman"/>
      </w:rPr>
    </w:lvl>
    <w:lvl w:ilvl="3" w:tplc="0415000F" w:tentative="1">
      <w:start w:val="1"/>
      <w:numFmt w:val="decimal"/>
      <w:lvlText w:val="%4."/>
      <w:lvlJc w:val="left"/>
      <w:pPr>
        <w:tabs>
          <w:tab w:val="num" w:pos="4620"/>
        </w:tabs>
        <w:ind w:left="4620" w:hanging="360"/>
      </w:pPr>
      <w:rPr>
        <w:rFonts w:cs="Times New Roman"/>
      </w:rPr>
    </w:lvl>
    <w:lvl w:ilvl="4" w:tplc="04150019" w:tentative="1">
      <w:start w:val="1"/>
      <w:numFmt w:val="lowerLetter"/>
      <w:lvlText w:val="%5."/>
      <w:lvlJc w:val="left"/>
      <w:pPr>
        <w:tabs>
          <w:tab w:val="num" w:pos="5340"/>
        </w:tabs>
        <w:ind w:left="5340" w:hanging="360"/>
      </w:pPr>
      <w:rPr>
        <w:rFonts w:cs="Times New Roman"/>
      </w:rPr>
    </w:lvl>
    <w:lvl w:ilvl="5" w:tplc="0415001B" w:tentative="1">
      <w:start w:val="1"/>
      <w:numFmt w:val="lowerRoman"/>
      <w:lvlText w:val="%6."/>
      <w:lvlJc w:val="right"/>
      <w:pPr>
        <w:tabs>
          <w:tab w:val="num" w:pos="6060"/>
        </w:tabs>
        <w:ind w:left="6060" w:hanging="180"/>
      </w:pPr>
      <w:rPr>
        <w:rFonts w:cs="Times New Roman"/>
      </w:rPr>
    </w:lvl>
    <w:lvl w:ilvl="6" w:tplc="0415000F" w:tentative="1">
      <w:start w:val="1"/>
      <w:numFmt w:val="decimal"/>
      <w:lvlText w:val="%7."/>
      <w:lvlJc w:val="left"/>
      <w:pPr>
        <w:tabs>
          <w:tab w:val="num" w:pos="6780"/>
        </w:tabs>
        <w:ind w:left="6780" w:hanging="360"/>
      </w:pPr>
      <w:rPr>
        <w:rFonts w:cs="Times New Roman"/>
      </w:rPr>
    </w:lvl>
    <w:lvl w:ilvl="7" w:tplc="04150019" w:tentative="1">
      <w:start w:val="1"/>
      <w:numFmt w:val="lowerLetter"/>
      <w:lvlText w:val="%8."/>
      <w:lvlJc w:val="left"/>
      <w:pPr>
        <w:tabs>
          <w:tab w:val="num" w:pos="7500"/>
        </w:tabs>
        <w:ind w:left="7500" w:hanging="360"/>
      </w:pPr>
      <w:rPr>
        <w:rFonts w:cs="Times New Roman"/>
      </w:rPr>
    </w:lvl>
    <w:lvl w:ilvl="8" w:tplc="0415001B" w:tentative="1">
      <w:start w:val="1"/>
      <w:numFmt w:val="lowerRoman"/>
      <w:lvlText w:val="%9."/>
      <w:lvlJc w:val="right"/>
      <w:pPr>
        <w:tabs>
          <w:tab w:val="num" w:pos="8220"/>
        </w:tabs>
        <w:ind w:left="8220" w:hanging="180"/>
      </w:pPr>
      <w:rPr>
        <w:rFonts w:cs="Times New Roman"/>
      </w:rPr>
    </w:lvl>
  </w:abstractNum>
  <w:abstractNum w:abstractNumId="45">
    <w:nsid w:val="5E732FC8"/>
    <w:multiLevelType w:val="multilevel"/>
    <w:tmpl w:val="362E0B0A"/>
    <w:name w:val="WW8Num52222"/>
    <w:lvl w:ilvl="0">
      <w:start w:val="3"/>
      <w:numFmt w:val="decimal"/>
      <w:lvlText w:val="%1."/>
      <w:lvlJc w:val="left"/>
      <w:pPr>
        <w:tabs>
          <w:tab w:val="num" w:pos="720"/>
        </w:tabs>
        <w:ind w:left="720" w:hanging="360"/>
      </w:pPr>
      <w:rPr>
        <w:rFonts w:ascii="Times New Roman" w:hAnsi="Times New Roman" w:cs="Times New Roman" w:hint="default"/>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670"/>
        </w:tabs>
        <w:ind w:left="2670" w:hanging="690"/>
      </w:pPr>
      <w:rPr>
        <w:rFonts w:cs="Times New Roman" w:hint="default"/>
      </w:rPr>
    </w:lvl>
    <w:lvl w:ilvl="3">
      <w:start w:val="1"/>
      <w:numFmt w:val="lowerLetter"/>
      <w:lvlText w:val="%4."/>
      <w:lvlJc w:val="left"/>
      <w:pPr>
        <w:tabs>
          <w:tab w:val="num" w:pos="3060"/>
        </w:tabs>
        <w:ind w:left="3060" w:hanging="5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6">
    <w:nsid w:val="635B784C"/>
    <w:multiLevelType w:val="hybridMultilevel"/>
    <w:tmpl w:val="B5EE181C"/>
    <w:lvl w:ilvl="0" w:tplc="E81623CC">
      <w:start w:val="1"/>
      <w:numFmt w:val="decimal"/>
      <w:lvlText w:val="%1)"/>
      <w:lvlJc w:val="left"/>
      <w:pPr>
        <w:ind w:left="928" w:hanging="360"/>
      </w:pPr>
      <w:rPr>
        <w:rFonts w:ascii="Calibri" w:hAnsi="Calibri" w:cs="Times New Roman" w:hint="default"/>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51A5B51"/>
    <w:multiLevelType w:val="hybridMultilevel"/>
    <w:tmpl w:val="F6326328"/>
    <w:lvl w:ilvl="0" w:tplc="04150017">
      <w:start w:val="1"/>
      <w:numFmt w:val="lowerLetter"/>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B75AACDE">
      <w:start w:val="1"/>
      <w:numFmt w:val="lowerLetter"/>
      <w:lvlText w:val="%3."/>
      <w:lvlJc w:val="left"/>
      <w:pPr>
        <w:tabs>
          <w:tab w:val="num" w:pos="2160"/>
        </w:tabs>
        <w:ind w:left="216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nsid w:val="68431879"/>
    <w:multiLevelType w:val="hybridMultilevel"/>
    <w:tmpl w:val="BD50469E"/>
    <w:lvl w:ilvl="0" w:tplc="60504B16">
      <w:start w:val="1"/>
      <w:numFmt w:val="lowerLetter"/>
      <w:lvlText w:val="%1)"/>
      <w:lvlJc w:val="left"/>
      <w:pPr>
        <w:tabs>
          <w:tab w:val="num" w:pos="1440"/>
        </w:tabs>
        <w:ind w:left="1440" w:hanging="360"/>
      </w:pPr>
      <w:rPr>
        <w:rFonts w:cs="Times New Roman" w:hint="default"/>
        <w:color w:val="auto"/>
      </w:rPr>
    </w:lvl>
    <w:lvl w:ilvl="1" w:tplc="AE961EB8">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C9276BC"/>
    <w:multiLevelType w:val="singleLevel"/>
    <w:tmpl w:val="9388765E"/>
    <w:lvl w:ilvl="0">
      <w:start w:val="1"/>
      <w:numFmt w:val="decimal"/>
      <w:lvlText w:val="%1."/>
      <w:legacy w:legacy="1" w:legacySpace="0" w:legacyIndent="283"/>
      <w:lvlJc w:val="left"/>
      <w:pPr>
        <w:ind w:left="283" w:hanging="283"/>
      </w:pPr>
      <w:rPr>
        <w:rFonts w:cs="Times New Roman"/>
      </w:rPr>
    </w:lvl>
  </w:abstractNum>
  <w:abstractNum w:abstractNumId="50">
    <w:nsid w:val="6D1C0865"/>
    <w:multiLevelType w:val="hybridMultilevel"/>
    <w:tmpl w:val="631E119A"/>
    <w:lvl w:ilvl="0" w:tplc="5FAEF57A">
      <w:start w:val="1"/>
      <w:numFmt w:val="decimal"/>
      <w:lvlText w:val="%1."/>
      <w:lvlJc w:val="left"/>
      <w:pPr>
        <w:tabs>
          <w:tab w:val="num" w:pos="375"/>
        </w:tabs>
        <w:ind w:left="37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AB95EDD"/>
    <w:multiLevelType w:val="hybridMultilevel"/>
    <w:tmpl w:val="29DA1726"/>
    <w:lvl w:ilvl="0" w:tplc="4E127DE4">
      <w:start w:val="1"/>
      <w:numFmt w:val="decimal"/>
      <w:lvlText w:val="%1."/>
      <w:lvlJc w:val="left"/>
      <w:pPr>
        <w:tabs>
          <w:tab w:val="num" w:pos="375"/>
        </w:tabs>
        <w:ind w:left="375" w:hanging="375"/>
      </w:pPr>
      <w:rPr>
        <w:rFonts w:cs="Times New Roman" w:hint="default"/>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52">
    <w:nsid w:val="7C4076F3"/>
    <w:multiLevelType w:val="hybridMultilevel"/>
    <w:tmpl w:val="2108750C"/>
    <w:lvl w:ilvl="0" w:tplc="8DF2E4D8">
      <w:start w:val="1"/>
      <w:numFmt w:val="decimal"/>
      <w:lvlText w:val="%1)"/>
      <w:lvlJc w:val="left"/>
      <w:pPr>
        <w:ind w:left="928" w:hanging="360"/>
      </w:pPr>
      <w:rPr>
        <w:rFonts w:ascii="Calibri" w:hAnsi="Calibri"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E7F317D"/>
    <w:multiLevelType w:val="hybridMultilevel"/>
    <w:tmpl w:val="89A0391A"/>
    <w:lvl w:ilvl="0" w:tplc="04150017">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8"/>
  </w:num>
  <w:num w:numId="4">
    <w:abstractNumId w:val="10"/>
  </w:num>
  <w:num w:numId="5">
    <w:abstractNumId w:val="41"/>
  </w:num>
  <w:num w:numId="6">
    <w:abstractNumId w:val="16"/>
  </w:num>
  <w:num w:numId="7">
    <w:abstractNumId w:val="29"/>
  </w:num>
  <w:num w:numId="8">
    <w:abstractNumId w:val="53"/>
    <w:lvlOverride w:ilvl="0">
      <w:startOverride w:val="1"/>
    </w:lvlOverride>
  </w:num>
  <w:num w:numId="9">
    <w:abstractNumId w:val="18"/>
  </w:num>
  <w:num w:numId="10">
    <w:abstractNumId w:val="24"/>
  </w:num>
  <w:num w:numId="11">
    <w:abstractNumId w:val="23"/>
  </w:num>
  <w:num w:numId="12">
    <w:abstractNumId w:val="35"/>
  </w:num>
  <w:num w:numId="13">
    <w:abstractNumId w:val="44"/>
  </w:num>
  <w:num w:numId="14">
    <w:abstractNumId w:val="12"/>
  </w:num>
  <w:num w:numId="15">
    <w:abstractNumId w:val="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num>
  <w:num w:numId="21">
    <w:abstractNumId w:val="49"/>
    <w:lvlOverride w:ilvl="0">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3"/>
  </w:num>
  <w:num w:numId="27">
    <w:abstractNumId w:val="48"/>
  </w:num>
  <w:num w:numId="28">
    <w:abstractNumId w:val="17"/>
  </w:num>
  <w:num w:numId="29">
    <w:abstractNumId w:val="25"/>
  </w:num>
  <w:num w:numId="30">
    <w:abstractNumId w:val="52"/>
  </w:num>
  <w:num w:numId="31">
    <w:abstractNumId w:val="39"/>
  </w:num>
  <w:num w:numId="32">
    <w:abstractNumId w:val="46"/>
  </w:num>
  <w:num w:numId="33">
    <w:abstractNumId w:val="51"/>
  </w:num>
  <w:num w:numId="34">
    <w:abstractNumId w:val="43"/>
  </w:num>
  <w:num w:numId="35">
    <w:abstractNumId w:val="15"/>
  </w:num>
  <w:num w:numId="36">
    <w:abstractNumId w:val="14"/>
  </w:num>
  <w:num w:numId="37">
    <w:abstractNumId w:val="50"/>
  </w:num>
  <w:num w:numId="38">
    <w:abstractNumId w:val="31"/>
  </w:num>
  <w:num w:numId="39">
    <w:abstractNumId w:val="34"/>
  </w:num>
  <w:num w:numId="40">
    <w:abstractNumId w:val="40"/>
  </w:num>
  <w:num w:numId="41">
    <w:abstractNumId w:val="4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AD4"/>
    <w:rsid w:val="00016063"/>
    <w:rsid w:val="0003494B"/>
    <w:rsid w:val="00040119"/>
    <w:rsid w:val="00062AE9"/>
    <w:rsid w:val="00064256"/>
    <w:rsid w:val="00070669"/>
    <w:rsid w:val="00071C5B"/>
    <w:rsid w:val="00073AB5"/>
    <w:rsid w:val="00082FCE"/>
    <w:rsid w:val="00085968"/>
    <w:rsid w:val="00087A25"/>
    <w:rsid w:val="00093277"/>
    <w:rsid w:val="00093A1C"/>
    <w:rsid w:val="000A026B"/>
    <w:rsid w:val="000B65B4"/>
    <w:rsid w:val="000C3022"/>
    <w:rsid w:val="000C32A9"/>
    <w:rsid w:val="000C4987"/>
    <w:rsid w:val="000C5F41"/>
    <w:rsid w:val="000D0F2E"/>
    <w:rsid w:val="000E39AD"/>
    <w:rsid w:val="000F54E8"/>
    <w:rsid w:val="001004B9"/>
    <w:rsid w:val="001034E7"/>
    <w:rsid w:val="00112F5E"/>
    <w:rsid w:val="00117968"/>
    <w:rsid w:val="001218A8"/>
    <w:rsid w:val="00136571"/>
    <w:rsid w:val="00140230"/>
    <w:rsid w:val="00145D7A"/>
    <w:rsid w:val="00154719"/>
    <w:rsid w:val="001643CF"/>
    <w:rsid w:val="00164424"/>
    <w:rsid w:val="00171A54"/>
    <w:rsid w:val="00181DCF"/>
    <w:rsid w:val="00183BB3"/>
    <w:rsid w:val="00183FD0"/>
    <w:rsid w:val="001969E5"/>
    <w:rsid w:val="00197DBA"/>
    <w:rsid w:val="001A40C3"/>
    <w:rsid w:val="001B34AA"/>
    <w:rsid w:val="001C236B"/>
    <w:rsid w:val="001C3946"/>
    <w:rsid w:val="001C5D9F"/>
    <w:rsid w:val="001D3AD4"/>
    <w:rsid w:val="001D6822"/>
    <w:rsid w:val="001D6DE2"/>
    <w:rsid w:val="001F51E3"/>
    <w:rsid w:val="00207C2F"/>
    <w:rsid w:val="002124DA"/>
    <w:rsid w:val="002126A8"/>
    <w:rsid w:val="0022765F"/>
    <w:rsid w:val="002303B3"/>
    <w:rsid w:val="00230C5A"/>
    <w:rsid w:val="00247F9C"/>
    <w:rsid w:val="00253219"/>
    <w:rsid w:val="002641F2"/>
    <w:rsid w:val="00266177"/>
    <w:rsid w:val="0027494B"/>
    <w:rsid w:val="00282DB9"/>
    <w:rsid w:val="00283649"/>
    <w:rsid w:val="002843FD"/>
    <w:rsid w:val="00296245"/>
    <w:rsid w:val="00296B08"/>
    <w:rsid w:val="00296D52"/>
    <w:rsid w:val="002C3A02"/>
    <w:rsid w:val="002C72C5"/>
    <w:rsid w:val="002C7F2B"/>
    <w:rsid w:val="002D2A6F"/>
    <w:rsid w:val="002D6479"/>
    <w:rsid w:val="002D7E81"/>
    <w:rsid w:val="002E0070"/>
    <w:rsid w:val="002E0102"/>
    <w:rsid w:val="002F4464"/>
    <w:rsid w:val="00301624"/>
    <w:rsid w:val="003019D2"/>
    <w:rsid w:val="0032364F"/>
    <w:rsid w:val="00334651"/>
    <w:rsid w:val="00340A71"/>
    <w:rsid w:val="00344738"/>
    <w:rsid w:val="00353E3B"/>
    <w:rsid w:val="00376423"/>
    <w:rsid w:val="00380E08"/>
    <w:rsid w:val="00381F12"/>
    <w:rsid w:val="00386BF6"/>
    <w:rsid w:val="003941B3"/>
    <w:rsid w:val="003976B2"/>
    <w:rsid w:val="003B04A3"/>
    <w:rsid w:val="003B3853"/>
    <w:rsid w:val="003C730E"/>
    <w:rsid w:val="003D00CC"/>
    <w:rsid w:val="003D04B5"/>
    <w:rsid w:val="003D5F2E"/>
    <w:rsid w:val="00416461"/>
    <w:rsid w:val="00416C0C"/>
    <w:rsid w:val="004226AA"/>
    <w:rsid w:val="00424043"/>
    <w:rsid w:val="00441132"/>
    <w:rsid w:val="0044381E"/>
    <w:rsid w:val="00443C3A"/>
    <w:rsid w:val="004472C3"/>
    <w:rsid w:val="00450EFA"/>
    <w:rsid w:val="00461184"/>
    <w:rsid w:val="0046561C"/>
    <w:rsid w:val="004663A9"/>
    <w:rsid w:val="0047340A"/>
    <w:rsid w:val="004810D0"/>
    <w:rsid w:val="004863EE"/>
    <w:rsid w:val="004936E6"/>
    <w:rsid w:val="004A1076"/>
    <w:rsid w:val="004A27E1"/>
    <w:rsid w:val="004A2F62"/>
    <w:rsid w:val="004B4B42"/>
    <w:rsid w:val="004C7C7B"/>
    <w:rsid w:val="004D4F2E"/>
    <w:rsid w:val="004D728C"/>
    <w:rsid w:val="004F3144"/>
    <w:rsid w:val="004F7DCC"/>
    <w:rsid w:val="005000E6"/>
    <w:rsid w:val="00500D77"/>
    <w:rsid w:val="0050181B"/>
    <w:rsid w:val="00511FBC"/>
    <w:rsid w:val="00512A57"/>
    <w:rsid w:val="0051406A"/>
    <w:rsid w:val="00524824"/>
    <w:rsid w:val="00526223"/>
    <w:rsid w:val="00531553"/>
    <w:rsid w:val="00540CF8"/>
    <w:rsid w:val="0054289D"/>
    <w:rsid w:val="005508E6"/>
    <w:rsid w:val="00550B41"/>
    <w:rsid w:val="005512B6"/>
    <w:rsid w:val="00551D0A"/>
    <w:rsid w:val="00557228"/>
    <w:rsid w:val="00557DFC"/>
    <w:rsid w:val="00575F58"/>
    <w:rsid w:val="00585B4B"/>
    <w:rsid w:val="00593892"/>
    <w:rsid w:val="005B3005"/>
    <w:rsid w:val="005B5E30"/>
    <w:rsid w:val="005D19E8"/>
    <w:rsid w:val="005D287D"/>
    <w:rsid w:val="005D2E98"/>
    <w:rsid w:val="005D42B5"/>
    <w:rsid w:val="005D6025"/>
    <w:rsid w:val="00604805"/>
    <w:rsid w:val="00622A5B"/>
    <w:rsid w:val="0062301A"/>
    <w:rsid w:val="006442D9"/>
    <w:rsid w:val="0064569B"/>
    <w:rsid w:val="00645890"/>
    <w:rsid w:val="006527BC"/>
    <w:rsid w:val="00654864"/>
    <w:rsid w:val="00655DA8"/>
    <w:rsid w:val="00657861"/>
    <w:rsid w:val="00657EF4"/>
    <w:rsid w:val="00693862"/>
    <w:rsid w:val="006940CA"/>
    <w:rsid w:val="006C21E7"/>
    <w:rsid w:val="006D69A8"/>
    <w:rsid w:val="006E04FB"/>
    <w:rsid w:val="006E7A46"/>
    <w:rsid w:val="006F5FA7"/>
    <w:rsid w:val="007127FB"/>
    <w:rsid w:val="00716773"/>
    <w:rsid w:val="00720E3E"/>
    <w:rsid w:val="007432B5"/>
    <w:rsid w:val="007471AF"/>
    <w:rsid w:val="007616B7"/>
    <w:rsid w:val="00761714"/>
    <w:rsid w:val="00764F7F"/>
    <w:rsid w:val="00765FA0"/>
    <w:rsid w:val="007803A5"/>
    <w:rsid w:val="00791601"/>
    <w:rsid w:val="007B40AD"/>
    <w:rsid w:val="007C2397"/>
    <w:rsid w:val="007D04EC"/>
    <w:rsid w:val="007D2921"/>
    <w:rsid w:val="007D72B0"/>
    <w:rsid w:val="007E5B5B"/>
    <w:rsid w:val="007F2762"/>
    <w:rsid w:val="007F605A"/>
    <w:rsid w:val="00801418"/>
    <w:rsid w:val="00810468"/>
    <w:rsid w:val="008264AE"/>
    <w:rsid w:val="00827159"/>
    <w:rsid w:val="00846719"/>
    <w:rsid w:val="00852EFC"/>
    <w:rsid w:val="0085740F"/>
    <w:rsid w:val="008579AF"/>
    <w:rsid w:val="00857C95"/>
    <w:rsid w:val="00861115"/>
    <w:rsid w:val="0086416E"/>
    <w:rsid w:val="00864C05"/>
    <w:rsid w:val="00886FC9"/>
    <w:rsid w:val="00896570"/>
    <w:rsid w:val="008A4A51"/>
    <w:rsid w:val="008C1A55"/>
    <w:rsid w:val="008C773C"/>
    <w:rsid w:val="008D7CC7"/>
    <w:rsid w:val="00903D3B"/>
    <w:rsid w:val="00916D4C"/>
    <w:rsid w:val="00920CFE"/>
    <w:rsid w:val="0094444F"/>
    <w:rsid w:val="00947597"/>
    <w:rsid w:val="00966B81"/>
    <w:rsid w:val="00980303"/>
    <w:rsid w:val="009B03B9"/>
    <w:rsid w:val="009B064D"/>
    <w:rsid w:val="009B3C23"/>
    <w:rsid w:val="009B5EEB"/>
    <w:rsid w:val="009B6824"/>
    <w:rsid w:val="009C0FB5"/>
    <w:rsid w:val="009C32B2"/>
    <w:rsid w:val="009C36FF"/>
    <w:rsid w:val="009C74D7"/>
    <w:rsid w:val="009D72B9"/>
    <w:rsid w:val="009E5C95"/>
    <w:rsid w:val="009F5A0A"/>
    <w:rsid w:val="00A027DE"/>
    <w:rsid w:val="00A03CC3"/>
    <w:rsid w:val="00A07539"/>
    <w:rsid w:val="00A35B33"/>
    <w:rsid w:val="00A41CC4"/>
    <w:rsid w:val="00A42DF6"/>
    <w:rsid w:val="00A45EA6"/>
    <w:rsid w:val="00A71D6E"/>
    <w:rsid w:val="00A86A88"/>
    <w:rsid w:val="00A9297C"/>
    <w:rsid w:val="00A94DBC"/>
    <w:rsid w:val="00AA0A5E"/>
    <w:rsid w:val="00AA7A77"/>
    <w:rsid w:val="00AB395B"/>
    <w:rsid w:val="00AB52C9"/>
    <w:rsid w:val="00AB6829"/>
    <w:rsid w:val="00AC3136"/>
    <w:rsid w:val="00AC72C2"/>
    <w:rsid w:val="00AF7B66"/>
    <w:rsid w:val="00B13F27"/>
    <w:rsid w:val="00B22ED2"/>
    <w:rsid w:val="00B33D77"/>
    <w:rsid w:val="00B423F6"/>
    <w:rsid w:val="00B436C7"/>
    <w:rsid w:val="00B54B47"/>
    <w:rsid w:val="00B550D7"/>
    <w:rsid w:val="00B96C17"/>
    <w:rsid w:val="00BA692C"/>
    <w:rsid w:val="00BB6AC0"/>
    <w:rsid w:val="00BB7ACF"/>
    <w:rsid w:val="00BC4153"/>
    <w:rsid w:val="00BC74F0"/>
    <w:rsid w:val="00BE2E96"/>
    <w:rsid w:val="00BE2FD1"/>
    <w:rsid w:val="00BF72D0"/>
    <w:rsid w:val="00C06DB7"/>
    <w:rsid w:val="00C138E8"/>
    <w:rsid w:val="00C22559"/>
    <w:rsid w:val="00C34DAA"/>
    <w:rsid w:val="00C61B35"/>
    <w:rsid w:val="00C65025"/>
    <w:rsid w:val="00C65A4C"/>
    <w:rsid w:val="00C74878"/>
    <w:rsid w:val="00C81E2A"/>
    <w:rsid w:val="00C87BF9"/>
    <w:rsid w:val="00C87C78"/>
    <w:rsid w:val="00C87FFE"/>
    <w:rsid w:val="00C926FE"/>
    <w:rsid w:val="00C9615B"/>
    <w:rsid w:val="00CA2B07"/>
    <w:rsid w:val="00CA4531"/>
    <w:rsid w:val="00CA4957"/>
    <w:rsid w:val="00CC2350"/>
    <w:rsid w:val="00CD105B"/>
    <w:rsid w:val="00CD6116"/>
    <w:rsid w:val="00CD6E25"/>
    <w:rsid w:val="00CE6B5D"/>
    <w:rsid w:val="00CF0E5E"/>
    <w:rsid w:val="00D02BC4"/>
    <w:rsid w:val="00D03B87"/>
    <w:rsid w:val="00D24FE3"/>
    <w:rsid w:val="00D31606"/>
    <w:rsid w:val="00D5715C"/>
    <w:rsid w:val="00D60468"/>
    <w:rsid w:val="00D61C04"/>
    <w:rsid w:val="00D7656F"/>
    <w:rsid w:val="00D76DEB"/>
    <w:rsid w:val="00D8477E"/>
    <w:rsid w:val="00D8686D"/>
    <w:rsid w:val="00D8768F"/>
    <w:rsid w:val="00D92147"/>
    <w:rsid w:val="00DA29A5"/>
    <w:rsid w:val="00DC1D27"/>
    <w:rsid w:val="00DC67D0"/>
    <w:rsid w:val="00DD72E0"/>
    <w:rsid w:val="00DE127B"/>
    <w:rsid w:val="00DE22E9"/>
    <w:rsid w:val="00DF587E"/>
    <w:rsid w:val="00E05251"/>
    <w:rsid w:val="00E1246A"/>
    <w:rsid w:val="00E14939"/>
    <w:rsid w:val="00E21B9A"/>
    <w:rsid w:val="00E45091"/>
    <w:rsid w:val="00E4530D"/>
    <w:rsid w:val="00E57557"/>
    <w:rsid w:val="00E6118E"/>
    <w:rsid w:val="00E66D9A"/>
    <w:rsid w:val="00E71159"/>
    <w:rsid w:val="00E72A87"/>
    <w:rsid w:val="00E74C00"/>
    <w:rsid w:val="00E81CE4"/>
    <w:rsid w:val="00E85C49"/>
    <w:rsid w:val="00E95001"/>
    <w:rsid w:val="00EA166A"/>
    <w:rsid w:val="00EA4767"/>
    <w:rsid w:val="00EB0A60"/>
    <w:rsid w:val="00EC03B5"/>
    <w:rsid w:val="00EC1E09"/>
    <w:rsid w:val="00EE05AF"/>
    <w:rsid w:val="00EF5028"/>
    <w:rsid w:val="00F108AF"/>
    <w:rsid w:val="00F151B7"/>
    <w:rsid w:val="00F22C5C"/>
    <w:rsid w:val="00F27764"/>
    <w:rsid w:val="00F30AD3"/>
    <w:rsid w:val="00F32EC1"/>
    <w:rsid w:val="00F36B07"/>
    <w:rsid w:val="00F36BD2"/>
    <w:rsid w:val="00F37DF2"/>
    <w:rsid w:val="00F43D70"/>
    <w:rsid w:val="00F56489"/>
    <w:rsid w:val="00F66DE1"/>
    <w:rsid w:val="00F8595E"/>
    <w:rsid w:val="00F91D30"/>
    <w:rsid w:val="00F92482"/>
    <w:rsid w:val="00FA5787"/>
    <w:rsid w:val="00FA58B6"/>
    <w:rsid w:val="00FB3DCF"/>
    <w:rsid w:val="00FB54FD"/>
    <w:rsid w:val="00FB5A6B"/>
    <w:rsid w:val="00FD23F6"/>
    <w:rsid w:val="00FE323A"/>
    <w:rsid w:val="00FF570E"/>
    <w:rsid w:val="00FF66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7C95"/>
    <w:pPr>
      <w:spacing w:after="200" w:line="276" w:lineRule="auto"/>
    </w:pPr>
    <w:rPr>
      <w:rFonts w:ascii="Calibri" w:hAnsi="Calibri"/>
      <w:sz w:val="22"/>
      <w:szCs w:val="22"/>
      <w:lang w:eastAsia="en-US"/>
    </w:rPr>
  </w:style>
  <w:style w:type="paragraph" w:styleId="Nagwek1">
    <w:name w:val="heading 1"/>
    <w:basedOn w:val="Normalny"/>
    <w:next w:val="Normalny"/>
    <w:link w:val="Nagwek1Znak"/>
    <w:uiPriority w:val="99"/>
    <w:qFormat/>
    <w:rsid w:val="00B54B47"/>
    <w:pPr>
      <w:keepNext/>
      <w:spacing w:before="240" w:after="120"/>
      <w:outlineLvl w:val="0"/>
    </w:pPr>
    <w:rPr>
      <w:b/>
      <w:bCs/>
      <w:i/>
      <w:color w:val="7030A0"/>
      <w:kern w:val="32"/>
      <w:sz w:val="28"/>
      <w:u w:val="single"/>
    </w:rPr>
  </w:style>
  <w:style w:type="paragraph" w:styleId="Nagwek2">
    <w:name w:val="heading 2"/>
    <w:basedOn w:val="Normalny"/>
    <w:next w:val="Normalny"/>
    <w:link w:val="Nagwek2Znak"/>
    <w:uiPriority w:val="99"/>
    <w:qFormat/>
    <w:locked/>
    <w:rsid w:val="003C730E"/>
    <w:pPr>
      <w:jc w:val="right"/>
      <w:outlineLvl w:val="1"/>
    </w:pPr>
    <w:rPr>
      <w:sz w:val="24"/>
      <w:szCs w:val="24"/>
    </w:rPr>
  </w:style>
  <w:style w:type="paragraph" w:styleId="Nagwek3">
    <w:name w:val="heading 3"/>
    <w:basedOn w:val="Normalny"/>
    <w:next w:val="Normalny"/>
    <w:link w:val="Nagwek3Znak"/>
    <w:uiPriority w:val="99"/>
    <w:qFormat/>
    <w:locked/>
    <w:rsid w:val="00F36BD2"/>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54B47"/>
    <w:rPr>
      <w:rFonts w:ascii="Calibri" w:hAnsi="Calibri"/>
      <w:b/>
      <w:i/>
      <w:color w:val="7030A0"/>
      <w:kern w:val="32"/>
      <w:sz w:val="22"/>
      <w:u w:val="single"/>
      <w:lang w:eastAsia="en-US"/>
    </w:rPr>
  </w:style>
  <w:style w:type="character" w:customStyle="1" w:styleId="Nagwek2Znak">
    <w:name w:val="Nagłówek 2 Znak"/>
    <w:link w:val="Nagwek2"/>
    <w:uiPriority w:val="99"/>
    <w:locked/>
    <w:rsid w:val="003C730E"/>
    <w:rPr>
      <w:rFonts w:ascii="Calibri" w:hAnsi="Calibri"/>
      <w:sz w:val="24"/>
      <w:lang w:eastAsia="en-US"/>
    </w:rPr>
  </w:style>
  <w:style w:type="character" w:customStyle="1" w:styleId="Nagwek3Znak">
    <w:name w:val="Nagłówek 3 Znak"/>
    <w:link w:val="Nagwek3"/>
    <w:uiPriority w:val="99"/>
    <w:locked/>
    <w:rsid w:val="00F36BD2"/>
    <w:rPr>
      <w:rFonts w:ascii="Arial" w:hAnsi="Arial"/>
      <w:b/>
      <w:sz w:val="26"/>
      <w:lang w:val="pl-PL" w:eastAsia="en-US"/>
    </w:rPr>
  </w:style>
  <w:style w:type="paragraph" w:styleId="Nagwek">
    <w:name w:val="header"/>
    <w:basedOn w:val="Normalny"/>
    <w:link w:val="NagwekZnak"/>
    <w:uiPriority w:val="99"/>
    <w:rsid w:val="00D03B87"/>
    <w:pPr>
      <w:tabs>
        <w:tab w:val="center" w:pos="4536"/>
        <w:tab w:val="right" w:pos="9072"/>
      </w:tabs>
    </w:pPr>
  </w:style>
  <w:style w:type="character" w:customStyle="1" w:styleId="NagwekZnak">
    <w:name w:val="Nagłówek Znak"/>
    <w:link w:val="Nagwek"/>
    <w:uiPriority w:val="99"/>
    <w:locked/>
    <w:rsid w:val="00F36BD2"/>
    <w:rPr>
      <w:rFonts w:ascii="Calibri" w:hAnsi="Calibri"/>
      <w:sz w:val="22"/>
      <w:lang w:val="pl-PL" w:eastAsia="en-US"/>
    </w:rPr>
  </w:style>
  <w:style w:type="paragraph" w:styleId="Stopka">
    <w:name w:val="footer"/>
    <w:basedOn w:val="Normalny"/>
    <w:link w:val="StopkaZnak"/>
    <w:uiPriority w:val="99"/>
    <w:rsid w:val="00D03B87"/>
    <w:pPr>
      <w:tabs>
        <w:tab w:val="center" w:pos="4536"/>
        <w:tab w:val="right" w:pos="9072"/>
      </w:tabs>
    </w:pPr>
  </w:style>
  <w:style w:type="character" w:customStyle="1" w:styleId="StopkaZnak">
    <w:name w:val="Stopka Znak"/>
    <w:link w:val="Stopka"/>
    <w:uiPriority w:val="99"/>
    <w:locked/>
    <w:rsid w:val="00A45EA6"/>
    <w:rPr>
      <w:rFonts w:ascii="Calibri" w:hAnsi="Calibri"/>
      <w:sz w:val="22"/>
      <w:lang w:eastAsia="en-US"/>
    </w:rPr>
  </w:style>
  <w:style w:type="paragraph" w:styleId="Tekstdymka">
    <w:name w:val="Balloon Text"/>
    <w:basedOn w:val="Normalny"/>
    <w:link w:val="TekstdymkaZnak"/>
    <w:uiPriority w:val="99"/>
    <w:rsid w:val="00557228"/>
    <w:rPr>
      <w:rFonts w:ascii="Tahoma" w:hAnsi="Tahoma"/>
      <w:sz w:val="16"/>
      <w:szCs w:val="16"/>
      <w:lang w:eastAsia="pl-PL"/>
    </w:rPr>
  </w:style>
  <w:style w:type="character" w:customStyle="1" w:styleId="TekstdymkaZnak">
    <w:name w:val="Tekst dymka Znak"/>
    <w:link w:val="Tekstdymka"/>
    <w:uiPriority w:val="99"/>
    <w:locked/>
    <w:rsid w:val="00557228"/>
    <w:rPr>
      <w:rFonts w:ascii="Tahoma" w:hAnsi="Tahoma"/>
      <w:sz w:val="16"/>
    </w:rPr>
  </w:style>
  <w:style w:type="paragraph" w:styleId="Tytu">
    <w:name w:val="Title"/>
    <w:basedOn w:val="Normalny"/>
    <w:next w:val="Normalny"/>
    <w:link w:val="TytuZnak"/>
    <w:uiPriority w:val="99"/>
    <w:qFormat/>
    <w:rsid w:val="00857C95"/>
    <w:pPr>
      <w:spacing w:before="240" w:after="60"/>
      <w:jc w:val="center"/>
      <w:outlineLvl w:val="0"/>
    </w:pPr>
    <w:rPr>
      <w:rFonts w:cs="Arial"/>
      <w:b/>
      <w:bCs/>
      <w:kern w:val="28"/>
      <w:sz w:val="32"/>
      <w:szCs w:val="32"/>
    </w:rPr>
  </w:style>
  <w:style w:type="character" w:customStyle="1" w:styleId="TytuZnak">
    <w:name w:val="Tytuł Znak"/>
    <w:link w:val="Tytu"/>
    <w:uiPriority w:val="99"/>
    <w:locked/>
    <w:rsid w:val="00F36BD2"/>
    <w:rPr>
      <w:rFonts w:ascii="Calibri" w:hAnsi="Calibri"/>
      <w:b/>
      <w:kern w:val="28"/>
      <w:sz w:val="32"/>
      <w:lang w:val="pl-PL" w:eastAsia="en-US"/>
    </w:rPr>
  </w:style>
  <w:style w:type="paragraph" w:styleId="Tekstprzypisukocowego">
    <w:name w:val="endnote text"/>
    <w:basedOn w:val="Normalny"/>
    <w:link w:val="TekstprzypisukocowegoZnak"/>
    <w:uiPriority w:val="99"/>
    <w:semiHidden/>
    <w:rsid w:val="00380E08"/>
    <w:rPr>
      <w:sz w:val="20"/>
      <w:szCs w:val="20"/>
    </w:rPr>
  </w:style>
  <w:style w:type="character" w:customStyle="1" w:styleId="EndnoteTextChar">
    <w:name w:val="Endnote Text Char"/>
    <w:uiPriority w:val="99"/>
    <w:semiHidden/>
    <w:locked/>
    <w:rsid w:val="00F36BD2"/>
    <w:rPr>
      <w:rFonts w:ascii="Calibri" w:hAnsi="Calibri"/>
      <w:sz w:val="20"/>
    </w:rPr>
  </w:style>
  <w:style w:type="character" w:styleId="Odwoanieprzypisukocowego">
    <w:name w:val="endnote reference"/>
    <w:uiPriority w:val="99"/>
    <w:semiHidden/>
    <w:rsid w:val="00380E08"/>
    <w:rPr>
      <w:rFonts w:cs="Times New Roman"/>
      <w:vertAlign w:val="superscript"/>
    </w:rPr>
  </w:style>
  <w:style w:type="paragraph" w:styleId="Tekstprzypisudolnego">
    <w:name w:val="footnote text"/>
    <w:basedOn w:val="Normalny"/>
    <w:link w:val="TekstprzypisudolnegoZnak"/>
    <w:uiPriority w:val="99"/>
    <w:semiHidden/>
    <w:rsid w:val="00380E08"/>
    <w:rPr>
      <w:sz w:val="20"/>
      <w:szCs w:val="20"/>
    </w:rPr>
  </w:style>
  <w:style w:type="character" w:customStyle="1" w:styleId="TekstprzypisudolnegoZnak">
    <w:name w:val="Tekst przypisu dolnego Znak"/>
    <w:link w:val="Tekstprzypisudolnego"/>
    <w:uiPriority w:val="99"/>
    <w:semiHidden/>
    <w:locked/>
    <w:rsid w:val="00F36BD2"/>
    <w:rPr>
      <w:rFonts w:ascii="Calibri" w:hAnsi="Calibri"/>
      <w:lang w:val="pl-PL" w:eastAsia="en-US"/>
    </w:rPr>
  </w:style>
  <w:style w:type="character" w:styleId="Odwoanieprzypisudolnego">
    <w:name w:val="footnote reference"/>
    <w:aliases w:val="Footnote symbol,Voetnootverwijzing,Footnote reference number,FZ"/>
    <w:uiPriority w:val="99"/>
    <w:semiHidden/>
    <w:rsid w:val="00380E08"/>
    <w:rPr>
      <w:rFonts w:cs="Times New Roman"/>
      <w:vertAlign w:val="superscript"/>
    </w:rPr>
  </w:style>
  <w:style w:type="paragraph" w:styleId="Tekstpodstawowy">
    <w:name w:val="Body Text"/>
    <w:basedOn w:val="Normalny"/>
    <w:link w:val="TekstpodstawowyZnak"/>
    <w:uiPriority w:val="99"/>
    <w:rsid w:val="00F36BD2"/>
    <w:pPr>
      <w:suppressAutoHyphens/>
      <w:spacing w:after="120" w:line="240" w:lineRule="auto"/>
    </w:pPr>
    <w:rPr>
      <w:rFonts w:ascii="Times New Roman" w:hAnsi="Times New Roman"/>
      <w:sz w:val="24"/>
      <w:szCs w:val="24"/>
      <w:lang w:eastAsia="ar-SA"/>
    </w:rPr>
  </w:style>
  <w:style w:type="character" w:customStyle="1" w:styleId="TekstpodstawowyZnak">
    <w:name w:val="Tekst podstawowy Znak"/>
    <w:link w:val="Tekstpodstawowy"/>
    <w:uiPriority w:val="99"/>
    <w:locked/>
    <w:rsid w:val="00F36BD2"/>
    <w:rPr>
      <w:rFonts w:eastAsia="Times New Roman"/>
      <w:sz w:val="24"/>
      <w:lang w:val="pl-PL" w:eastAsia="ar-SA" w:bidi="ar-SA"/>
    </w:rPr>
  </w:style>
  <w:style w:type="character" w:styleId="HTML-staaszeroko">
    <w:name w:val="HTML Typewriter"/>
    <w:uiPriority w:val="99"/>
    <w:rsid w:val="00F36BD2"/>
    <w:rPr>
      <w:rFonts w:ascii="Arial Unicode MS" w:eastAsia="Arial Unicode MS" w:hAnsi="Arial Unicode MS" w:cs="Times New Roman"/>
      <w:sz w:val="20"/>
    </w:rPr>
  </w:style>
  <w:style w:type="paragraph" w:customStyle="1" w:styleId="pkt">
    <w:name w:val="pkt"/>
    <w:basedOn w:val="Normalny"/>
    <w:uiPriority w:val="99"/>
    <w:rsid w:val="00F36BD2"/>
    <w:pPr>
      <w:suppressAutoHyphens/>
      <w:spacing w:before="60" w:after="60" w:line="240" w:lineRule="auto"/>
      <w:ind w:left="851" w:hanging="295"/>
      <w:jc w:val="both"/>
    </w:pPr>
    <w:rPr>
      <w:rFonts w:ascii="Times New Roman" w:hAnsi="Times New Roman"/>
      <w:sz w:val="24"/>
      <w:szCs w:val="20"/>
      <w:lang w:eastAsia="ar-SA"/>
    </w:rPr>
  </w:style>
  <w:style w:type="character" w:styleId="Odwoaniedokomentarza">
    <w:name w:val="annotation reference"/>
    <w:uiPriority w:val="99"/>
    <w:semiHidden/>
    <w:rsid w:val="00F36BD2"/>
    <w:rPr>
      <w:rFonts w:cs="Times New Roman"/>
      <w:sz w:val="16"/>
    </w:rPr>
  </w:style>
  <w:style w:type="paragraph" w:styleId="Tekstkomentarza">
    <w:name w:val="annotation text"/>
    <w:basedOn w:val="Normalny"/>
    <w:link w:val="TekstkomentarzaZnak"/>
    <w:uiPriority w:val="99"/>
    <w:semiHidden/>
    <w:rsid w:val="00F36BD2"/>
    <w:pPr>
      <w:suppressAutoHyphens/>
      <w:spacing w:after="0" w:line="240" w:lineRule="auto"/>
    </w:pPr>
    <w:rPr>
      <w:rFonts w:ascii="Times New Roman" w:hAnsi="Times New Roman"/>
      <w:sz w:val="20"/>
      <w:szCs w:val="20"/>
      <w:lang w:eastAsia="ar-SA"/>
    </w:rPr>
  </w:style>
  <w:style w:type="character" w:customStyle="1" w:styleId="TekstkomentarzaZnak">
    <w:name w:val="Tekst komentarza Znak"/>
    <w:link w:val="Tekstkomentarza"/>
    <w:uiPriority w:val="99"/>
    <w:semiHidden/>
    <w:locked/>
    <w:rsid w:val="00F36BD2"/>
    <w:rPr>
      <w:rFonts w:eastAsia="Times New Roman"/>
      <w:lang w:val="pl-PL" w:eastAsia="ar-SA" w:bidi="ar-SA"/>
    </w:rPr>
  </w:style>
  <w:style w:type="paragraph" w:styleId="Tekstpodstawowy3">
    <w:name w:val="Body Text 3"/>
    <w:basedOn w:val="Normalny"/>
    <w:link w:val="Tekstpodstawowy3Znak"/>
    <w:uiPriority w:val="99"/>
    <w:rsid w:val="00F36BD2"/>
    <w:pPr>
      <w:suppressAutoHyphens/>
      <w:spacing w:after="120" w:line="240" w:lineRule="auto"/>
    </w:pPr>
    <w:rPr>
      <w:rFonts w:ascii="Times New Roman" w:hAnsi="Times New Roman"/>
      <w:sz w:val="16"/>
      <w:szCs w:val="16"/>
      <w:lang w:eastAsia="ar-SA"/>
    </w:rPr>
  </w:style>
  <w:style w:type="character" w:customStyle="1" w:styleId="Tekstpodstawowy3Znak">
    <w:name w:val="Tekst podstawowy 3 Znak"/>
    <w:link w:val="Tekstpodstawowy3"/>
    <w:uiPriority w:val="99"/>
    <w:locked/>
    <w:rsid w:val="00F36BD2"/>
    <w:rPr>
      <w:rFonts w:eastAsia="Times New Roman"/>
      <w:sz w:val="16"/>
      <w:lang w:val="pl-PL" w:eastAsia="ar-SA" w:bidi="ar-SA"/>
    </w:rPr>
  </w:style>
  <w:style w:type="paragraph" w:styleId="Tekstpodstawowywcity2">
    <w:name w:val="Body Text Indent 2"/>
    <w:basedOn w:val="Normalny"/>
    <w:link w:val="Tekstpodstawowywcity2Znak"/>
    <w:uiPriority w:val="99"/>
    <w:rsid w:val="00F36BD2"/>
    <w:pPr>
      <w:suppressAutoHyphens/>
      <w:spacing w:after="120" w:line="480" w:lineRule="auto"/>
      <w:ind w:left="283"/>
    </w:pPr>
    <w:rPr>
      <w:rFonts w:ascii="Times New Roman" w:hAnsi="Times New Roman"/>
      <w:sz w:val="24"/>
      <w:szCs w:val="24"/>
      <w:lang w:eastAsia="ar-SA"/>
    </w:rPr>
  </w:style>
  <w:style w:type="character" w:customStyle="1" w:styleId="Tekstpodstawowywcity2Znak">
    <w:name w:val="Tekst podstawowy wcięty 2 Znak"/>
    <w:link w:val="Tekstpodstawowywcity2"/>
    <w:uiPriority w:val="99"/>
    <w:locked/>
    <w:rsid w:val="00F36BD2"/>
    <w:rPr>
      <w:rFonts w:eastAsia="Times New Roman"/>
      <w:sz w:val="24"/>
      <w:lang w:val="pl-PL" w:eastAsia="ar-SA" w:bidi="ar-SA"/>
    </w:rPr>
  </w:style>
  <w:style w:type="paragraph" w:customStyle="1" w:styleId="Standard">
    <w:name w:val="Standard"/>
    <w:autoRedefine/>
    <w:uiPriority w:val="99"/>
    <w:rsid w:val="00F36BD2"/>
    <w:pPr>
      <w:widowControl w:val="0"/>
      <w:autoSpaceDE w:val="0"/>
      <w:autoSpaceDN w:val="0"/>
      <w:adjustRightInd w:val="0"/>
      <w:spacing w:line="360" w:lineRule="auto"/>
      <w:jc w:val="both"/>
    </w:pPr>
    <w:rPr>
      <w:rFonts w:ascii="Calibri" w:hAnsi="Calibri" w:cs="Arial"/>
      <w:bCs/>
      <w:color w:val="000000"/>
      <w:sz w:val="24"/>
      <w:szCs w:val="24"/>
    </w:rPr>
  </w:style>
  <w:style w:type="paragraph" w:customStyle="1" w:styleId="Tekstpodstawowy31">
    <w:name w:val="Tekst podstawowy 31"/>
    <w:basedOn w:val="Normalny"/>
    <w:uiPriority w:val="99"/>
    <w:rsid w:val="00F36BD2"/>
    <w:pPr>
      <w:suppressAutoHyphens/>
      <w:spacing w:after="0" w:line="240" w:lineRule="auto"/>
      <w:jc w:val="both"/>
    </w:pPr>
    <w:rPr>
      <w:rFonts w:ascii="Times New Roman" w:hAnsi="Times New Roman"/>
      <w:sz w:val="24"/>
      <w:szCs w:val="24"/>
      <w:lang w:eastAsia="ar-SA"/>
    </w:rPr>
  </w:style>
  <w:style w:type="paragraph" w:styleId="Akapitzlist">
    <w:name w:val="List Paragraph"/>
    <w:basedOn w:val="Normalny"/>
    <w:uiPriority w:val="99"/>
    <w:qFormat/>
    <w:rsid w:val="00F36BD2"/>
    <w:pPr>
      <w:widowControl w:val="0"/>
      <w:suppressAutoHyphens/>
      <w:spacing w:after="0" w:line="240" w:lineRule="auto"/>
      <w:ind w:left="720"/>
    </w:pPr>
    <w:rPr>
      <w:rFonts w:ascii="Geneva" w:hAnsi="Geneva"/>
      <w:sz w:val="24"/>
      <w:szCs w:val="20"/>
      <w:lang w:eastAsia="ar-SA"/>
    </w:rPr>
  </w:style>
  <w:style w:type="paragraph" w:customStyle="1" w:styleId="zmart2">
    <w:name w:val="zm art2"/>
    <w:basedOn w:val="Normalny"/>
    <w:uiPriority w:val="99"/>
    <w:rsid w:val="00F36BD2"/>
    <w:pPr>
      <w:spacing w:before="60" w:after="60" w:line="240" w:lineRule="auto"/>
      <w:ind w:left="1843" w:hanging="1219"/>
      <w:jc w:val="both"/>
    </w:pPr>
    <w:rPr>
      <w:rFonts w:ascii="Times New Roman" w:hAnsi="Times New Roman"/>
      <w:sz w:val="24"/>
      <w:szCs w:val="20"/>
      <w:lang w:eastAsia="pl-PL"/>
    </w:rPr>
  </w:style>
  <w:style w:type="paragraph" w:styleId="Tekstpodstawowywcity">
    <w:name w:val="Body Text Indent"/>
    <w:basedOn w:val="Normalny"/>
    <w:link w:val="TekstpodstawowywcityZnak"/>
    <w:uiPriority w:val="99"/>
    <w:rsid w:val="00F36BD2"/>
    <w:pPr>
      <w:spacing w:after="120"/>
      <w:ind w:left="283"/>
    </w:pPr>
  </w:style>
  <w:style w:type="character" w:customStyle="1" w:styleId="TekstpodstawowywcityZnak">
    <w:name w:val="Tekst podstawowy wcięty Znak"/>
    <w:link w:val="Tekstpodstawowywcity"/>
    <w:uiPriority w:val="99"/>
    <w:semiHidden/>
    <w:locked/>
    <w:rsid w:val="00F36BD2"/>
    <w:rPr>
      <w:rFonts w:ascii="Calibri" w:hAnsi="Calibri"/>
      <w:sz w:val="22"/>
      <w:lang w:val="pl-PL" w:eastAsia="en-US"/>
    </w:rPr>
  </w:style>
  <w:style w:type="paragraph" w:styleId="Tekstpodstawowy2">
    <w:name w:val="Body Text 2"/>
    <w:basedOn w:val="Normalny"/>
    <w:link w:val="Tekstpodstawowy2Znak"/>
    <w:uiPriority w:val="99"/>
    <w:rsid w:val="00F36BD2"/>
    <w:pPr>
      <w:spacing w:after="120" w:line="480" w:lineRule="auto"/>
    </w:pPr>
  </w:style>
  <w:style w:type="character" w:customStyle="1" w:styleId="Tekstpodstawowy2Znak">
    <w:name w:val="Tekst podstawowy 2 Znak"/>
    <w:link w:val="Tekstpodstawowy2"/>
    <w:uiPriority w:val="99"/>
    <w:locked/>
    <w:rsid w:val="00F36BD2"/>
    <w:rPr>
      <w:rFonts w:ascii="Calibri" w:hAnsi="Calibri"/>
      <w:sz w:val="22"/>
      <w:lang w:val="pl-PL" w:eastAsia="en-US"/>
    </w:rPr>
  </w:style>
  <w:style w:type="character" w:customStyle="1" w:styleId="TekstprzypisukocowegoZnak">
    <w:name w:val="Tekst przypisu końcowego Znak"/>
    <w:link w:val="Tekstprzypisukocowego"/>
    <w:uiPriority w:val="99"/>
    <w:semiHidden/>
    <w:locked/>
    <w:rsid w:val="00F36BD2"/>
    <w:rPr>
      <w:rFonts w:ascii="Calibri" w:hAnsi="Calibri"/>
      <w:lang w:val="pl-PL" w:eastAsia="en-US"/>
    </w:rPr>
  </w:style>
  <w:style w:type="character" w:styleId="Hipercze">
    <w:name w:val="Hyperlink"/>
    <w:uiPriority w:val="99"/>
    <w:rsid w:val="00F36BD2"/>
    <w:rPr>
      <w:rFonts w:cs="Times New Roman"/>
      <w:color w:val="0000FF"/>
      <w:u w:val="single"/>
    </w:rPr>
  </w:style>
  <w:style w:type="paragraph" w:customStyle="1" w:styleId="Zwykytekst1">
    <w:name w:val="Zwykły tekst1"/>
    <w:basedOn w:val="Normalny"/>
    <w:uiPriority w:val="99"/>
    <w:rsid w:val="00F36BD2"/>
    <w:pPr>
      <w:suppressAutoHyphens/>
      <w:spacing w:after="0" w:line="240" w:lineRule="auto"/>
    </w:pPr>
    <w:rPr>
      <w:rFonts w:ascii="Courier New" w:hAnsi="Courier New" w:cs="Courier New"/>
      <w:sz w:val="20"/>
      <w:szCs w:val="20"/>
      <w:lang w:eastAsia="ar-SA"/>
    </w:rPr>
  </w:style>
  <w:style w:type="paragraph" w:customStyle="1" w:styleId="UmowaStandardowy">
    <w:name w:val="Umowa Standardowy"/>
    <w:basedOn w:val="Normalny"/>
    <w:uiPriority w:val="99"/>
    <w:rsid w:val="00F36BD2"/>
    <w:pPr>
      <w:spacing w:after="120" w:line="240" w:lineRule="auto"/>
      <w:jc w:val="both"/>
    </w:pPr>
    <w:rPr>
      <w:rFonts w:ascii="Arial" w:hAnsi="Arial"/>
      <w:sz w:val="18"/>
      <w:szCs w:val="20"/>
      <w:lang w:eastAsia="de-DE"/>
    </w:rPr>
  </w:style>
  <w:style w:type="paragraph" w:styleId="NormalnyWeb">
    <w:name w:val="Normal (Web)"/>
    <w:basedOn w:val="Normalny"/>
    <w:uiPriority w:val="99"/>
    <w:rsid w:val="00F36BD2"/>
    <w:pPr>
      <w:spacing w:before="100" w:beforeAutospacing="1" w:after="100" w:afterAutospacing="1" w:line="240" w:lineRule="auto"/>
    </w:pPr>
    <w:rPr>
      <w:rFonts w:ascii="Times New Roman" w:hAnsi="Times New Roman"/>
      <w:sz w:val="24"/>
      <w:szCs w:val="24"/>
      <w:lang w:eastAsia="pl-PL"/>
    </w:rPr>
  </w:style>
  <w:style w:type="paragraph" w:styleId="Zwykytekst">
    <w:name w:val="Plain Text"/>
    <w:basedOn w:val="Normalny"/>
    <w:link w:val="ZwykytekstZnak"/>
    <w:uiPriority w:val="99"/>
    <w:rsid w:val="00F36BD2"/>
    <w:pPr>
      <w:spacing w:after="0" w:line="240" w:lineRule="auto"/>
    </w:pPr>
    <w:rPr>
      <w:rFonts w:ascii="Courier New" w:hAnsi="Courier New" w:cs="Courier New"/>
      <w:sz w:val="20"/>
      <w:szCs w:val="20"/>
      <w:lang w:eastAsia="pl-PL"/>
    </w:rPr>
  </w:style>
  <w:style w:type="character" w:customStyle="1" w:styleId="ZwykytekstZnak">
    <w:name w:val="Zwykły tekst Znak"/>
    <w:link w:val="Zwykytekst"/>
    <w:uiPriority w:val="99"/>
    <w:locked/>
    <w:rsid w:val="00F36BD2"/>
    <w:rPr>
      <w:rFonts w:ascii="Courier New" w:hAnsi="Courier New"/>
      <w:lang w:val="pl-PL" w:eastAsia="pl-PL"/>
    </w:rPr>
  </w:style>
  <w:style w:type="paragraph" w:styleId="Tematkomentarza">
    <w:name w:val="annotation subject"/>
    <w:basedOn w:val="Tekstkomentarza"/>
    <w:next w:val="Tekstkomentarza"/>
    <w:link w:val="TematkomentarzaZnak"/>
    <w:uiPriority w:val="99"/>
    <w:semiHidden/>
    <w:rsid w:val="00F36BD2"/>
    <w:pPr>
      <w:suppressAutoHyphens w:val="0"/>
      <w:spacing w:after="200" w:line="276" w:lineRule="auto"/>
    </w:pPr>
    <w:rPr>
      <w:rFonts w:ascii="Calibri" w:hAnsi="Calibri"/>
      <w:b/>
      <w:bCs/>
      <w:lang w:eastAsia="en-US"/>
    </w:rPr>
  </w:style>
  <w:style w:type="character" w:customStyle="1" w:styleId="TematkomentarzaZnak">
    <w:name w:val="Temat komentarza Znak"/>
    <w:link w:val="Tematkomentarza"/>
    <w:uiPriority w:val="99"/>
    <w:semiHidden/>
    <w:locked/>
    <w:rsid w:val="00F36BD2"/>
    <w:rPr>
      <w:rFonts w:ascii="Calibri" w:eastAsia="Times New Roman" w:hAnsi="Calibri"/>
      <w:b/>
      <w:lang w:val="pl-PL" w:eastAsia="en-US" w:bidi="ar-SA"/>
    </w:rPr>
  </w:style>
  <w:style w:type="table" w:styleId="Tabela-Siatka">
    <w:name w:val="Table Grid"/>
    <w:basedOn w:val="Standardowy"/>
    <w:uiPriority w:val="99"/>
    <w:locked/>
    <w:rsid w:val="00EB0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42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32</Pages>
  <Words>7698</Words>
  <Characters>46191</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OŚWIADCZENIE UCZESTNIKA PROJEKTU O WYRAŻENIU ZGODY NA PRZETWARZANIE DANYCH OSOBOWYCH</vt:lpstr>
    </vt:vector>
  </TitlesOfParts>
  <Company>HP</Company>
  <LinksUpToDate>false</LinksUpToDate>
  <CharactersWithSpaces>53782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UCZESTNIKA PROJEKTU O WYRAŻENIU ZGODY NA PRZETWARZANIE DANYCH OSOBOWYCH</dc:title>
  <dc:subject/>
  <dc:creator>Netresolve</dc:creator>
  <cp:keywords/>
  <dc:description/>
  <cp:lastModifiedBy>Collect Consulting</cp:lastModifiedBy>
  <cp:revision>9</cp:revision>
  <cp:lastPrinted>2013-04-18T07:34:00Z</cp:lastPrinted>
  <dcterms:created xsi:type="dcterms:W3CDTF">2012-07-09T10:28:00Z</dcterms:created>
  <dcterms:modified xsi:type="dcterms:W3CDTF">2013-04-29T11:42:00Z</dcterms:modified>
</cp:coreProperties>
</file>