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 wp14:anchorId="1354183C" wp14:editId="1C3272B7">
            <wp:simplePos x="0" y="0"/>
            <wp:positionH relativeFrom="column">
              <wp:posOffset>4517390</wp:posOffset>
            </wp:positionH>
            <wp:positionV relativeFrom="paragraph">
              <wp:posOffset>66675</wp:posOffset>
            </wp:positionV>
            <wp:extent cx="1142365" cy="110617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A91687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0A78A4" w:rsidRPr="009406B1">
        <w:rPr>
          <w:rFonts w:ascii="Bookman Old Style" w:hAnsi="Bookman Old Style"/>
        </w:rPr>
        <w:tab/>
      </w:r>
      <w:r w:rsidR="00D0242E">
        <w:rPr>
          <w:rFonts w:ascii="Bookman Old Style" w:hAnsi="Bookman Old Style"/>
        </w:rPr>
        <w:t>55.2017</w:t>
      </w:r>
      <w:r w:rsidR="000A78A4" w:rsidRPr="009406B1">
        <w:rPr>
          <w:rFonts w:ascii="Bookman Old Style" w:hAnsi="Bookman Old Style"/>
        </w:rPr>
        <w:tab/>
      </w:r>
      <w:r w:rsidR="00D0242E">
        <w:rPr>
          <w:rFonts w:ascii="Bookman Old Style" w:hAnsi="Bookman Old Style"/>
        </w:rPr>
        <w:tab/>
      </w:r>
      <w:r w:rsidR="00D0242E">
        <w:rPr>
          <w:rFonts w:ascii="Bookman Old Style" w:hAnsi="Bookman Old Style"/>
        </w:rPr>
        <w:tab/>
      </w:r>
      <w:r w:rsidR="00071CC4">
        <w:rPr>
          <w:rFonts w:ascii="Bookman Old Style" w:hAnsi="Bookman Old Style"/>
        </w:rPr>
        <w:tab/>
      </w:r>
      <w:r w:rsidR="00071CC4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 xml:space="preserve">20 stycznia </w:t>
      </w:r>
      <w:r w:rsidR="000A78A4" w:rsidRPr="009406B1">
        <w:rPr>
          <w:rFonts w:ascii="Bookman Old Style" w:hAnsi="Bookman Old Style"/>
        </w:rPr>
        <w:t>201</w:t>
      </w:r>
      <w:r>
        <w:rPr>
          <w:rFonts w:ascii="Bookman Old Style" w:hAnsi="Bookman Old Style"/>
        </w:rPr>
        <w:t>7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071CC4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U3/A/17</w:t>
      </w:r>
    </w:p>
    <w:p w:rsidR="000A78A4" w:rsidRPr="009406B1" w:rsidRDefault="001E238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0A78A4" w:rsidRPr="009406B1" w:rsidRDefault="000A78A4" w:rsidP="001F6970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66881" w:rsidRPr="001F6970" w:rsidRDefault="0000563D" w:rsidP="00A91687">
      <w:pPr>
        <w:tabs>
          <w:tab w:val="num" w:pos="720"/>
          <w:tab w:val="left" w:pos="851"/>
        </w:tabs>
        <w:spacing w:before="120" w:after="120" w:line="276" w:lineRule="auto"/>
        <w:jc w:val="center"/>
        <w:rPr>
          <w:rFonts w:ascii="Bookman Old Style" w:eastAsia="Calibri" w:hAnsi="Bookman Old Style"/>
          <w:lang w:eastAsia="en-US"/>
        </w:rPr>
      </w:pPr>
      <w:r w:rsidRPr="00E353F0">
        <w:rPr>
          <w:rFonts w:ascii="Bookman Old Style" w:hAnsi="Bookman Old Style"/>
        </w:rPr>
        <w:t xml:space="preserve">SZKOLENIA DLA </w:t>
      </w:r>
      <w:r w:rsidR="001F6970">
        <w:rPr>
          <w:rFonts w:ascii="Bookman Old Style" w:eastAsia="Calibri" w:hAnsi="Bookman Old Style"/>
          <w:lang w:eastAsia="en-US"/>
        </w:rPr>
        <w:t>URZĘDNIKÓW</w:t>
      </w:r>
      <w:r w:rsidR="001F6970" w:rsidRPr="001F6970">
        <w:rPr>
          <w:rFonts w:ascii="Bookman Old Style" w:eastAsia="Calibri" w:hAnsi="Bookman Old Style"/>
          <w:lang w:eastAsia="en-US"/>
        </w:rPr>
        <w:t xml:space="preserve"> PROKURATURY WYKONUJĄCY</w:t>
      </w:r>
      <w:r w:rsidR="001F6970">
        <w:rPr>
          <w:rFonts w:ascii="Bookman Old Style" w:eastAsia="Calibri" w:hAnsi="Bookman Old Style"/>
          <w:lang w:eastAsia="en-US"/>
        </w:rPr>
        <w:t>CH</w:t>
      </w:r>
      <w:r w:rsidR="001F6970" w:rsidRPr="001F6970">
        <w:rPr>
          <w:rFonts w:ascii="Bookman Old Style" w:eastAsia="Calibri" w:hAnsi="Bookman Old Style"/>
          <w:lang w:eastAsia="en-US"/>
        </w:rPr>
        <w:t xml:space="preserve"> CZYNNOŚCI Z ZAKRESU OBROTU PRAWNEGO Z ZAGRANICĄ</w:t>
      </w:r>
    </w:p>
    <w:p w:rsidR="000A78A4" w:rsidRPr="00D66881" w:rsidRDefault="00E65DCF" w:rsidP="0000563D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766D2C" w:rsidRPr="00A91687" w:rsidRDefault="00766D2C" w:rsidP="000A78A4">
      <w:pPr>
        <w:rPr>
          <w:rFonts w:ascii="Bookman Old Style" w:hAnsi="Bookman Old Style"/>
          <w:b/>
          <w:sz w:val="16"/>
          <w:szCs w:val="16"/>
        </w:rPr>
      </w:pPr>
    </w:p>
    <w:p w:rsidR="000A78A4" w:rsidRPr="009406B1" w:rsidRDefault="00E65DC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E65DC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447226" w:rsidRPr="00A91687" w:rsidRDefault="00447226" w:rsidP="000A78A4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447226" w:rsidRDefault="001F6970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Pr="001F6970">
        <w:rPr>
          <w:rFonts w:ascii="Bookman Old Style" w:eastAsia="Calibri" w:hAnsi="Bookman Old Style"/>
          <w:b/>
          <w:lang w:eastAsia="en-US"/>
        </w:rPr>
        <w:t>Obrót prawny z zagranicą w sprawach karnych dla urzędników powszechnych jednostek organizacyjnych prokuratury</w:t>
      </w:r>
      <w:r>
        <w:rPr>
          <w:rFonts w:ascii="Bookman Old Style" w:eastAsia="Calibri" w:hAnsi="Bookman Old Style"/>
          <w:b/>
          <w:lang w:eastAsia="en-US"/>
        </w:rPr>
        <w:t>”</w:t>
      </w:r>
    </w:p>
    <w:p w:rsidR="00447226" w:rsidRPr="00A91687" w:rsidRDefault="00447226" w:rsidP="000A78A4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0A78A4" w:rsidRPr="009406B1" w:rsidRDefault="00E65DCF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E65DC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A91687" w:rsidRPr="00A91687" w:rsidRDefault="001F6970" w:rsidP="00A91687">
      <w:pPr>
        <w:spacing w:line="276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 xml:space="preserve">26 - 28 czerwca </w:t>
      </w:r>
      <w:r w:rsidR="00D66881">
        <w:rPr>
          <w:rFonts w:ascii="Bookman Old Style" w:hAnsi="Bookman Old Style"/>
        </w:rPr>
        <w:t>2017</w:t>
      </w:r>
      <w:r w:rsidR="00B20A45" w:rsidRPr="00B20A45">
        <w:rPr>
          <w:rFonts w:ascii="Bookman Old Style" w:hAnsi="Bookman Old Style"/>
        </w:rPr>
        <w:t xml:space="preserve"> r.</w:t>
      </w:r>
      <w:r w:rsidR="001049D1">
        <w:rPr>
          <w:rFonts w:ascii="Bookman Old Style" w:hAnsi="Bookman Old Style"/>
        </w:rPr>
        <w:tab/>
      </w:r>
      <w:r w:rsidR="00B20A45">
        <w:rPr>
          <w:rFonts w:ascii="Bookman Old Style" w:hAnsi="Bookman Old Style"/>
        </w:rPr>
        <w:t xml:space="preserve"> </w:t>
      </w:r>
      <w:r w:rsidR="00A91687">
        <w:rPr>
          <w:rFonts w:ascii="Bookman Old Style" w:hAnsi="Bookman Old Style"/>
        </w:rPr>
        <w:tab/>
      </w:r>
      <w:r w:rsidR="00A91687" w:rsidRPr="00A91687">
        <w:rPr>
          <w:rFonts w:ascii="Bookman Old Style" w:hAnsi="Bookman Old Style"/>
          <w:b/>
          <w:u w:val="single"/>
        </w:rPr>
        <w:t>Zajęcia:</w:t>
      </w:r>
    </w:p>
    <w:p w:rsidR="00A91687" w:rsidRPr="00A91687" w:rsidRDefault="00A91687" w:rsidP="00A91687">
      <w:pPr>
        <w:spacing w:line="276" w:lineRule="auto"/>
        <w:ind w:left="3540"/>
        <w:rPr>
          <w:rFonts w:ascii="Bookman Old Style" w:hAnsi="Bookman Old Style"/>
        </w:rPr>
      </w:pPr>
      <w:r w:rsidRPr="00A91687">
        <w:rPr>
          <w:rFonts w:ascii="Bookman Old Style" w:hAnsi="Bookman Old Style"/>
        </w:rPr>
        <w:t>Krajowa Szkoła Sądownictwa i Prokuratury</w:t>
      </w:r>
    </w:p>
    <w:p w:rsidR="00A91687" w:rsidRPr="00A91687" w:rsidRDefault="00A91687" w:rsidP="00A91687">
      <w:pPr>
        <w:spacing w:line="276" w:lineRule="auto"/>
        <w:ind w:left="3540"/>
        <w:rPr>
          <w:rFonts w:ascii="Bookman Old Style" w:hAnsi="Bookman Old Style"/>
        </w:rPr>
      </w:pPr>
      <w:r w:rsidRPr="00A91687">
        <w:rPr>
          <w:rFonts w:ascii="Bookman Old Style" w:hAnsi="Bookman Old Style"/>
        </w:rPr>
        <w:t>ul. Krakowskie Przedmieście 62</w:t>
      </w:r>
    </w:p>
    <w:p w:rsidR="00A91687" w:rsidRPr="00A91687" w:rsidRDefault="00A91687" w:rsidP="00A91687">
      <w:pPr>
        <w:spacing w:line="276" w:lineRule="auto"/>
        <w:ind w:left="3540"/>
        <w:rPr>
          <w:rFonts w:ascii="Bookman Old Style" w:hAnsi="Bookman Old Style"/>
        </w:rPr>
      </w:pPr>
      <w:r w:rsidRPr="00A91687">
        <w:rPr>
          <w:rFonts w:ascii="Bookman Old Style" w:hAnsi="Bookman Old Style"/>
        </w:rPr>
        <w:t>20-076 Lublin</w:t>
      </w:r>
    </w:p>
    <w:p w:rsidR="00A91687" w:rsidRPr="00A91687" w:rsidRDefault="00A91687" w:rsidP="00A91687">
      <w:pPr>
        <w:spacing w:line="276" w:lineRule="auto"/>
        <w:ind w:left="3540"/>
        <w:rPr>
          <w:rFonts w:ascii="Bookman Old Style" w:hAnsi="Bookman Old Style"/>
          <w:sz w:val="16"/>
          <w:szCs w:val="16"/>
        </w:rPr>
      </w:pPr>
    </w:p>
    <w:p w:rsidR="00A91687" w:rsidRPr="00A91687" w:rsidRDefault="00A91687" w:rsidP="00A91687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 w:rsidRPr="00A91687">
        <w:rPr>
          <w:rFonts w:ascii="Bookman Old Style" w:hAnsi="Bookman Old Style"/>
          <w:b/>
          <w:u w:val="single"/>
        </w:rPr>
        <w:t>Zakwaterowanie:</w:t>
      </w:r>
    </w:p>
    <w:p w:rsidR="00A91687" w:rsidRPr="00A91687" w:rsidRDefault="00A91687" w:rsidP="00A91687">
      <w:pPr>
        <w:spacing w:line="276" w:lineRule="auto"/>
        <w:ind w:left="3540"/>
        <w:rPr>
          <w:rFonts w:ascii="Bookman Old Style" w:hAnsi="Bookman Old Style"/>
        </w:rPr>
      </w:pPr>
      <w:r w:rsidRPr="00A91687">
        <w:rPr>
          <w:rFonts w:ascii="Bookman Old Style" w:hAnsi="Bookman Old Style"/>
        </w:rPr>
        <w:t xml:space="preserve">Lublin, hotel </w:t>
      </w:r>
    </w:p>
    <w:p w:rsidR="00A91687" w:rsidRPr="00A91687" w:rsidRDefault="00A91687" w:rsidP="00A91687">
      <w:pPr>
        <w:spacing w:line="276" w:lineRule="auto"/>
        <w:ind w:left="3540"/>
        <w:rPr>
          <w:rFonts w:ascii="Bookman Old Style" w:hAnsi="Bookman Old Style"/>
          <w:b/>
        </w:rPr>
      </w:pPr>
      <w:r w:rsidRPr="00A91687">
        <w:rPr>
          <w:rFonts w:ascii="Bookman Old Style" w:hAnsi="Bookman Old Style"/>
        </w:rPr>
        <w:t>Bliższe informacje zostaną podane w terminie późniejszym.</w:t>
      </w:r>
    </w:p>
    <w:p w:rsidR="004E3DFE" w:rsidRPr="00A91687" w:rsidRDefault="004E3DFE" w:rsidP="001049D1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0A78A4" w:rsidRPr="009406B1" w:rsidRDefault="00E65DC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E65DC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0A78A4" w:rsidRPr="00A91687" w:rsidRDefault="000A78A4" w:rsidP="000A78A4">
      <w:pPr>
        <w:rPr>
          <w:rFonts w:ascii="Bookman Old Style" w:hAnsi="Bookman Old Style"/>
          <w:sz w:val="16"/>
          <w:szCs w:val="16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AB5D7A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A91687" w:rsidP="00A91687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tel. 81 440 87 10</w:t>
      </w:r>
    </w:p>
    <w:p w:rsidR="0037589E" w:rsidRPr="00A91687" w:rsidRDefault="0037589E" w:rsidP="000A78A4">
      <w:pPr>
        <w:rPr>
          <w:rFonts w:ascii="Bookman Old Style" w:hAnsi="Bookman Old Style"/>
          <w:b/>
          <w:sz w:val="16"/>
          <w:szCs w:val="16"/>
        </w:rPr>
      </w:pPr>
    </w:p>
    <w:p w:rsidR="000A78A4" w:rsidRDefault="00E65DC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E65DC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0A78A4" w:rsidRDefault="000A78A4" w:rsidP="000A78A4">
      <w:pPr>
        <w:spacing w:before="60"/>
        <w:jc w:val="both"/>
        <w:rPr>
          <w:rFonts w:ascii="Bookman Old Style" w:hAnsi="Bookman Old Style"/>
        </w:rPr>
        <w:sectPr w:rsidR="000A78A4" w:rsidSect="0037589E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0A78A4" w:rsidRPr="00A91687" w:rsidRDefault="000A78A4" w:rsidP="00A9168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91687">
        <w:rPr>
          <w:rFonts w:ascii="Bookman Old Style" w:hAnsi="Bookman Old Style"/>
          <w:sz w:val="22"/>
          <w:szCs w:val="22"/>
        </w:rPr>
        <w:lastRenderedPageBreak/>
        <w:t>merytorycznie:</w:t>
      </w:r>
      <w:r w:rsidR="00A91687">
        <w:rPr>
          <w:rFonts w:ascii="Bookman Old Style" w:hAnsi="Bookman Old Style"/>
          <w:sz w:val="22"/>
          <w:szCs w:val="22"/>
        </w:rPr>
        <w:tab/>
      </w:r>
      <w:r w:rsidR="00A91687">
        <w:rPr>
          <w:rFonts w:ascii="Bookman Old Style" w:hAnsi="Bookman Old Style"/>
          <w:sz w:val="22"/>
          <w:szCs w:val="22"/>
        </w:rPr>
        <w:tab/>
      </w:r>
      <w:r w:rsidR="00A91687">
        <w:rPr>
          <w:rFonts w:ascii="Bookman Old Style" w:hAnsi="Bookman Old Style"/>
          <w:sz w:val="22"/>
          <w:szCs w:val="22"/>
        </w:rPr>
        <w:tab/>
      </w:r>
      <w:r w:rsidR="00A91687">
        <w:rPr>
          <w:rFonts w:ascii="Bookman Old Style" w:hAnsi="Bookman Old Style"/>
          <w:sz w:val="22"/>
          <w:szCs w:val="22"/>
        </w:rPr>
        <w:tab/>
      </w:r>
      <w:r w:rsidR="004E3DFE" w:rsidRPr="00A91687">
        <w:rPr>
          <w:rFonts w:ascii="Bookman Old Style" w:hAnsi="Bookman Old Style"/>
          <w:sz w:val="22"/>
          <w:szCs w:val="22"/>
        </w:rPr>
        <w:t>organizacyjnie</w:t>
      </w:r>
      <w:r w:rsidR="00A91687">
        <w:rPr>
          <w:rFonts w:ascii="Bookman Old Style" w:hAnsi="Bookman Old Style"/>
          <w:sz w:val="22"/>
          <w:szCs w:val="22"/>
        </w:rPr>
        <w:t>:</w:t>
      </w:r>
    </w:p>
    <w:p w:rsidR="00071CC4" w:rsidRPr="00A91687" w:rsidRDefault="00A91687" w:rsidP="00A9168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starszy inspektor Katarzyna Ścibak</w:t>
      </w:r>
      <w:r>
        <w:rPr>
          <w:rFonts w:ascii="Bookman Old Style" w:hAnsi="Bookman Old Style"/>
          <w:sz w:val="22"/>
          <w:szCs w:val="22"/>
        </w:rPr>
        <w:tab/>
      </w:r>
    </w:p>
    <w:p w:rsidR="00071CC4" w:rsidRPr="003035A0" w:rsidRDefault="00A91687" w:rsidP="00A9168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035A0">
        <w:rPr>
          <w:rFonts w:ascii="Bookman Old Style" w:hAnsi="Bookman Old Style"/>
          <w:sz w:val="22"/>
          <w:szCs w:val="22"/>
          <w:lang w:val="en-US"/>
        </w:rPr>
        <w:t>tel. 81 440 87 34</w:t>
      </w:r>
      <w:r w:rsidR="00071CC4" w:rsidRPr="003035A0">
        <w:rPr>
          <w:rFonts w:ascii="Bookman Old Style" w:hAnsi="Bookman Old Style"/>
          <w:sz w:val="22"/>
          <w:szCs w:val="22"/>
          <w:lang w:val="en-US"/>
        </w:rPr>
        <w:tab/>
      </w:r>
      <w:r w:rsidR="00071CC4" w:rsidRPr="003035A0">
        <w:rPr>
          <w:rFonts w:ascii="Bookman Old Style" w:hAnsi="Bookman Old Style"/>
          <w:sz w:val="22"/>
          <w:szCs w:val="22"/>
          <w:lang w:val="en-US"/>
        </w:rPr>
        <w:tab/>
      </w:r>
      <w:r w:rsidR="00071CC4" w:rsidRPr="003035A0">
        <w:rPr>
          <w:rFonts w:ascii="Bookman Old Style" w:hAnsi="Bookman Old Style"/>
          <w:sz w:val="22"/>
          <w:szCs w:val="22"/>
          <w:lang w:val="en-US"/>
        </w:rPr>
        <w:tab/>
      </w:r>
      <w:r w:rsidR="00071CC4" w:rsidRPr="003035A0">
        <w:rPr>
          <w:rFonts w:ascii="Bookman Old Style" w:hAnsi="Bookman Old Style"/>
          <w:sz w:val="22"/>
          <w:szCs w:val="22"/>
          <w:lang w:val="en-US"/>
        </w:rPr>
        <w:tab/>
      </w:r>
      <w:r w:rsidRPr="003035A0">
        <w:rPr>
          <w:rFonts w:ascii="Bookman Old Style" w:hAnsi="Bookman Old Style"/>
          <w:sz w:val="22"/>
          <w:szCs w:val="22"/>
          <w:lang w:val="en-US"/>
        </w:rPr>
        <w:t>tel. 81 458 37 43</w:t>
      </w:r>
      <w:r w:rsidR="00071CC4" w:rsidRPr="003035A0">
        <w:rPr>
          <w:rFonts w:ascii="Bookman Old Style" w:hAnsi="Bookman Old Style"/>
          <w:sz w:val="22"/>
          <w:szCs w:val="22"/>
          <w:lang w:val="en-US"/>
        </w:rPr>
        <w:tab/>
      </w:r>
    </w:p>
    <w:p w:rsidR="00071CC4" w:rsidRPr="000676EC" w:rsidRDefault="00A91687" w:rsidP="00D3771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CH"/>
        </w:rPr>
      </w:pPr>
      <w:proofErr w:type="spellStart"/>
      <w:r>
        <w:rPr>
          <w:rFonts w:ascii="Bookman Old Style" w:hAnsi="Bookman Old Style"/>
          <w:sz w:val="22"/>
          <w:szCs w:val="22"/>
          <w:lang w:val="de-CH"/>
        </w:rPr>
        <w:t>e-mail</w:t>
      </w:r>
      <w:proofErr w:type="spellEnd"/>
      <w:r>
        <w:rPr>
          <w:rFonts w:ascii="Bookman Old Style" w:hAnsi="Bookman Old Style"/>
          <w:sz w:val="22"/>
          <w:szCs w:val="22"/>
          <w:lang w:val="de-CH"/>
        </w:rPr>
        <w:t xml:space="preserve">: </w:t>
      </w:r>
      <w:hyperlink r:id="rId8" w:history="1">
        <w:r w:rsidRPr="00E77844">
          <w:rPr>
            <w:rStyle w:val="Hipercze"/>
            <w:rFonts w:ascii="Bookman Old Style" w:hAnsi="Bookman Old Style"/>
            <w:sz w:val="22"/>
            <w:szCs w:val="22"/>
            <w:lang w:val="de-CH"/>
          </w:rPr>
          <w:t>b.klimczyk@kssip.gov.pl</w:t>
        </w:r>
      </w:hyperlink>
      <w:r>
        <w:rPr>
          <w:rFonts w:ascii="Bookman Old Style" w:hAnsi="Bookman Old Style"/>
          <w:sz w:val="22"/>
          <w:szCs w:val="22"/>
          <w:lang w:val="de-CH"/>
        </w:rPr>
        <w:t xml:space="preserve"> </w:t>
      </w:r>
      <w:r w:rsidR="004E3DFE" w:rsidRPr="000676EC">
        <w:rPr>
          <w:rFonts w:ascii="Bookman Old Style" w:hAnsi="Bookman Old Style"/>
          <w:sz w:val="22"/>
          <w:szCs w:val="22"/>
          <w:lang w:val="de-CH"/>
        </w:rPr>
        <w:tab/>
      </w:r>
      <w:r w:rsidR="004E3DFE" w:rsidRPr="000676EC">
        <w:rPr>
          <w:rFonts w:ascii="Bookman Old Style" w:hAnsi="Bookman Old Style"/>
          <w:sz w:val="22"/>
          <w:szCs w:val="22"/>
          <w:lang w:val="de-CH"/>
        </w:rPr>
        <w:tab/>
      </w:r>
      <w:proofErr w:type="spellStart"/>
      <w:r>
        <w:rPr>
          <w:rFonts w:ascii="Bookman Old Style" w:hAnsi="Bookman Old Style"/>
          <w:sz w:val="22"/>
          <w:szCs w:val="22"/>
          <w:lang w:val="de-CH"/>
        </w:rPr>
        <w:t>e-mail</w:t>
      </w:r>
      <w:proofErr w:type="spellEnd"/>
      <w:r>
        <w:rPr>
          <w:rFonts w:ascii="Bookman Old Style" w:hAnsi="Bookman Old Style"/>
          <w:sz w:val="22"/>
          <w:szCs w:val="22"/>
          <w:lang w:val="de-CH"/>
        </w:rPr>
        <w:t xml:space="preserve">: </w:t>
      </w:r>
      <w:hyperlink r:id="rId9" w:history="1">
        <w:r w:rsidRPr="00E77844">
          <w:rPr>
            <w:rStyle w:val="Hipercze"/>
            <w:rFonts w:ascii="Bookman Old Style" w:hAnsi="Bookman Old Style"/>
            <w:sz w:val="22"/>
            <w:szCs w:val="22"/>
            <w:lang w:val="de-CH"/>
          </w:rPr>
          <w:t>k.scibak@kssip.gov.pl</w:t>
        </w:r>
      </w:hyperlink>
      <w:r>
        <w:rPr>
          <w:rFonts w:ascii="Bookman Old Style" w:hAnsi="Bookman Old Style"/>
          <w:sz w:val="22"/>
          <w:szCs w:val="22"/>
          <w:lang w:val="de-CH"/>
        </w:rPr>
        <w:t xml:space="preserve"> </w:t>
      </w:r>
      <w:r w:rsidR="004E3DFE" w:rsidRPr="000676EC">
        <w:rPr>
          <w:rFonts w:ascii="Bookman Old Style" w:hAnsi="Bookman Old Style"/>
          <w:sz w:val="22"/>
          <w:szCs w:val="22"/>
          <w:lang w:val="de-CH"/>
        </w:rPr>
        <w:tab/>
      </w:r>
    </w:p>
    <w:p w:rsidR="000A78A4" w:rsidRDefault="00E65DCF" w:rsidP="000A78A4">
      <w:pPr>
        <w:rPr>
          <w:rFonts w:ascii="Bookman Old Style" w:hAnsi="Bookman Old Style"/>
          <w:lang w:val="pt-BR"/>
        </w:rPr>
        <w:sectPr w:rsidR="000A78A4" w:rsidSect="00D37717">
          <w:type w:val="continuous"/>
          <w:pgSz w:w="11906" w:h="16838"/>
          <w:pgMar w:top="426" w:right="1416" w:bottom="568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E65DCF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0A78A4" w:rsidRPr="00D37717" w:rsidRDefault="000A78A4" w:rsidP="000A78A4">
      <w:pPr>
        <w:ind w:right="-709"/>
        <w:rPr>
          <w:rFonts w:ascii="Bookman Old Style" w:hAnsi="Bookman Old Style"/>
          <w:sz w:val="16"/>
          <w:szCs w:val="16"/>
        </w:rPr>
      </w:pPr>
    </w:p>
    <w:p w:rsidR="00D37717" w:rsidRDefault="001F6970" w:rsidP="00D37717">
      <w:pPr>
        <w:spacing w:before="60"/>
        <w:ind w:left="4245" w:hanging="4245"/>
        <w:rPr>
          <w:rFonts w:ascii="Bookman Old Style" w:hAnsi="Bookman Old Style"/>
        </w:rPr>
      </w:pPr>
      <w:r w:rsidRPr="001F6970">
        <w:rPr>
          <w:rFonts w:ascii="Bookman Old Style" w:hAnsi="Bookman Old Style"/>
          <w:b/>
        </w:rPr>
        <w:t>Małgorzata Mokrecka-Podsiadło</w:t>
      </w:r>
      <w:r w:rsidRPr="001F6970">
        <w:rPr>
          <w:rFonts w:ascii="Bookman Old Style" w:hAnsi="Bookman Old Style"/>
        </w:rPr>
        <w:tab/>
      </w:r>
    </w:p>
    <w:p w:rsidR="001F6970" w:rsidRPr="001F6970" w:rsidRDefault="001F6970" w:rsidP="00D37717">
      <w:pPr>
        <w:spacing w:before="60"/>
        <w:ind w:left="4245" w:hanging="4245"/>
        <w:rPr>
          <w:rFonts w:ascii="Bookman Old Style" w:hAnsi="Bookman Old Style"/>
        </w:rPr>
      </w:pPr>
      <w:r w:rsidRPr="001F6970">
        <w:rPr>
          <w:rFonts w:ascii="Bookman Old Style" w:hAnsi="Bookman Old Style"/>
        </w:rPr>
        <w:t>prokurator Prokuratury Okręgowej w Gdańsku</w:t>
      </w:r>
      <w:r w:rsidR="00D37717">
        <w:rPr>
          <w:rFonts w:ascii="Bookman Old Style" w:hAnsi="Bookman Old Style"/>
        </w:rPr>
        <w:t>.</w:t>
      </w:r>
    </w:p>
    <w:p w:rsidR="001F6970" w:rsidRPr="00D37717" w:rsidRDefault="001F6970" w:rsidP="0000563D">
      <w:pPr>
        <w:spacing w:before="60"/>
        <w:jc w:val="both"/>
        <w:rPr>
          <w:rFonts w:ascii="Bookman Old Style" w:hAnsi="Bookman Old Style"/>
          <w:sz w:val="16"/>
          <w:szCs w:val="16"/>
        </w:rPr>
      </w:pPr>
    </w:p>
    <w:p w:rsidR="0000563D" w:rsidRDefault="0000563D" w:rsidP="0000563D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1F6970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D37717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2717B" w:rsidRPr="002D2B81" w:rsidRDefault="0062717B" w:rsidP="000A78A4">
      <w:pPr>
        <w:ind w:right="-709"/>
        <w:jc w:val="center"/>
        <w:rPr>
          <w:rFonts w:ascii="Bookman Old Style" w:hAnsi="Bookman Old Style"/>
          <w:b/>
        </w:rPr>
      </w:pPr>
    </w:p>
    <w:p w:rsidR="001F6970" w:rsidRDefault="00E65DCF" w:rsidP="000A78A4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BD14845_"/>
          </v:shape>
        </w:pict>
      </w:r>
    </w:p>
    <w:p w:rsidR="000A78A4" w:rsidRPr="001F6970" w:rsidRDefault="001F6970" w:rsidP="001F6970">
      <w:pPr>
        <w:ind w:right="1"/>
        <w:rPr>
          <w:rFonts w:ascii="Bookman Old Style" w:hAnsi="Bookman Old Style"/>
          <w:b/>
        </w:rPr>
      </w:pPr>
      <w:r w:rsidRPr="001F6970">
        <w:rPr>
          <w:rFonts w:ascii="Bookman Old Style" w:hAnsi="Bookman Old Style"/>
          <w:b/>
        </w:rPr>
        <w:t xml:space="preserve">PONIEDZIAŁEK </w:t>
      </w:r>
      <w:r w:rsidR="001E238A">
        <w:rPr>
          <w:rFonts w:ascii="Bookman Old Style" w:hAnsi="Bookman Old Style"/>
          <w:b/>
        </w:rPr>
        <w:tab/>
      </w:r>
      <w:r w:rsidR="001E238A">
        <w:rPr>
          <w:rFonts w:ascii="Bookman Old Style" w:hAnsi="Bookman Old Style"/>
          <w:b/>
        </w:rPr>
        <w:tab/>
      </w:r>
      <w:r w:rsidRPr="001F6970">
        <w:rPr>
          <w:rFonts w:ascii="Bookman Old Style" w:hAnsi="Bookman Old Style"/>
          <w:b/>
        </w:rPr>
        <w:t>26 czerwca 2017 r.</w:t>
      </w:r>
    </w:p>
    <w:p w:rsidR="000A78A4" w:rsidRPr="005A05D1" w:rsidRDefault="00E65DCF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BD14845_"/>
          </v:shape>
        </w:pict>
      </w:r>
    </w:p>
    <w:p w:rsidR="004551ED" w:rsidRPr="00D37717" w:rsidRDefault="004551ED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 w:val="16"/>
          <w:szCs w:val="16"/>
        </w:rPr>
      </w:pPr>
    </w:p>
    <w:p w:rsidR="000A78A4" w:rsidRDefault="002B57AA" w:rsidP="00D3771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</w:t>
      </w:r>
      <w:r w:rsidRPr="002B57AA">
        <w:rPr>
          <w:rFonts w:ascii="Bookman Old Style" w:hAnsi="Bookman Old Style"/>
          <w:szCs w:val="24"/>
        </w:rPr>
        <w:t xml:space="preserve">d </w:t>
      </w:r>
      <w:r w:rsidR="00C37FC8">
        <w:rPr>
          <w:rFonts w:ascii="Bookman Old Style" w:hAnsi="Bookman Old Style"/>
          <w:szCs w:val="24"/>
        </w:rPr>
        <w:t>godz. 12</w:t>
      </w:r>
      <w:r w:rsidR="004E3DFE">
        <w:rPr>
          <w:rFonts w:ascii="Bookman Old Style" w:hAnsi="Bookman Old Style"/>
          <w:szCs w:val="24"/>
        </w:rPr>
        <w:t xml:space="preserve">.00     </w:t>
      </w:r>
      <w:r w:rsidR="00D37717">
        <w:rPr>
          <w:rFonts w:ascii="Bookman Old Style" w:hAnsi="Bookman Old Style"/>
          <w:szCs w:val="24"/>
        </w:rPr>
        <w:t>zakwaterowanie w h</w:t>
      </w:r>
      <w:r w:rsidRPr="002B57AA">
        <w:rPr>
          <w:rFonts w:ascii="Bookman Old Style" w:hAnsi="Bookman Old Style"/>
          <w:szCs w:val="24"/>
        </w:rPr>
        <w:t>otelu</w:t>
      </w:r>
    </w:p>
    <w:p w:rsidR="001C1D30" w:rsidRPr="00D37717" w:rsidRDefault="001C1D30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4551ED" w:rsidRPr="004551ED" w:rsidRDefault="00381602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14.00 – 15.00</w:t>
      </w:r>
      <w:r w:rsidR="004551ED" w:rsidRPr="004551ED">
        <w:rPr>
          <w:rFonts w:ascii="Bookman Old Style" w:hAnsi="Bookman Old Style"/>
          <w:szCs w:val="24"/>
        </w:rPr>
        <w:t xml:space="preserve"> </w:t>
      </w:r>
      <w:r w:rsidR="004551ED">
        <w:rPr>
          <w:rFonts w:ascii="Bookman Old Style" w:hAnsi="Bookman Old Style"/>
          <w:szCs w:val="24"/>
        </w:rPr>
        <w:tab/>
      </w:r>
      <w:r w:rsidR="004551ED" w:rsidRPr="004551ED">
        <w:rPr>
          <w:rFonts w:ascii="Bookman Old Style" w:hAnsi="Bookman Old Style"/>
          <w:szCs w:val="24"/>
        </w:rPr>
        <w:t>lunch w KSSiP</w:t>
      </w:r>
    </w:p>
    <w:p w:rsidR="004551ED" w:rsidRPr="00D37717" w:rsidRDefault="004551ED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 w:val="16"/>
          <w:szCs w:val="16"/>
        </w:rPr>
      </w:pPr>
    </w:p>
    <w:p w:rsidR="001F6970" w:rsidRPr="003F3A98" w:rsidRDefault="00381602" w:rsidP="00D37717">
      <w:pPr>
        <w:tabs>
          <w:tab w:val="left" w:pos="709"/>
        </w:tabs>
        <w:spacing w:before="120"/>
        <w:ind w:left="2124" w:hanging="2124"/>
        <w:contextualSpacing/>
        <w:jc w:val="both"/>
        <w:rPr>
          <w:rFonts w:ascii="Bookman Old Style" w:eastAsia="Calibri" w:hAnsi="Bookman Old Style"/>
          <w:b/>
          <w:lang w:eastAsia="en-US"/>
        </w:rPr>
      </w:pPr>
      <w:r>
        <w:rPr>
          <w:rFonts w:ascii="Bookman Old Style" w:hAnsi="Bookman Old Style"/>
          <w:b/>
        </w:rPr>
        <w:t>15.00 – 16.30</w:t>
      </w:r>
      <w:r w:rsidR="000A78A4" w:rsidRPr="002D2B81">
        <w:rPr>
          <w:rFonts w:ascii="Bookman Old Style" w:hAnsi="Bookman Old Style"/>
          <w:b/>
        </w:rPr>
        <w:tab/>
      </w:r>
      <w:r w:rsidR="001F6970" w:rsidRPr="003F3A98">
        <w:rPr>
          <w:rFonts w:ascii="Bookman Old Style" w:eastAsia="Calibri" w:hAnsi="Bookman Old Style"/>
          <w:b/>
          <w:lang w:eastAsia="en-US"/>
        </w:rPr>
        <w:t>Praktyka współpracy w ramach UE w sprawach karnych</w:t>
      </w:r>
      <w:r w:rsidR="000676EC">
        <w:rPr>
          <w:rFonts w:ascii="Bookman Old Style" w:eastAsia="Calibri" w:hAnsi="Bookman Old Style"/>
          <w:b/>
          <w:lang w:eastAsia="en-US"/>
        </w:rPr>
        <w:t xml:space="preserve"> </w:t>
      </w:r>
      <w:r w:rsidR="00D37717">
        <w:rPr>
          <w:rFonts w:ascii="Bookman Old Style" w:eastAsia="Calibri" w:hAnsi="Bookman Old Style"/>
          <w:lang w:eastAsia="en-US"/>
        </w:rPr>
        <w:t>(wprowadzenie</w:t>
      </w:r>
      <w:r w:rsidR="000676EC" w:rsidRPr="00D37717">
        <w:rPr>
          <w:rFonts w:ascii="Bookman Old Style" w:eastAsia="Calibri" w:hAnsi="Bookman Old Style"/>
          <w:lang w:eastAsia="en-US"/>
        </w:rPr>
        <w:t>)</w:t>
      </w:r>
    </w:p>
    <w:p w:rsidR="001F6970" w:rsidRPr="00CB785B" w:rsidRDefault="008E0E9B" w:rsidP="00D37717">
      <w:pPr>
        <w:pStyle w:val="Akapitzlist"/>
        <w:numPr>
          <w:ilvl w:val="0"/>
          <w:numId w:val="5"/>
        </w:numPr>
        <w:tabs>
          <w:tab w:val="left" w:pos="1134"/>
        </w:tabs>
        <w:spacing w:before="120"/>
        <w:jc w:val="both"/>
        <w:rPr>
          <w:rFonts w:ascii="Bookman Old Style" w:eastAsia="Calibri" w:hAnsi="Bookman Old Style"/>
          <w:lang w:eastAsia="en-US"/>
        </w:rPr>
      </w:pPr>
      <w:r>
        <w:rPr>
          <w:rFonts w:ascii="Bookman Old Style" w:eastAsia="Calibri" w:hAnsi="Bookman Old Style"/>
          <w:lang w:eastAsia="en-US"/>
        </w:rPr>
        <w:t>podstawy współpracy;</w:t>
      </w:r>
    </w:p>
    <w:p w:rsidR="000676EC" w:rsidRPr="00CB785B" w:rsidRDefault="000676EC" w:rsidP="00D37717">
      <w:pPr>
        <w:pStyle w:val="Akapitzlist"/>
        <w:numPr>
          <w:ilvl w:val="0"/>
          <w:numId w:val="5"/>
        </w:numPr>
        <w:tabs>
          <w:tab w:val="left" w:pos="1134"/>
        </w:tabs>
        <w:spacing w:before="120"/>
        <w:jc w:val="both"/>
        <w:rPr>
          <w:rFonts w:ascii="Bookman Old Style" w:eastAsia="Calibri" w:hAnsi="Bookman Old Style"/>
          <w:lang w:eastAsia="en-US"/>
        </w:rPr>
      </w:pPr>
      <w:r w:rsidRPr="00CB785B">
        <w:rPr>
          <w:rFonts w:ascii="Bookman Old Style" w:eastAsia="Calibri" w:hAnsi="Bookman Old Style"/>
          <w:lang w:eastAsia="en-US"/>
        </w:rPr>
        <w:t>akty prawa krajowego regulujące zadania prokuratury w obrocie prawnym z zagranicą</w:t>
      </w:r>
      <w:r w:rsidR="008E0E9B">
        <w:rPr>
          <w:rFonts w:ascii="Bookman Old Style" w:eastAsia="Calibri" w:hAnsi="Bookman Old Style"/>
          <w:lang w:eastAsia="en-US"/>
        </w:rPr>
        <w:t>.</w:t>
      </w:r>
    </w:p>
    <w:p w:rsidR="00D37717" w:rsidRPr="00D37717" w:rsidRDefault="000676EC" w:rsidP="00D37717">
      <w:pPr>
        <w:pStyle w:val="Tekstpodstawowy"/>
        <w:tabs>
          <w:tab w:val="left" w:pos="0"/>
        </w:tabs>
        <w:rPr>
          <w:rFonts w:ascii="Bookman Old Style" w:eastAsia="Calibri" w:hAnsi="Bookman Old Style"/>
          <w:b/>
          <w:sz w:val="10"/>
          <w:szCs w:val="10"/>
          <w:lang w:eastAsia="en-US"/>
        </w:rPr>
      </w:pPr>
      <w:r>
        <w:rPr>
          <w:rFonts w:ascii="Bookman Old Style" w:eastAsia="Calibri" w:hAnsi="Bookman Old Style"/>
          <w:b/>
          <w:szCs w:val="24"/>
          <w:lang w:eastAsia="en-US"/>
        </w:rPr>
        <w:tab/>
      </w:r>
      <w:r>
        <w:rPr>
          <w:rFonts w:ascii="Bookman Old Style" w:eastAsia="Calibri" w:hAnsi="Bookman Old Style"/>
          <w:b/>
          <w:szCs w:val="24"/>
          <w:lang w:eastAsia="en-US"/>
        </w:rPr>
        <w:tab/>
      </w:r>
      <w:r>
        <w:rPr>
          <w:rFonts w:ascii="Bookman Old Style" w:eastAsia="Calibri" w:hAnsi="Bookman Old Style"/>
          <w:b/>
          <w:szCs w:val="24"/>
          <w:lang w:eastAsia="en-US"/>
        </w:rPr>
        <w:tab/>
      </w:r>
    </w:p>
    <w:p w:rsidR="0000563D" w:rsidRDefault="00D37717" w:rsidP="00D37717">
      <w:pPr>
        <w:pStyle w:val="Tekstpodstawowy"/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6B6E24">
        <w:rPr>
          <w:rFonts w:ascii="Bookman Old Style" w:hAnsi="Bookman Old Style"/>
          <w:szCs w:val="24"/>
        </w:rPr>
        <w:t>Prowadzenie</w:t>
      </w:r>
      <w:r w:rsidR="0000563D" w:rsidRPr="005A05D1">
        <w:rPr>
          <w:rFonts w:ascii="Bookman Old Style" w:hAnsi="Bookman Old Style"/>
          <w:szCs w:val="24"/>
        </w:rPr>
        <w:t xml:space="preserve"> </w:t>
      </w:r>
      <w:r w:rsidR="0000563D">
        <w:rPr>
          <w:rFonts w:ascii="Bookman Old Style" w:hAnsi="Bookman Old Style"/>
          <w:szCs w:val="24"/>
        </w:rPr>
        <w:t xml:space="preserve">– </w:t>
      </w:r>
      <w:r w:rsidR="003F3A98" w:rsidRPr="003F3A98">
        <w:rPr>
          <w:rFonts w:ascii="Bookman Old Style" w:hAnsi="Bookman Old Style"/>
          <w:szCs w:val="24"/>
        </w:rPr>
        <w:t xml:space="preserve">Małgorzata </w:t>
      </w:r>
      <w:proofErr w:type="spellStart"/>
      <w:r w:rsidR="003F3A98" w:rsidRPr="003F3A98">
        <w:rPr>
          <w:rFonts w:ascii="Bookman Old Style" w:hAnsi="Bookman Old Style"/>
          <w:szCs w:val="24"/>
        </w:rPr>
        <w:t>Mokrecka-Podsiadło</w:t>
      </w:r>
      <w:proofErr w:type="spellEnd"/>
    </w:p>
    <w:p w:rsidR="000A78A4" w:rsidRPr="00D37717" w:rsidRDefault="000A78A4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0A78A4" w:rsidRPr="00D37717" w:rsidRDefault="00381602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16.30 – 16.45</w:t>
      </w:r>
      <w:r w:rsidR="000A78A4" w:rsidRPr="005A05D1">
        <w:rPr>
          <w:rFonts w:ascii="Bookman Old Style" w:hAnsi="Bookman Old Style"/>
          <w:szCs w:val="24"/>
        </w:rPr>
        <w:t xml:space="preserve">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:rsidR="000676EC" w:rsidRPr="00D37717" w:rsidRDefault="00381602" w:rsidP="00D3771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>16.4</w:t>
      </w:r>
      <w:r w:rsidR="004551ED">
        <w:rPr>
          <w:rFonts w:ascii="Bookman Old Style" w:hAnsi="Bookman Old Style"/>
          <w:b/>
          <w:szCs w:val="24"/>
        </w:rPr>
        <w:t xml:space="preserve">5 </w:t>
      </w:r>
      <w:r>
        <w:rPr>
          <w:rFonts w:ascii="Bookman Old Style" w:hAnsi="Bookman Old Style"/>
          <w:b/>
          <w:szCs w:val="24"/>
        </w:rPr>
        <w:t>– 18.15</w:t>
      </w:r>
      <w:r w:rsidR="000A78A4" w:rsidRPr="002D2B81">
        <w:rPr>
          <w:rFonts w:ascii="Bookman Old Style" w:hAnsi="Bookman Old Style"/>
          <w:b/>
          <w:szCs w:val="24"/>
        </w:rPr>
        <w:t xml:space="preserve"> 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0676EC" w:rsidRPr="000676EC">
        <w:rPr>
          <w:rFonts w:ascii="Bookman Old Style" w:hAnsi="Bookman Old Style"/>
          <w:b/>
        </w:rPr>
        <w:t xml:space="preserve">Praktyka współpracy w ramach UE w sprawach karnych </w:t>
      </w:r>
      <w:r w:rsidR="00D37717">
        <w:rPr>
          <w:rFonts w:ascii="Bookman Old Style" w:hAnsi="Bookman Old Style"/>
        </w:rPr>
        <w:t>(</w:t>
      </w:r>
      <w:r w:rsidR="000676EC" w:rsidRPr="00D37717">
        <w:rPr>
          <w:rFonts w:ascii="Bookman Old Style" w:hAnsi="Bookman Old Style"/>
        </w:rPr>
        <w:t>wprowadzenie</w:t>
      </w:r>
      <w:r w:rsidR="00D37717">
        <w:rPr>
          <w:rFonts w:ascii="Bookman Old Style" w:hAnsi="Bookman Old Style"/>
        </w:rPr>
        <w:t xml:space="preserve"> </w:t>
      </w:r>
      <w:proofErr w:type="spellStart"/>
      <w:r w:rsidR="00D37717">
        <w:rPr>
          <w:rFonts w:ascii="Bookman Old Style" w:hAnsi="Bookman Old Style"/>
        </w:rPr>
        <w:t>c.d</w:t>
      </w:r>
      <w:proofErr w:type="spellEnd"/>
      <w:r w:rsidR="000676EC" w:rsidRPr="00D37717">
        <w:rPr>
          <w:rFonts w:ascii="Bookman Old Style" w:hAnsi="Bookman Old Style"/>
        </w:rPr>
        <w:t>)</w:t>
      </w:r>
    </w:p>
    <w:p w:rsidR="000676EC" w:rsidRPr="00CB785B" w:rsidRDefault="00694151" w:rsidP="00D37717">
      <w:pPr>
        <w:pStyle w:val="Tekstpodstawowy"/>
        <w:numPr>
          <w:ilvl w:val="0"/>
          <w:numId w:val="5"/>
        </w:numPr>
        <w:tabs>
          <w:tab w:val="left" w:pos="0"/>
          <w:tab w:val="left" w:pos="2835"/>
        </w:tabs>
        <w:rPr>
          <w:rFonts w:ascii="Bookman Old Style" w:hAnsi="Bookman Old Style"/>
        </w:rPr>
      </w:pPr>
      <w:r w:rsidRPr="00CB785B">
        <w:rPr>
          <w:rFonts w:ascii="Bookman Old Style" w:hAnsi="Bookman Old Style"/>
        </w:rPr>
        <w:t>podstawy prawne regulujące zadania urzędników prokuratury w sprawach z zakresu obrotu prawnego z zagranicą</w:t>
      </w:r>
      <w:r w:rsidR="008E0E9B">
        <w:rPr>
          <w:rFonts w:ascii="Bookman Old Style" w:hAnsi="Bookman Old Style"/>
        </w:rPr>
        <w:t>.</w:t>
      </w:r>
    </w:p>
    <w:p w:rsidR="00AB101C" w:rsidRPr="00D37717" w:rsidRDefault="00AB101C" w:rsidP="00D3771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0"/>
          <w:szCs w:val="10"/>
        </w:rPr>
      </w:pPr>
    </w:p>
    <w:p w:rsidR="00AB101C" w:rsidRDefault="00AB101C" w:rsidP="00D3771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6B6E24">
        <w:rPr>
          <w:rFonts w:ascii="Bookman Old Style" w:hAnsi="Bookman Old Style"/>
          <w:szCs w:val="24"/>
        </w:rPr>
        <w:t>Prowadzenie</w:t>
      </w:r>
      <w:r w:rsidR="0000563D" w:rsidRPr="005A05D1">
        <w:rPr>
          <w:rFonts w:ascii="Bookman Old Style" w:hAnsi="Bookman Old Style"/>
          <w:szCs w:val="24"/>
        </w:rPr>
        <w:t xml:space="preserve"> </w:t>
      </w:r>
      <w:r w:rsidR="0000563D">
        <w:rPr>
          <w:rFonts w:ascii="Bookman Old Style" w:hAnsi="Bookman Old Style"/>
          <w:szCs w:val="24"/>
        </w:rPr>
        <w:t xml:space="preserve">– </w:t>
      </w:r>
      <w:r w:rsidR="003F3A98" w:rsidRPr="003F3A98">
        <w:rPr>
          <w:rFonts w:ascii="Bookman Old Style" w:hAnsi="Bookman Old Style"/>
          <w:szCs w:val="24"/>
        </w:rPr>
        <w:t xml:space="preserve">Małgorzata </w:t>
      </w:r>
      <w:proofErr w:type="spellStart"/>
      <w:r w:rsidR="003F3A98" w:rsidRPr="003F3A98">
        <w:rPr>
          <w:rFonts w:ascii="Bookman Old Style" w:hAnsi="Bookman Old Style"/>
          <w:szCs w:val="24"/>
        </w:rPr>
        <w:t>Mokrecka-Podsiadło</w:t>
      </w:r>
      <w:proofErr w:type="spellEnd"/>
    </w:p>
    <w:p w:rsidR="00AB101C" w:rsidRPr="00D37717" w:rsidRDefault="00AB101C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1049D1" w:rsidRDefault="00381602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19.00</w:t>
      </w:r>
      <w:r w:rsidR="00D37717">
        <w:rPr>
          <w:rFonts w:ascii="Bookman Old Style" w:hAnsi="Bookman Old Style"/>
          <w:szCs w:val="24"/>
        </w:rPr>
        <w:t xml:space="preserve">  </w:t>
      </w:r>
      <w:r w:rsidR="00D37717">
        <w:rPr>
          <w:rFonts w:ascii="Bookman Old Style" w:hAnsi="Bookman Old Style"/>
          <w:szCs w:val="24"/>
        </w:rPr>
        <w:tab/>
        <w:t>kolacja w h</w:t>
      </w:r>
      <w:r w:rsidR="004551ED">
        <w:rPr>
          <w:rFonts w:ascii="Bookman Old Style" w:hAnsi="Bookman Old Style"/>
          <w:szCs w:val="24"/>
        </w:rPr>
        <w:t>otelu</w:t>
      </w:r>
    </w:p>
    <w:p w:rsidR="00D37717" w:rsidRPr="00D37717" w:rsidRDefault="00D37717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4E3DFE" w:rsidRPr="00DA6D92" w:rsidRDefault="00E65DCF" w:rsidP="00D37717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BD14845_"/>
          </v:shape>
        </w:pict>
      </w:r>
      <w:r w:rsidR="00DA6D92" w:rsidRPr="00DA6D92">
        <w:rPr>
          <w:rFonts w:ascii="Bookman Old Style" w:hAnsi="Bookman Old Style"/>
          <w:b/>
        </w:rPr>
        <w:t xml:space="preserve">WTOREK </w:t>
      </w:r>
      <w:r w:rsidR="00FC0D5A">
        <w:rPr>
          <w:rFonts w:ascii="Bookman Old Style" w:hAnsi="Bookman Old Style"/>
          <w:b/>
        </w:rPr>
        <w:tab/>
      </w:r>
      <w:r w:rsidR="00FC0D5A">
        <w:rPr>
          <w:rFonts w:ascii="Bookman Old Style" w:hAnsi="Bookman Old Style"/>
          <w:b/>
        </w:rPr>
        <w:tab/>
      </w:r>
      <w:r w:rsidR="001E238A">
        <w:rPr>
          <w:rFonts w:ascii="Bookman Old Style" w:hAnsi="Bookman Old Style"/>
          <w:b/>
        </w:rPr>
        <w:tab/>
      </w:r>
      <w:r w:rsidR="00DA6D92" w:rsidRPr="00DA6D92">
        <w:rPr>
          <w:rFonts w:ascii="Bookman Old Style" w:hAnsi="Bookman Old Style"/>
          <w:b/>
        </w:rPr>
        <w:t>27 czerwca 2017 r.</w:t>
      </w:r>
    </w:p>
    <w:p w:rsidR="004E3DFE" w:rsidRPr="005A05D1" w:rsidRDefault="00E65DCF" w:rsidP="004E3DFE">
      <w:pPr>
        <w:ind w:right="1"/>
        <w:rPr>
          <w:rFonts w:ascii="Bookman Old Style" w:hAnsi="Bookman Old Style"/>
          <w:b/>
        </w:rPr>
        <w:sectPr w:rsidR="004E3DFE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BD14845_"/>
          </v:shape>
        </w:pict>
      </w:r>
    </w:p>
    <w:p w:rsidR="001049D1" w:rsidRPr="00D37717" w:rsidRDefault="001049D1" w:rsidP="00D3771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4E3DFE" w:rsidRPr="002B57AA" w:rsidRDefault="004E3DFE" w:rsidP="00D37717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</w:t>
      </w:r>
      <w:r w:rsidR="008E0E9B">
        <w:rPr>
          <w:rFonts w:ascii="Bookman Old Style" w:hAnsi="Bookman Old Style"/>
          <w:szCs w:val="24"/>
        </w:rPr>
        <w:t>0 – 8.00           śniadanie w h</w:t>
      </w:r>
      <w:r>
        <w:rPr>
          <w:rFonts w:ascii="Bookman Old Style" w:hAnsi="Bookman Old Style"/>
          <w:szCs w:val="24"/>
        </w:rPr>
        <w:t>otelu</w:t>
      </w:r>
    </w:p>
    <w:p w:rsidR="001049D1" w:rsidRPr="00D37717" w:rsidRDefault="001049D1" w:rsidP="00D37717">
      <w:pPr>
        <w:pStyle w:val="Tekstpodstawowy"/>
        <w:tabs>
          <w:tab w:val="left" w:pos="0"/>
        </w:tabs>
        <w:rPr>
          <w:rFonts w:ascii="Bookman Old Style" w:hAnsi="Bookman Old Style"/>
          <w:b/>
          <w:sz w:val="16"/>
          <w:szCs w:val="16"/>
        </w:rPr>
      </w:pPr>
    </w:p>
    <w:p w:rsidR="00AD4DFC" w:rsidRDefault="001049D1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10.3</w:t>
      </w:r>
      <w:r w:rsidR="004E3DFE">
        <w:rPr>
          <w:rFonts w:ascii="Bookman Old Style" w:hAnsi="Bookman Old Style"/>
          <w:b/>
          <w:szCs w:val="24"/>
        </w:rPr>
        <w:t>0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694151" w:rsidRPr="00694151">
        <w:rPr>
          <w:rFonts w:ascii="Bookman Old Style" w:hAnsi="Bookman Old Style"/>
          <w:b/>
          <w:szCs w:val="24"/>
        </w:rPr>
        <w:t>Praktyka współpracy w ramach UE w sprawach karnych</w:t>
      </w:r>
      <w:r w:rsidR="00593692">
        <w:rPr>
          <w:rFonts w:ascii="Bookman Old Style" w:hAnsi="Bookman Old Style"/>
          <w:b/>
          <w:szCs w:val="24"/>
        </w:rPr>
        <w:t>:</w:t>
      </w:r>
      <w:r w:rsidR="00694151" w:rsidRPr="00694151">
        <w:rPr>
          <w:rFonts w:ascii="Bookman Old Style" w:hAnsi="Bookman Old Style"/>
          <w:b/>
          <w:szCs w:val="24"/>
        </w:rPr>
        <w:t xml:space="preserve"> </w:t>
      </w:r>
    </w:p>
    <w:p w:rsidR="0023401F" w:rsidRPr="00CB785B" w:rsidRDefault="0023401F" w:rsidP="00D37717">
      <w:pPr>
        <w:pStyle w:val="Tekstpodstawowy"/>
        <w:numPr>
          <w:ilvl w:val="0"/>
          <w:numId w:val="5"/>
        </w:numPr>
        <w:tabs>
          <w:tab w:val="left" w:pos="0"/>
          <w:tab w:val="left" w:pos="2835"/>
        </w:tabs>
        <w:rPr>
          <w:rFonts w:ascii="Bookman Old Style" w:hAnsi="Bookman Old Style"/>
        </w:rPr>
      </w:pPr>
      <w:r w:rsidRPr="00CB785B">
        <w:rPr>
          <w:rFonts w:ascii="Bookman Old Style" w:hAnsi="Bookman Old Style"/>
        </w:rPr>
        <w:t>Ogólne zasa</w:t>
      </w:r>
      <w:r w:rsidR="00CB785B">
        <w:rPr>
          <w:rFonts w:ascii="Bookman Old Style" w:hAnsi="Bookman Old Style"/>
        </w:rPr>
        <w:t>dy prowadzenia korespondencji w </w:t>
      </w:r>
      <w:r w:rsidRPr="00CB785B">
        <w:rPr>
          <w:rFonts w:ascii="Bookman Old Style" w:hAnsi="Bookman Old Style"/>
        </w:rPr>
        <w:t xml:space="preserve">sprawach z zakresu obrotu prawnego z zagranicą </w:t>
      </w:r>
      <w:r w:rsidR="00D37717" w:rsidRPr="00CB785B">
        <w:rPr>
          <w:rFonts w:ascii="Bookman Old Style" w:hAnsi="Bookman Old Style"/>
        </w:rPr>
        <w:t>(</w:t>
      </w:r>
      <w:r w:rsidRPr="00CB785B">
        <w:rPr>
          <w:rFonts w:ascii="Bookman Old Style" w:hAnsi="Bookman Old Style"/>
        </w:rPr>
        <w:t xml:space="preserve">wymogi formalne i ich podstawy, </w:t>
      </w:r>
      <w:r w:rsidR="008E0E9B">
        <w:rPr>
          <w:rFonts w:ascii="Bookman Old Style" w:hAnsi="Bookman Old Style"/>
        </w:rPr>
        <w:t>uprawnione organy</w:t>
      </w:r>
      <w:r w:rsidRPr="00CB785B">
        <w:rPr>
          <w:rFonts w:ascii="Bookman Old Style" w:hAnsi="Bookman Old Style"/>
        </w:rPr>
        <w:t>)</w:t>
      </w:r>
      <w:r w:rsidR="008E0E9B">
        <w:rPr>
          <w:rFonts w:ascii="Bookman Old Style" w:hAnsi="Bookman Old Style"/>
        </w:rPr>
        <w:t>;</w:t>
      </w:r>
    </w:p>
    <w:p w:rsidR="004829D3" w:rsidRPr="00CB785B" w:rsidRDefault="004829D3" w:rsidP="00D37717">
      <w:pPr>
        <w:pStyle w:val="Tekstpodstawowy"/>
        <w:numPr>
          <w:ilvl w:val="0"/>
          <w:numId w:val="5"/>
        </w:numPr>
        <w:tabs>
          <w:tab w:val="left" w:pos="0"/>
          <w:tab w:val="left" w:pos="2835"/>
        </w:tabs>
        <w:rPr>
          <w:rFonts w:ascii="Bookman Old Style" w:hAnsi="Bookman Old Style"/>
        </w:rPr>
      </w:pPr>
      <w:r w:rsidRPr="00CB785B">
        <w:rPr>
          <w:rFonts w:ascii="Bookman Old Style" w:hAnsi="Bookman Old Style"/>
        </w:rPr>
        <w:t>Specyfika spraw prowadzonych w Polsce z tzw. e</w:t>
      </w:r>
      <w:r w:rsidR="00694151" w:rsidRPr="00CB785B">
        <w:rPr>
          <w:rFonts w:ascii="Bookman Old Style" w:hAnsi="Bookman Old Style"/>
        </w:rPr>
        <w:t>lement</w:t>
      </w:r>
      <w:r w:rsidRPr="00CB785B">
        <w:rPr>
          <w:rFonts w:ascii="Bookman Old Style" w:hAnsi="Bookman Old Style"/>
        </w:rPr>
        <w:t>em</w:t>
      </w:r>
      <w:r w:rsidR="00694151" w:rsidRPr="00CB785B">
        <w:rPr>
          <w:rFonts w:ascii="Bookman Old Style" w:hAnsi="Bookman Old Style"/>
        </w:rPr>
        <w:t xml:space="preserve"> </w:t>
      </w:r>
      <w:r w:rsidRPr="00CB785B">
        <w:rPr>
          <w:rFonts w:ascii="Bookman Old Style" w:hAnsi="Bookman Old Style"/>
        </w:rPr>
        <w:t xml:space="preserve">zagranicznym – </w:t>
      </w:r>
      <w:r w:rsidR="00B37C2D" w:rsidRPr="00CB785B">
        <w:rPr>
          <w:rFonts w:ascii="Bookman Old Style" w:hAnsi="Bookman Old Style"/>
        </w:rPr>
        <w:t xml:space="preserve">postępowanie karne </w:t>
      </w:r>
      <w:r w:rsidR="00CB785B">
        <w:rPr>
          <w:rFonts w:ascii="Bookman Old Style" w:hAnsi="Bookman Old Style"/>
        </w:rPr>
        <w:t xml:space="preserve"> z </w:t>
      </w:r>
      <w:r w:rsidR="0023401F" w:rsidRPr="00CB785B">
        <w:rPr>
          <w:rFonts w:ascii="Bookman Old Style" w:hAnsi="Bookman Old Style"/>
        </w:rPr>
        <w:t>udziałem cudzoziemców, stosowanie środków zapobiegawczych wobec cudzoziemców</w:t>
      </w:r>
      <w:r w:rsidR="00B37C2D" w:rsidRPr="00CB785B">
        <w:rPr>
          <w:rFonts w:ascii="Bookman Old Style" w:hAnsi="Bookman Old Style"/>
        </w:rPr>
        <w:t xml:space="preserve">, immunitety, </w:t>
      </w:r>
      <w:r w:rsidR="0023401F" w:rsidRPr="00CB785B">
        <w:rPr>
          <w:rFonts w:ascii="Bookman Old Style" w:hAnsi="Bookman Old Style"/>
        </w:rPr>
        <w:t xml:space="preserve"> (</w:t>
      </w:r>
      <w:r w:rsidR="00B95E3C" w:rsidRPr="00CB785B">
        <w:rPr>
          <w:rFonts w:ascii="Bookman Old Style" w:hAnsi="Bookman Old Style"/>
        </w:rPr>
        <w:t xml:space="preserve">obowiązki informacyjne, </w:t>
      </w:r>
      <w:r w:rsidRPr="00CB785B">
        <w:rPr>
          <w:rFonts w:ascii="Bookman Old Style" w:hAnsi="Bookman Old Style"/>
        </w:rPr>
        <w:t>wymogi formalne i ich podstawy</w:t>
      </w:r>
      <w:r w:rsidR="0023401F" w:rsidRPr="00CB785B">
        <w:rPr>
          <w:rFonts w:ascii="Bookman Old Style" w:hAnsi="Bookman Old Style"/>
        </w:rPr>
        <w:t>, tryb postępowania</w:t>
      </w:r>
      <w:r w:rsidR="00B37C2D" w:rsidRPr="00CB785B">
        <w:rPr>
          <w:rFonts w:ascii="Bookman Old Style" w:hAnsi="Bookman Old Style"/>
        </w:rPr>
        <w:t>, sposób rejestracji</w:t>
      </w:r>
      <w:r w:rsidR="0023401F" w:rsidRPr="00CB785B">
        <w:rPr>
          <w:rFonts w:ascii="Bookman Old Style" w:hAnsi="Bookman Old Style"/>
        </w:rPr>
        <w:t>)</w:t>
      </w:r>
      <w:r w:rsidR="008E0E9B">
        <w:rPr>
          <w:rFonts w:ascii="Bookman Old Style" w:hAnsi="Bookman Old Style"/>
        </w:rPr>
        <w:t>.</w:t>
      </w:r>
    </w:p>
    <w:p w:rsidR="000676EC" w:rsidRPr="00CB785B" w:rsidRDefault="000676EC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0"/>
          <w:szCs w:val="10"/>
        </w:rPr>
      </w:pPr>
    </w:p>
    <w:p w:rsidR="00AB101C" w:rsidRPr="002D2B81" w:rsidRDefault="00AD4DFC" w:rsidP="00FC0D5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ab/>
      </w:r>
      <w:r w:rsidR="006B6E24"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– </w:t>
      </w:r>
      <w:r w:rsidR="003F3A98" w:rsidRPr="003F3A98">
        <w:rPr>
          <w:rFonts w:ascii="Bookman Old Style" w:hAnsi="Bookman Old Style"/>
          <w:szCs w:val="24"/>
        </w:rPr>
        <w:t xml:space="preserve">Małgorzata </w:t>
      </w:r>
      <w:proofErr w:type="spellStart"/>
      <w:r w:rsidR="003F3A98" w:rsidRPr="003F3A98">
        <w:rPr>
          <w:rFonts w:ascii="Bookman Old Style" w:hAnsi="Bookman Old Style"/>
          <w:szCs w:val="24"/>
        </w:rPr>
        <w:t>Mokrecka-Podsiadło</w:t>
      </w:r>
      <w:proofErr w:type="spellEnd"/>
    </w:p>
    <w:p w:rsidR="004E3DFE" w:rsidRPr="005A05D1" w:rsidRDefault="001049D1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10.30 – 10.4</w:t>
      </w:r>
      <w:r w:rsidR="004E3DFE" w:rsidRPr="005A05D1">
        <w:rPr>
          <w:rFonts w:ascii="Bookman Old Style" w:hAnsi="Bookman Old Style"/>
          <w:szCs w:val="24"/>
        </w:rPr>
        <w:t xml:space="preserve">5 </w:t>
      </w:r>
      <w:r w:rsidR="004E3DFE" w:rsidRPr="005A05D1">
        <w:rPr>
          <w:rFonts w:ascii="Bookman Old Style" w:hAnsi="Bookman Old Style"/>
          <w:szCs w:val="24"/>
        </w:rPr>
        <w:tab/>
        <w:t xml:space="preserve">przerwa </w:t>
      </w:r>
      <w:r w:rsidR="004E3DFE" w:rsidRPr="005A05D1">
        <w:rPr>
          <w:rFonts w:ascii="Bookman Old Style" w:hAnsi="Bookman Old Style"/>
          <w:szCs w:val="24"/>
        </w:rPr>
        <w:br/>
      </w:r>
    </w:p>
    <w:p w:rsidR="0023401F" w:rsidRDefault="001049D1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12.15</w:t>
      </w:r>
      <w:r w:rsidR="004E3DFE" w:rsidRPr="002D2B81">
        <w:rPr>
          <w:rFonts w:ascii="Bookman Old Style" w:hAnsi="Bookman Old Style"/>
          <w:b/>
          <w:szCs w:val="24"/>
        </w:rPr>
        <w:t xml:space="preserve"> 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23401F" w:rsidRPr="00694151">
        <w:rPr>
          <w:rFonts w:ascii="Bookman Old Style" w:hAnsi="Bookman Old Style"/>
          <w:b/>
          <w:szCs w:val="24"/>
        </w:rPr>
        <w:t>Praktyka współpracy w ramach UE w sprawach karnych</w:t>
      </w:r>
      <w:r w:rsidR="00593692">
        <w:rPr>
          <w:rFonts w:ascii="Bookman Old Style" w:hAnsi="Bookman Old Style"/>
          <w:b/>
          <w:szCs w:val="24"/>
        </w:rPr>
        <w:t>:</w:t>
      </w:r>
      <w:r w:rsidR="0023401F" w:rsidRPr="00694151">
        <w:rPr>
          <w:rFonts w:ascii="Bookman Old Style" w:hAnsi="Bookman Old Style"/>
          <w:b/>
          <w:szCs w:val="24"/>
        </w:rPr>
        <w:t xml:space="preserve"> </w:t>
      </w:r>
    </w:p>
    <w:p w:rsidR="00B37C2D" w:rsidRPr="00FC0D5A" w:rsidRDefault="0023401F" w:rsidP="00D37717">
      <w:pPr>
        <w:pStyle w:val="Tekstpodstawowy"/>
        <w:numPr>
          <w:ilvl w:val="0"/>
          <w:numId w:val="5"/>
        </w:numPr>
        <w:tabs>
          <w:tab w:val="left" w:pos="0"/>
          <w:tab w:val="left" w:pos="2835"/>
        </w:tabs>
        <w:rPr>
          <w:rFonts w:ascii="Bookman Old Style" w:hAnsi="Bookman Old Style"/>
        </w:rPr>
      </w:pPr>
      <w:r w:rsidRPr="00FC0D5A">
        <w:rPr>
          <w:rFonts w:ascii="Bookman Old Style" w:hAnsi="Bookman Old Style"/>
        </w:rPr>
        <w:t xml:space="preserve">Specyfika spraw prowadzonych w Polsce z tzw. elementem zagranicznym – </w:t>
      </w:r>
      <w:r w:rsidR="00FC0D5A">
        <w:rPr>
          <w:rFonts w:ascii="Bookman Old Style" w:hAnsi="Bookman Old Style"/>
        </w:rPr>
        <w:t>postępowanie karne z </w:t>
      </w:r>
      <w:r w:rsidR="00B37C2D" w:rsidRPr="00FC0D5A">
        <w:rPr>
          <w:rFonts w:ascii="Bookman Old Style" w:hAnsi="Bookman Old Style"/>
        </w:rPr>
        <w:t>udziałem cudzoziemców</w:t>
      </w:r>
      <w:r w:rsidRPr="00FC0D5A">
        <w:rPr>
          <w:rFonts w:ascii="Bookman Old Style" w:hAnsi="Bookman Old Style"/>
        </w:rPr>
        <w:t>, stosowanie środków zapobiegawczych wobec cudzoziemców</w:t>
      </w:r>
      <w:r w:rsidR="00B37C2D" w:rsidRPr="00FC0D5A">
        <w:rPr>
          <w:rFonts w:ascii="Bookman Old Style" w:hAnsi="Bookman Old Style"/>
        </w:rPr>
        <w:t>, immunitety</w:t>
      </w:r>
      <w:r w:rsidRPr="00FC0D5A">
        <w:rPr>
          <w:rFonts w:ascii="Bookman Old Style" w:hAnsi="Bookman Old Style"/>
        </w:rPr>
        <w:t xml:space="preserve"> (</w:t>
      </w:r>
      <w:r w:rsidR="00B95E3C" w:rsidRPr="00FC0D5A">
        <w:rPr>
          <w:rFonts w:ascii="Bookman Old Style" w:hAnsi="Bookman Old Style"/>
        </w:rPr>
        <w:t xml:space="preserve">obowiązki informacyjne, </w:t>
      </w:r>
      <w:r w:rsidR="00593692" w:rsidRPr="00FC0D5A">
        <w:rPr>
          <w:rFonts w:ascii="Bookman Old Style" w:hAnsi="Bookman Old Style"/>
        </w:rPr>
        <w:t xml:space="preserve">udział tłumacza, </w:t>
      </w:r>
      <w:r w:rsidRPr="00FC0D5A">
        <w:rPr>
          <w:rFonts w:ascii="Bookman Old Style" w:hAnsi="Bookman Old Style"/>
        </w:rPr>
        <w:t>wymogi formalne i ich podstawy, tryb postępowania</w:t>
      </w:r>
      <w:r w:rsidR="00B37C2D" w:rsidRPr="00FC0D5A">
        <w:rPr>
          <w:rFonts w:ascii="Bookman Old Style" w:hAnsi="Bookman Old Style"/>
        </w:rPr>
        <w:t>, sposób rejestracji</w:t>
      </w:r>
      <w:r w:rsidRPr="00FC0D5A">
        <w:rPr>
          <w:rFonts w:ascii="Bookman Old Style" w:hAnsi="Bookman Old Style"/>
        </w:rPr>
        <w:t xml:space="preserve">) </w:t>
      </w:r>
      <w:proofErr w:type="spellStart"/>
      <w:r w:rsidRPr="00FC0D5A">
        <w:rPr>
          <w:rFonts w:ascii="Bookman Old Style" w:hAnsi="Bookman Old Style"/>
        </w:rPr>
        <w:t>c.d</w:t>
      </w:r>
      <w:proofErr w:type="spellEnd"/>
      <w:r w:rsidR="008E0E9B">
        <w:rPr>
          <w:rFonts w:ascii="Bookman Old Style" w:hAnsi="Bookman Old Style"/>
        </w:rPr>
        <w:t>;</w:t>
      </w:r>
    </w:p>
    <w:p w:rsidR="00B95E3C" w:rsidRPr="00FC0D5A" w:rsidRDefault="00B95E3C" w:rsidP="00D37717">
      <w:pPr>
        <w:pStyle w:val="Tekstpodstawowy"/>
        <w:numPr>
          <w:ilvl w:val="0"/>
          <w:numId w:val="5"/>
        </w:numPr>
        <w:tabs>
          <w:tab w:val="left" w:pos="0"/>
          <w:tab w:val="left" w:pos="2835"/>
        </w:tabs>
        <w:rPr>
          <w:rFonts w:ascii="Bookman Old Style" w:hAnsi="Bookman Old Style"/>
        </w:rPr>
      </w:pPr>
      <w:r w:rsidRPr="00FC0D5A">
        <w:rPr>
          <w:rFonts w:ascii="Bookman Old Style" w:hAnsi="Bookman Old Style"/>
        </w:rPr>
        <w:t>Specyfika spraw prowadzonych w Polsce z tzw. elementem zagranicznym – wezwania osób przebywających za granicą, doręczenia, uznanie dokumentów za doręczone, dowody rzeczowe</w:t>
      </w:r>
      <w:r w:rsidR="006A6494" w:rsidRPr="00FC0D5A">
        <w:rPr>
          <w:rFonts w:ascii="Bookman Old Style" w:hAnsi="Bookman Old Style"/>
        </w:rPr>
        <w:t xml:space="preserve">                  (wymogi formalne i ich podstawy,</w:t>
      </w:r>
      <w:r w:rsidR="00593692" w:rsidRPr="00FC0D5A">
        <w:rPr>
          <w:rFonts w:ascii="Bookman Old Style" w:hAnsi="Bookman Old Style"/>
        </w:rPr>
        <w:t xml:space="preserve"> tłumaczenie,</w:t>
      </w:r>
      <w:r w:rsidR="006A6494" w:rsidRPr="00FC0D5A">
        <w:rPr>
          <w:rFonts w:ascii="Bookman Old Style" w:hAnsi="Bookman Old Style"/>
        </w:rPr>
        <w:t xml:space="preserve"> tryb postępowania, sposób rejestracji)</w:t>
      </w:r>
      <w:r w:rsidR="00593692" w:rsidRPr="00FC0D5A">
        <w:rPr>
          <w:rFonts w:ascii="Bookman Old Style" w:hAnsi="Bookman Old Style"/>
        </w:rPr>
        <w:t>.</w:t>
      </w:r>
    </w:p>
    <w:p w:rsidR="00AD4DFC" w:rsidRPr="00FC0D5A" w:rsidRDefault="00AD4DFC" w:rsidP="00D3771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b/>
          <w:sz w:val="10"/>
          <w:szCs w:val="10"/>
        </w:rPr>
      </w:pPr>
    </w:p>
    <w:p w:rsidR="00AB101C" w:rsidRPr="00AD4DFC" w:rsidRDefault="00AD4DFC" w:rsidP="00D3771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 w:rsidRPr="00AD4DFC">
        <w:rPr>
          <w:rFonts w:ascii="Bookman Old Style" w:hAnsi="Bookman Old Style"/>
          <w:b/>
          <w:szCs w:val="24"/>
        </w:rPr>
        <w:tab/>
      </w:r>
      <w:r w:rsidR="006B6E24">
        <w:rPr>
          <w:rFonts w:ascii="Bookman Old Style" w:hAnsi="Bookman Old Style"/>
          <w:szCs w:val="24"/>
        </w:rPr>
        <w:t>Prowadzenie</w:t>
      </w:r>
      <w:r w:rsidRPr="00AD4DFC">
        <w:rPr>
          <w:rFonts w:ascii="Bookman Old Style" w:hAnsi="Bookman Old Style"/>
          <w:szCs w:val="24"/>
        </w:rPr>
        <w:t xml:space="preserve"> – </w:t>
      </w:r>
      <w:r w:rsidR="003F3A98" w:rsidRPr="003F3A98">
        <w:rPr>
          <w:rFonts w:ascii="Bookman Old Style" w:hAnsi="Bookman Old Style"/>
          <w:szCs w:val="24"/>
        </w:rPr>
        <w:t xml:space="preserve">Małgorzata </w:t>
      </w:r>
      <w:proofErr w:type="spellStart"/>
      <w:r w:rsidR="003F3A98" w:rsidRPr="003F3A98">
        <w:rPr>
          <w:rFonts w:ascii="Bookman Old Style" w:hAnsi="Bookman Old Style"/>
          <w:szCs w:val="24"/>
        </w:rPr>
        <w:t>Mokrecka-Podsiadło</w:t>
      </w:r>
      <w:proofErr w:type="spellEnd"/>
    </w:p>
    <w:p w:rsidR="00AD4DFC" w:rsidRDefault="00AD4DFC" w:rsidP="00D37717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</w:p>
    <w:p w:rsidR="001049D1" w:rsidRDefault="001049D1" w:rsidP="00D37717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12.15 – 13.00 </w:t>
      </w:r>
      <w:r>
        <w:rPr>
          <w:rFonts w:ascii="Bookman Old Style" w:hAnsi="Bookman Old Style"/>
          <w:szCs w:val="24"/>
        </w:rPr>
        <w:tab/>
        <w:t>lunch w KSSiP</w:t>
      </w:r>
    </w:p>
    <w:p w:rsidR="001049D1" w:rsidRDefault="001049D1" w:rsidP="00D37717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</w:p>
    <w:p w:rsidR="00AD4DFC" w:rsidRDefault="001049D1" w:rsidP="00D37717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  <w:r w:rsidRPr="0062717B">
        <w:rPr>
          <w:rFonts w:ascii="Bookman Old Style" w:hAnsi="Bookman Old Style"/>
          <w:b/>
          <w:szCs w:val="24"/>
        </w:rPr>
        <w:t xml:space="preserve">13.00 – 14.30 </w:t>
      </w:r>
      <w:r w:rsidR="0062717B" w:rsidRPr="0062717B">
        <w:rPr>
          <w:rFonts w:ascii="Bookman Old Style" w:hAnsi="Bookman Old Style"/>
          <w:b/>
          <w:szCs w:val="24"/>
        </w:rPr>
        <w:t xml:space="preserve"> </w:t>
      </w:r>
      <w:r w:rsidR="0062717B" w:rsidRPr="0062717B">
        <w:rPr>
          <w:rFonts w:ascii="Bookman Old Style" w:hAnsi="Bookman Old Style"/>
          <w:b/>
          <w:szCs w:val="24"/>
        </w:rPr>
        <w:tab/>
      </w:r>
      <w:r w:rsidR="006A6494" w:rsidRPr="00694151">
        <w:rPr>
          <w:rFonts w:ascii="Bookman Old Style" w:hAnsi="Bookman Old Style"/>
          <w:b/>
          <w:szCs w:val="24"/>
        </w:rPr>
        <w:t>Praktyka współpracy w ramach UE w sprawach karnych</w:t>
      </w:r>
      <w:r w:rsidR="006D08BF">
        <w:rPr>
          <w:rFonts w:ascii="Bookman Old Style" w:hAnsi="Bookman Old Style"/>
          <w:b/>
          <w:szCs w:val="24"/>
        </w:rPr>
        <w:t>:</w:t>
      </w:r>
      <w:r w:rsidR="006A6494" w:rsidRPr="00694151">
        <w:rPr>
          <w:rFonts w:ascii="Bookman Old Style" w:hAnsi="Bookman Old Style"/>
          <w:b/>
          <w:szCs w:val="24"/>
        </w:rPr>
        <w:t xml:space="preserve"> </w:t>
      </w:r>
    </w:p>
    <w:p w:rsidR="00593692" w:rsidRPr="00FC0D5A" w:rsidRDefault="00593692" w:rsidP="00D37717">
      <w:pPr>
        <w:pStyle w:val="Tekstpodstawowy"/>
        <w:numPr>
          <w:ilvl w:val="0"/>
          <w:numId w:val="5"/>
        </w:numPr>
        <w:tabs>
          <w:tab w:val="left" w:pos="0"/>
          <w:tab w:val="left" w:pos="2835"/>
        </w:tabs>
        <w:rPr>
          <w:rFonts w:ascii="Bookman Old Style" w:hAnsi="Bookman Old Style"/>
        </w:rPr>
      </w:pPr>
      <w:r w:rsidRPr="00FC0D5A">
        <w:rPr>
          <w:rFonts w:ascii="Bookman Old Style" w:hAnsi="Bookman Old Style"/>
        </w:rPr>
        <w:t>instrument</w:t>
      </w:r>
      <w:r w:rsidR="00FC0D5A">
        <w:rPr>
          <w:rFonts w:ascii="Bookman Old Style" w:hAnsi="Bookman Old Style"/>
        </w:rPr>
        <w:t>y stosowane w obrocie prawnym z </w:t>
      </w:r>
      <w:r w:rsidRPr="00FC0D5A">
        <w:rPr>
          <w:rFonts w:ascii="Bookman Old Style" w:hAnsi="Bookman Old Style"/>
        </w:rPr>
        <w:t>zagranicą przez prokuratury</w:t>
      </w:r>
      <w:r w:rsidR="006D08BF" w:rsidRPr="00FC0D5A">
        <w:rPr>
          <w:rFonts w:ascii="Bookman Old Style" w:hAnsi="Bookman Old Style"/>
        </w:rPr>
        <w:t xml:space="preserve"> w ujęciu praktycznym</w:t>
      </w:r>
      <w:r w:rsidRPr="00FC0D5A">
        <w:rPr>
          <w:rFonts w:ascii="Bookman Old Style" w:hAnsi="Bookman Old Style"/>
        </w:rPr>
        <w:t xml:space="preserve"> – pomoc p</w:t>
      </w:r>
      <w:r w:rsidR="00FC0D5A">
        <w:rPr>
          <w:rFonts w:ascii="Bookman Old Style" w:hAnsi="Bookman Old Style"/>
        </w:rPr>
        <w:t>rawna, wnioski „przychodzące” i </w:t>
      </w:r>
      <w:r w:rsidRPr="00FC0D5A">
        <w:rPr>
          <w:rFonts w:ascii="Bookman Old Style" w:hAnsi="Bookman Old Style"/>
        </w:rPr>
        <w:t>„wychodzące” przekazanie</w:t>
      </w:r>
      <w:r w:rsidR="006D08BF" w:rsidRPr="00FC0D5A">
        <w:rPr>
          <w:rFonts w:ascii="Bookman Old Style" w:hAnsi="Bookman Old Style"/>
        </w:rPr>
        <w:t xml:space="preserve"> /przejęcie</w:t>
      </w:r>
      <w:r w:rsidRPr="00FC0D5A">
        <w:rPr>
          <w:rFonts w:ascii="Bookman Old Style" w:hAnsi="Bookman Old Style"/>
        </w:rPr>
        <w:t xml:space="preserve"> ści</w:t>
      </w:r>
      <w:r w:rsidR="00F4570A">
        <w:rPr>
          <w:rFonts w:ascii="Bookman Old Style" w:hAnsi="Bookman Old Style"/>
        </w:rPr>
        <w:t>gania, wniosek o wszczęcie postę</w:t>
      </w:r>
      <w:r w:rsidRPr="00FC0D5A">
        <w:rPr>
          <w:rFonts w:ascii="Bookman Old Style" w:hAnsi="Bookman Old Style"/>
        </w:rPr>
        <w:t>powania (wymogi formalne, zadania urzędników, sposób rejestracji)</w:t>
      </w:r>
      <w:r w:rsidR="008E0E9B">
        <w:rPr>
          <w:rFonts w:ascii="Bookman Old Style" w:hAnsi="Bookman Old Style"/>
        </w:rPr>
        <w:t>.</w:t>
      </w:r>
    </w:p>
    <w:p w:rsidR="006A6494" w:rsidRPr="00FC0D5A" w:rsidRDefault="006A6494" w:rsidP="00D37717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 w:val="10"/>
          <w:szCs w:val="10"/>
        </w:rPr>
      </w:pPr>
    </w:p>
    <w:p w:rsidR="00AD4DFC" w:rsidRPr="00A50A76" w:rsidRDefault="00AD4DFC" w:rsidP="00D37717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 w:rsidRPr="00A50A76">
        <w:rPr>
          <w:rFonts w:ascii="Bookman Old Style" w:hAnsi="Bookman Old Style"/>
          <w:b/>
          <w:szCs w:val="24"/>
        </w:rPr>
        <w:tab/>
      </w:r>
      <w:r w:rsidR="006B6E24">
        <w:rPr>
          <w:rFonts w:ascii="Bookman Old Style" w:hAnsi="Bookman Old Style"/>
          <w:szCs w:val="24"/>
        </w:rPr>
        <w:t>Prowadzenie</w:t>
      </w:r>
      <w:r w:rsidRPr="00F06BFD">
        <w:rPr>
          <w:rFonts w:ascii="Bookman Old Style" w:hAnsi="Bookman Old Style"/>
          <w:szCs w:val="24"/>
        </w:rPr>
        <w:t xml:space="preserve"> – </w:t>
      </w:r>
      <w:r w:rsidR="003F3A98" w:rsidRPr="003F3A98">
        <w:rPr>
          <w:rFonts w:ascii="Bookman Old Style" w:hAnsi="Bookman Old Style"/>
          <w:szCs w:val="24"/>
        </w:rPr>
        <w:t xml:space="preserve">Małgorzata </w:t>
      </w:r>
      <w:proofErr w:type="spellStart"/>
      <w:r w:rsidR="003F3A98" w:rsidRPr="003F3A98">
        <w:rPr>
          <w:rFonts w:ascii="Bookman Old Style" w:hAnsi="Bookman Old Style"/>
          <w:szCs w:val="24"/>
        </w:rPr>
        <w:t>Mokrecka-Podsiadło</w:t>
      </w:r>
      <w:proofErr w:type="spellEnd"/>
    </w:p>
    <w:p w:rsidR="0062717B" w:rsidRDefault="0062717B" w:rsidP="00D37717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</w:p>
    <w:p w:rsidR="0062717B" w:rsidRDefault="0062717B" w:rsidP="00D37717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14.30 – 14.45 </w:t>
      </w:r>
      <w:r>
        <w:rPr>
          <w:rFonts w:ascii="Bookman Old Style" w:hAnsi="Bookman Old Style"/>
          <w:szCs w:val="24"/>
        </w:rPr>
        <w:tab/>
        <w:t>przerwa</w:t>
      </w:r>
    </w:p>
    <w:p w:rsidR="0062717B" w:rsidRPr="00FC0D5A" w:rsidRDefault="0062717B" w:rsidP="00D37717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6D08BF" w:rsidRPr="006D08BF" w:rsidRDefault="0062717B" w:rsidP="00D37717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  <w:r w:rsidRPr="0062717B">
        <w:rPr>
          <w:rFonts w:ascii="Bookman Old Style" w:hAnsi="Bookman Old Style"/>
          <w:b/>
          <w:szCs w:val="24"/>
        </w:rPr>
        <w:t>14.45 – 16.15</w:t>
      </w:r>
      <w:r w:rsidRPr="0062717B">
        <w:rPr>
          <w:rFonts w:ascii="Bookman Old Style" w:hAnsi="Bookman Old Style"/>
          <w:b/>
          <w:szCs w:val="24"/>
        </w:rPr>
        <w:tab/>
      </w:r>
      <w:r w:rsidR="006D08BF" w:rsidRPr="006D08BF">
        <w:rPr>
          <w:rFonts w:ascii="Bookman Old Style" w:hAnsi="Bookman Old Style"/>
          <w:b/>
          <w:szCs w:val="24"/>
        </w:rPr>
        <w:t xml:space="preserve">Praktyka współpracy w ramach UE w sprawach karnych: </w:t>
      </w:r>
    </w:p>
    <w:p w:rsidR="006D08BF" w:rsidRPr="00FC0D5A" w:rsidRDefault="006D08BF" w:rsidP="00D37717">
      <w:pPr>
        <w:pStyle w:val="Tekstpodstawowy"/>
        <w:numPr>
          <w:ilvl w:val="0"/>
          <w:numId w:val="5"/>
        </w:numPr>
        <w:rPr>
          <w:rFonts w:ascii="Bookman Old Style" w:hAnsi="Bookman Old Style"/>
        </w:rPr>
      </w:pPr>
      <w:r w:rsidRPr="00FC0D5A">
        <w:rPr>
          <w:rFonts w:ascii="Bookman Old Style" w:hAnsi="Bookman Old Style"/>
        </w:rPr>
        <w:t>instrument</w:t>
      </w:r>
      <w:r w:rsidR="00FC0D5A">
        <w:rPr>
          <w:rFonts w:ascii="Bookman Old Style" w:hAnsi="Bookman Old Style"/>
        </w:rPr>
        <w:t>y stosowane w obrocie prawnym z </w:t>
      </w:r>
      <w:r w:rsidRPr="00FC0D5A">
        <w:rPr>
          <w:rFonts w:ascii="Bookman Old Style" w:hAnsi="Bookman Old Style"/>
        </w:rPr>
        <w:t>zagranicą przez prokuratury w ujęciu praktycznym – pomoc p</w:t>
      </w:r>
      <w:r w:rsidR="00FC0D5A">
        <w:rPr>
          <w:rFonts w:ascii="Bookman Old Style" w:hAnsi="Bookman Old Style"/>
        </w:rPr>
        <w:t>rawna, wnioski „przychodzące” i </w:t>
      </w:r>
      <w:r w:rsidRPr="00FC0D5A">
        <w:rPr>
          <w:rFonts w:ascii="Bookman Old Style" w:hAnsi="Bookman Old Style"/>
        </w:rPr>
        <w:t xml:space="preserve">„wychodzące” przekazanie /przejęcie ścigania, wniosek o wszczęcie postepowania (wymogi formalne, zadania urzędników, sposób rejestracji) </w:t>
      </w:r>
      <w:proofErr w:type="spellStart"/>
      <w:r w:rsidRPr="00FC0D5A">
        <w:rPr>
          <w:rFonts w:ascii="Bookman Old Style" w:hAnsi="Bookman Old Style"/>
        </w:rPr>
        <w:t>c.d</w:t>
      </w:r>
      <w:proofErr w:type="spellEnd"/>
      <w:r w:rsidR="008E0E9B">
        <w:rPr>
          <w:rFonts w:ascii="Bookman Old Style" w:hAnsi="Bookman Old Style"/>
        </w:rPr>
        <w:t>;</w:t>
      </w:r>
    </w:p>
    <w:p w:rsidR="006D08BF" w:rsidRPr="00FC0D5A" w:rsidRDefault="006D08BF" w:rsidP="00D37717">
      <w:pPr>
        <w:pStyle w:val="Tekstpodstawowy"/>
        <w:ind w:left="2850"/>
        <w:rPr>
          <w:rFonts w:ascii="Bookman Old Style" w:hAnsi="Bookman Old Style"/>
          <w:sz w:val="16"/>
          <w:szCs w:val="16"/>
        </w:rPr>
      </w:pPr>
    </w:p>
    <w:p w:rsidR="006D08BF" w:rsidRPr="00FC0D5A" w:rsidRDefault="006D08BF" w:rsidP="00D37717">
      <w:pPr>
        <w:pStyle w:val="Tekstpodstawowy"/>
        <w:numPr>
          <w:ilvl w:val="0"/>
          <w:numId w:val="5"/>
        </w:numPr>
        <w:rPr>
          <w:rFonts w:ascii="Bookman Old Style" w:hAnsi="Bookman Old Style"/>
        </w:rPr>
      </w:pPr>
      <w:r w:rsidRPr="00FC0D5A">
        <w:rPr>
          <w:rFonts w:ascii="Bookman Old Style" w:hAnsi="Bookman Old Style"/>
        </w:rPr>
        <w:t>instrument</w:t>
      </w:r>
      <w:r w:rsidR="00FC0D5A">
        <w:rPr>
          <w:rFonts w:ascii="Bookman Old Style" w:hAnsi="Bookman Old Style"/>
        </w:rPr>
        <w:t>y stosowane w obrocie prawnym z </w:t>
      </w:r>
      <w:r w:rsidRPr="00FC0D5A">
        <w:rPr>
          <w:rFonts w:ascii="Bookman Old Style" w:hAnsi="Bookman Old Style"/>
        </w:rPr>
        <w:t>zagranicą przez prokuratury w ujęciu praktycznym – ENA, ekstradycja (wymogi formalne, zadania urzędników, sposób rejestracji)</w:t>
      </w:r>
      <w:r w:rsidR="008E0E9B">
        <w:rPr>
          <w:rFonts w:ascii="Bookman Old Style" w:hAnsi="Bookman Old Style"/>
        </w:rPr>
        <w:t>.</w:t>
      </w:r>
      <w:r w:rsidRPr="00FC0D5A">
        <w:rPr>
          <w:rFonts w:ascii="Bookman Old Style" w:hAnsi="Bookman Old Style"/>
        </w:rPr>
        <w:t xml:space="preserve"> </w:t>
      </w:r>
    </w:p>
    <w:p w:rsidR="006D08BF" w:rsidRPr="00FC0D5A" w:rsidRDefault="006D08BF" w:rsidP="00D37717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 w:val="10"/>
          <w:szCs w:val="10"/>
        </w:rPr>
      </w:pPr>
    </w:p>
    <w:p w:rsidR="00FA645A" w:rsidRDefault="006D08BF" w:rsidP="00FC0D5A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ab/>
      </w:r>
      <w:r w:rsidR="006B6E24">
        <w:rPr>
          <w:rFonts w:ascii="Bookman Old Style" w:hAnsi="Bookman Old Style"/>
          <w:szCs w:val="24"/>
        </w:rPr>
        <w:t>Prowadzenie</w:t>
      </w:r>
      <w:r w:rsidR="00AD4DFC" w:rsidRPr="00F06BFD">
        <w:rPr>
          <w:rFonts w:ascii="Bookman Old Style" w:hAnsi="Bookman Old Style"/>
          <w:szCs w:val="24"/>
        </w:rPr>
        <w:t xml:space="preserve"> – </w:t>
      </w:r>
      <w:r w:rsidR="003F3A98" w:rsidRPr="003F3A98">
        <w:rPr>
          <w:rFonts w:ascii="Bookman Old Style" w:hAnsi="Bookman Old Style"/>
          <w:szCs w:val="24"/>
        </w:rPr>
        <w:t xml:space="preserve">Małgorzata </w:t>
      </w:r>
      <w:proofErr w:type="spellStart"/>
      <w:r w:rsidR="003F3A98" w:rsidRPr="003F3A98">
        <w:rPr>
          <w:rFonts w:ascii="Bookman Old Style" w:hAnsi="Bookman Old Style"/>
          <w:szCs w:val="24"/>
        </w:rPr>
        <w:t>Mokrecka-Podsiadło</w:t>
      </w:r>
      <w:proofErr w:type="spellEnd"/>
    </w:p>
    <w:p w:rsidR="00FC0D5A" w:rsidRPr="00FC0D5A" w:rsidRDefault="00FC0D5A" w:rsidP="00FC0D5A">
      <w:pPr>
        <w:pStyle w:val="Tekstpodstawowy"/>
        <w:tabs>
          <w:tab w:val="left" w:pos="0"/>
        </w:tabs>
        <w:rPr>
          <w:rFonts w:ascii="Bookman Old Style" w:hAnsi="Bookman Old Style"/>
          <w:sz w:val="20"/>
        </w:rPr>
      </w:pPr>
    </w:p>
    <w:p w:rsidR="004E3DFE" w:rsidRDefault="00FC0D5A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18.00    </w:t>
      </w:r>
      <w:r>
        <w:rPr>
          <w:rFonts w:ascii="Bookman Old Style" w:hAnsi="Bookman Old Style"/>
          <w:szCs w:val="24"/>
        </w:rPr>
        <w:tab/>
        <w:t>kolacja w h</w:t>
      </w:r>
      <w:r w:rsidR="004E3DFE">
        <w:rPr>
          <w:rFonts w:ascii="Bookman Old Style" w:hAnsi="Bookman Old Style"/>
          <w:szCs w:val="24"/>
        </w:rPr>
        <w:t>otelu</w:t>
      </w:r>
    </w:p>
    <w:p w:rsidR="00071CC4" w:rsidRDefault="00071CC4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DA6D92" w:rsidRDefault="00DA6D92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E65DCF" w:rsidRDefault="00E65DCF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E65DCF" w:rsidRDefault="00E65DCF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E65DCF" w:rsidRDefault="00E65DCF" w:rsidP="00D37717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bookmarkStart w:id="0" w:name="_GoBack"/>
      <w:bookmarkEnd w:id="0"/>
    </w:p>
    <w:p w:rsidR="00DA6D92" w:rsidRDefault="001E238A" w:rsidP="0062717B">
      <w:pPr>
        <w:ind w:right="1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>
          <v:shape id="_x0000_i1041" type="#_x0000_t75" style="width:470.6pt;height:6.25pt" o:hrpct="0" o:hralign="center" o:hr="t">
            <v:imagedata r:id="rId7" o:title="BD14845_"/>
          </v:shape>
        </w:pict>
      </w:r>
    </w:p>
    <w:p w:rsidR="0062717B" w:rsidRPr="00DA6D92" w:rsidRDefault="00780B82" w:rsidP="00DA6D92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DA6D92" w:rsidRPr="00DA6D92">
        <w:rPr>
          <w:rFonts w:ascii="Bookman Old Style" w:hAnsi="Bookman Old Style"/>
          <w:b/>
        </w:rPr>
        <w:t xml:space="preserve"> </w:t>
      </w:r>
      <w:r w:rsidR="00FC0D5A">
        <w:rPr>
          <w:rFonts w:ascii="Bookman Old Style" w:hAnsi="Bookman Old Style"/>
          <w:b/>
        </w:rPr>
        <w:tab/>
      </w:r>
      <w:r w:rsidR="00FC0D5A">
        <w:rPr>
          <w:rFonts w:ascii="Bookman Old Style" w:hAnsi="Bookman Old Style"/>
          <w:b/>
        </w:rPr>
        <w:tab/>
      </w:r>
      <w:r w:rsidR="00DA6D92" w:rsidRPr="00DA6D92">
        <w:rPr>
          <w:rFonts w:ascii="Bookman Old Style" w:hAnsi="Bookman Old Style"/>
          <w:b/>
        </w:rPr>
        <w:t>28 czerwca 2017 r.</w:t>
      </w:r>
    </w:p>
    <w:p w:rsidR="0062717B" w:rsidRPr="005A05D1" w:rsidRDefault="001E238A" w:rsidP="0062717B">
      <w:pPr>
        <w:ind w:right="1"/>
        <w:rPr>
          <w:rFonts w:ascii="Bookman Old Style" w:hAnsi="Bookman Old Style"/>
          <w:b/>
        </w:rPr>
        <w:sectPr w:rsidR="0062717B" w:rsidRPr="005A05D1" w:rsidSect="00FC0D5A">
          <w:type w:val="continuous"/>
          <w:pgSz w:w="11906" w:h="16838"/>
          <w:pgMar w:top="85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7" o:title="BD14845_"/>
          </v:shape>
        </w:pict>
      </w:r>
    </w:p>
    <w:p w:rsidR="0062717B" w:rsidRPr="00FC0D5A" w:rsidRDefault="0062717B" w:rsidP="00FC0D5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62717B" w:rsidRDefault="0062717B" w:rsidP="00FC0D5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7.00 – 8.00</w:t>
      </w:r>
      <w:r w:rsidRPr="004551ED">
        <w:rPr>
          <w:rFonts w:ascii="Bookman Old Style" w:hAnsi="Bookman Old Style"/>
          <w:szCs w:val="24"/>
        </w:rPr>
        <w:t xml:space="preserve"> </w:t>
      </w:r>
      <w:r w:rsidR="00FC0D5A">
        <w:rPr>
          <w:rFonts w:ascii="Bookman Old Style" w:hAnsi="Bookman Old Style"/>
          <w:szCs w:val="24"/>
        </w:rPr>
        <w:tab/>
        <w:t>śniadanie w h</w:t>
      </w:r>
      <w:r>
        <w:rPr>
          <w:rFonts w:ascii="Bookman Old Style" w:hAnsi="Bookman Old Style"/>
          <w:szCs w:val="24"/>
        </w:rPr>
        <w:t>otelu</w:t>
      </w:r>
    </w:p>
    <w:p w:rsidR="0037589E" w:rsidRPr="0062717B" w:rsidRDefault="0037589E" w:rsidP="00FC0D5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C06809" w:rsidRDefault="0062717B" w:rsidP="00FC0D5A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10.00</w:t>
      </w:r>
      <w:r w:rsidRPr="002D2B81">
        <w:rPr>
          <w:rFonts w:ascii="Bookman Old Style" w:hAnsi="Bookman Old Style"/>
          <w:b/>
          <w:szCs w:val="24"/>
        </w:rPr>
        <w:tab/>
      </w:r>
      <w:r w:rsidR="00C06809" w:rsidRPr="00C06809">
        <w:rPr>
          <w:rFonts w:ascii="Bookman Old Style" w:hAnsi="Bookman Old Style"/>
          <w:b/>
          <w:szCs w:val="24"/>
        </w:rPr>
        <w:t xml:space="preserve">Praktyka współpracy w ramach UE w sprawach karnych: </w:t>
      </w:r>
    </w:p>
    <w:p w:rsidR="00C06809" w:rsidRPr="00FC0D5A" w:rsidRDefault="00C06809" w:rsidP="00FC0D5A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 w:val="16"/>
          <w:szCs w:val="16"/>
        </w:rPr>
      </w:pPr>
    </w:p>
    <w:p w:rsidR="00C06809" w:rsidRPr="00FC0D5A" w:rsidRDefault="00C06809" w:rsidP="00FC0D5A">
      <w:pPr>
        <w:pStyle w:val="Tekstpodstawowy"/>
        <w:numPr>
          <w:ilvl w:val="0"/>
          <w:numId w:val="5"/>
        </w:numPr>
        <w:rPr>
          <w:rFonts w:ascii="Bookman Old Style" w:hAnsi="Bookman Old Style"/>
        </w:rPr>
      </w:pPr>
      <w:r w:rsidRPr="00FC0D5A">
        <w:rPr>
          <w:rFonts w:ascii="Bookman Old Style" w:hAnsi="Bookman Old Style"/>
        </w:rPr>
        <w:t>SIS II, dostępne bazy danych</w:t>
      </w:r>
      <w:r w:rsidR="00862054" w:rsidRPr="00FC0D5A">
        <w:rPr>
          <w:rFonts w:ascii="Bookman Old Style" w:hAnsi="Bookman Old Style"/>
        </w:rPr>
        <w:t>, strony internetowe – tryb rejest</w:t>
      </w:r>
      <w:r w:rsidR="00FC0D5A" w:rsidRPr="00FC0D5A">
        <w:rPr>
          <w:rFonts w:ascii="Bookman Old Style" w:hAnsi="Bookman Old Style"/>
        </w:rPr>
        <w:t>racji, dostęp, wymiana danych o </w:t>
      </w:r>
      <w:r w:rsidR="00862054" w:rsidRPr="00FC0D5A">
        <w:rPr>
          <w:rFonts w:ascii="Bookman Old Style" w:hAnsi="Bookman Old Style"/>
        </w:rPr>
        <w:t xml:space="preserve">karalności, dane adresowe: EJN, MSZ. </w:t>
      </w:r>
      <w:r w:rsidRPr="00FC0D5A">
        <w:rPr>
          <w:rFonts w:ascii="Bookman Old Style" w:hAnsi="Bookman Old Style"/>
        </w:rPr>
        <w:t xml:space="preserve"> </w:t>
      </w:r>
    </w:p>
    <w:p w:rsidR="00C06809" w:rsidRPr="00FC0D5A" w:rsidRDefault="00C06809" w:rsidP="00FC0D5A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 w:val="10"/>
          <w:szCs w:val="10"/>
        </w:rPr>
      </w:pPr>
    </w:p>
    <w:p w:rsidR="00AD4DFC" w:rsidRDefault="0033238D" w:rsidP="00FC0D5A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6B6E24">
        <w:rPr>
          <w:rFonts w:ascii="Bookman Old Style" w:hAnsi="Bookman Old Style"/>
          <w:szCs w:val="24"/>
        </w:rPr>
        <w:t>Prowadzenie</w:t>
      </w:r>
      <w:r w:rsidR="00AD4DFC" w:rsidRPr="00F06BFD">
        <w:rPr>
          <w:rFonts w:ascii="Bookman Old Style" w:hAnsi="Bookman Old Style"/>
          <w:szCs w:val="24"/>
        </w:rPr>
        <w:t xml:space="preserve"> – </w:t>
      </w:r>
      <w:r w:rsidR="003F3A98" w:rsidRPr="003F3A98">
        <w:rPr>
          <w:rFonts w:ascii="Bookman Old Style" w:hAnsi="Bookman Old Style"/>
          <w:szCs w:val="24"/>
        </w:rPr>
        <w:t xml:space="preserve">Małgorzata </w:t>
      </w:r>
      <w:proofErr w:type="spellStart"/>
      <w:r w:rsidR="003F3A98" w:rsidRPr="003F3A98">
        <w:rPr>
          <w:rFonts w:ascii="Bookman Old Style" w:hAnsi="Bookman Old Style"/>
          <w:szCs w:val="24"/>
        </w:rPr>
        <w:t>Mokrecka-Podsiadło</w:t>
      </w:r>
      <w:proofErr w:type="spellEnd"/>
    </w:p>
    <w:p w:rsidR="0062717B" w:rsidRPr="002D2B81" w:rsidRDefault="0062717B" w:rsidP="00FC0D5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</w:p>
    <w:p w:rsidR="0062717B" w:rsidRPr="005A05D1" w:rsidRDefault="0062717B" w:rsidP="00FC0D5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10.00 – 10</w:t>
      </w:r>
      <w:r w:rsidRPr="005A05D1">
        <w:rPr>
          <w:rFonts w:ascii="Bookman Old Style" w:hAnsi="Bookman Old Style"/>
          <w:szCs w:val="24"/>
        </w:rPr>
        <w:t xml:space="preserve">.15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862054" w:rsidRDefault="0062717B" w:rsidP="00FC0D5A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10.15 – 11.45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862054" w:rsidRPr="00C06809">
        <w:rPr>
          <w:rFonts w:ascii="Bookman Old Style" w:hAnsi="Bookman Old Style"/>
          <w:b/>
          <w:szCs w:val="24"/>
        </w:rPr>
        <w:t xml:space="preserve">Praktyka współpracy w ramach UE w sprawach karnych: </w:t>
      </w:r>
    </w:p>
    <w:p w:rsidR="007545DA" w:rsidRPr="00065490" w:rsidRDefault="007545DA" w:rsidP="00FC0D5A">
      <w:pPr>
        <w:pStyle w:val="Tekstpodstawowy"/>
        <w:tabs>
          <w:tab w:val="left" w:pos="0"/>
        </w:tabs>
        <w:ind w:left="2124" w:hanging="2124"/>
        <w:rPr>
          <w:rFonts w:ascii="Bookman Old Style" w:hAnsi="Bookman Old Style"/>
          <w:b/>
          <w:sz w:val="16"/>
          <w:szCs w:val="16"/>
        </w:rPr>
      </w:pPr>
    </w:p>
    <w:p w:rsidR="007545DA" w:rsidRPr="00FC0D5A" w:rsidRDefault="007545DA" w:rsidP="00FC0D5A">
      <w:pPr>
        <w:pStyle w:val="Tekstpodstawowy"/>
        <w:numPr>
          <w:ilvl w:val="0"/>
          <w:numId w:val="5"/>
        </w:numPr>
        <w:tabs>
          <w:tab w:val="left" w:pos="0"/>
          <w:tab w:val="left" w:pos="2835"/>
        </w:tabs>
        <w:rPr>
          <w:rFonts w:ascii="Bookman Old Style" w:hAnsi="Bookman Old Style"/>
        </w:rPr>
      </w:pPr>
      <w:r w:rsidRPr="00FC0D5A">
        <w:rPr>
          <w:rFonts w:ascii="Bookman Old Style" w:hAnsi="Bookman Old Style"/>
        </w:rPr>
        <w:t>współpraca sądowa w sprawach karnych pomiędzy innymi podmi</w:t>
      </w:r>
      <w:r w:rsidR="00FC0D5A">
        <w:rPr>
          <w:rFonts w:ascii="Bookman Old Style" w:hAnsi="Bookman Old Style"/>
        </w:rPr>
        <w:t>otami obrotu międzynarodowego w </w:t>
      </w:r>
      <w:r w:rsidRPr="00FC0D5A">
        <w:rPr>
          <w:rFonts w:ascii="Bookman Old Style" w:hAnsi="Bookman Old Style"/>
        </w:rPr>
        <w:t>ujęciu praktycznym – EUROJUST, Europejska Sieć Sądowa EJN, OLAF, EUROPOL</w:t>
      </w:r>
      <w:r w:rsidR="008E0E9B">
        <w:rPr>
          <w:rFonts w:ascii="Bookman Old Style" w:hAnsi="Bookman Old Style"/>
        </w:rPr>
        <w:t>.</w:t>
      </w:r>
    </w:p>
    <w:p w:rsidR="0033238D" w:rsidRPr="00FC0D5A" w:rsidRDefault="007545DA" w:rsidP="00FC0D5A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 w:val="10"/>
          <w:szCs w:val="10"/>
        </w:rPr>
      </w:pPr>
      <w:r w:rsidRPr="00FC0D5A">
        <w:rPr>
          <w:rFonts w:ascii="Bookman Old Style" w:hAnsi="Bookman Old Style"/>
        </w:rPr>
        <w:tab/>
      </w:r>
    </w:p>
    <w:p w:rsidR="00AD4DFC" w:rsidRDefault="0033238D" w:rsidP="00FC0D5A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6B6E24">
        <w:rPr>
          <w:rFonts w:ascii="Bookman Old Style" w:hAnsi="Bookman Old Style"/>
          <w:szCs w:val="24"/>
        </w:rPr>
        <w:t>Prowadzenie</w:t>
      </w:r>
      <w:r w:rsidR="00AD4DFC" w:rsidRPr="00F06BFD">
        <w:rPr>
          <w:rFonts w:ascii="Bookman Old Style" w:hAnsi="Bookman Old Style"/>
          <w:szCs w:val="24"/>
        </w:rPr>
        <w:t xml:space="preserve"> – </w:t>
      </w:r>
      <w:r w:rsidR="003F3A98" w:rsidRPr="003F3A98">
        <w:rPr>
          <w:rFonts w:ascii="Bookman Old Style" w:hAnsi="Bookman Old Style"/>
          <w:szCs w:val="24"/>
        </w:rPr>
        <w:t>Małgorzata Mokrecka-Podsiadło</w:t>
      </w:r>
    </w:p>
    <w:p w:rsidR="00065490" w:rsidRDefault="00065490" w:rsidP="00FC0D5A">
      <w:pPr>
        <w:pStyle w:val="Tekstpodstawowy"/>
        <w:tabs>
          <w:tab w:val="left" w:pos="0"/>
          <w:tab w:val="left" w:pos="2835"/>
        </w:tabs>
        <w:ind w:left="2127" w:hanging="2127"/>
        <w:rPr>
          <w:rFonts w:ascii="Bookman Old Style" w:hAnsi="Bookman Old Style"/>
          <w:szCs w:val="24"/>
        </w:rPr>
      </w:pPr>
    </w:p>
    <w:p w:rsidR="00D66881" w:rsidRPr="00447226" w:rsidRDefault="0062717B" w:rsidP="00FC0D5A">
      <w:pPr>
        <w:pStyle w:val="Tekstpodstawowy"/>
        <w:tabs>
          <w:tab w:val="left" w:pos="0"/>
        </w:tabs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12.00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lunch</w:t>
      </w:r>
      <w:r w:rsidR="00FC0D5A">
        <w:rPr>
          <w:rFonts w:ascii="Bookman Old Style" w:hAnsi="Bookman Old Style"/>
          <w:szCs w:val="24"/>
        </w:rPr>
        <w:t xml:space="preserve"> w </w:t>
      </w:r>
      <w:proofErr w:type="spellStart"/>
      <w:r w:rsidR="00FC0D5A">
        <w:rPr>
          <w:rFonts w:ascii="Bookman Old Style" w:hAnsi="Bookman Old Style"/>
          <w:szCs w:val="24"/>
        </w:rPr>
        <w:t>KSSiP</w:t>
      </w:r>
      <w:proofErr w:type="spellEnd"/>
    </w:p>
    <w:p w:rsidR="00D66881" w:rsidRDefault="00D66881" w:rsidP="00FC0D5A">
      <w:pPr>
        <w:pStyle w:val="Tekstpodstawowy"/>
        <w:tabs>
          <w:tab w:val="left" w:pos="0"/>
        </w:tabs>
        <w:rPr>
          <w:rFonts w:ascii="Bookman Old Style" w:hAnsi="Bookman Old Style"/>
        </w:rPr>
      </w:pPr>
    </w:p>
    <w:p w:rsidR="00FC0D5A" w:rsidRDefault="00FC0D5A" w:rsidP="00FC0D5A">
      <w:pPr>
        <w:jc w:val="center"/>
        <w:rPr>
          <w:rFonts w:ascii="Bookman Old Style" w:hAnsi="Bookman Old Style"/>
          <w:sz w:val="20"/>
          <w:szCs w:val="20"/>
        </w:rPr>
      </w:pPr>
    </w:p>
    <w:p w:rsidR="00FC0D5A" w:rsidRDefault="00FC0D5A" w:rsidP="00FC0D5A">
      <w:pPr>
        <w:jc w:val="center"/>
        <w:rPr>
          <w:rFonts w:ascii="Bookman Old Style" w:hAnsi="Bookman Old Style"/>
          <w:sz w:val="20"/>
          <w:szCs w:val="20"/>
        </w:rPr>
      </w:pPr>
    </w:p>
    <w:p w:rsidR="00FC0D5A" w:rsidRDefault="00FC0D5A" w:rsidP="00FC0D5A">
      <w:pPr>
        <w:jc w:val="center"/>
        <w:rPr>
          <w:rFonts w:ascii="Bookman Old Style" w:hAnsi="Bookman Old Style"/>
          <w:sz w:val="20"/>
          <w:szCs w:val="20"/>
        </w:rPr>
      </w:pPr>
    </w:p>
    <w:p w:rsidR="00FC0D5A" w:rsidRDefault="00FC0D5A" w:rsidP="00FC0D5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FC0D5A" w:rsidRDefault="00E65DCF" w:rsidP="00FC0D5A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FC0D5A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C0D5A">
        <w:rPr>
          <w:rFonts w:ascii="Bookman Old Style" w:hAnsi="Bookman Old Style"/>
          <w:sz w:val="20"/>
          <w:szCs w:val="20"/>
        </w:rPr>
        <w:t xml:space="preserve"> </w:t>
      </w:r>
    </w:p>
    <w:p w:rsidR="00FC0D5A" w:rsidRDefault="00FC0D5A" w:rsidP="00FC0D5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FC0D5A" w:rsidRDefault="00FC0D5A" w:rsidP="00FC0D5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C0D5A" w:rsidRDefault="00FC0D5A" w:rsidP="00FC0D5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FC0D5A" w:rsidRDefault="00FC0D5A" w:rsidP="00FC0D5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C0D5A" w:rsidRDefault="00FC0D5A" w:rsidP="00FC0D5A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66881" w:rsidRDefault="00D66881" w:rsidP="00D6688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</w:p>
    <w:sectPr w:rsidR="00D66881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abstractNum w:abstractNumId="0" w15:restartNumberingAfterBreak="0">
    <w:nsid w:val="16347882"/>
    <w:multiLevelType w:val="hybridMultilevel"/>
    <w:tmpl w:val="B81E0E7A"/>
    <w:lvl w:ilvl="0" w:tplc="0415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D7A2F"/>
    <w:multiLevelType w:val="hybridMultilevel"/>
    <w:tmpl w:val="7E481B76"/>
    <w:lvl w:ilvl="0" w:tplc="3646796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864EE8"/>
    <w:multiLevelType w:val="hybridMultilevel"/>
    <w:tmpl w:val="9AC02A14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563D"/>
    <w:rsid w:val="0002287F"/>
    <w:rsid w:val="00065490"/>
    <w:rsid w:val="000676EC"/>
    <w:rsid w:val="00071CC4"/>
    <w:rsid w:val="000869AF"/>
    <w:rsid w:val="000A78A4"/>
    <w:rsid w:val="000D64A2"/>
    <w:rsid w:val="001049D1"/>
    <w:rsid w:val="00167D93"/>
    <w:rsid w:val="00192E49"/>
    <w:rsid w:val="001C1D30"/>
    <w:rsid w:val="001E238A"/>
    <w:rsid w:val="001E667A"/>
    <w:rsid w:val="001F6970"/>
    <w:rsid w:val="002169EA"/>
    <w:rsid w:val="0023401F"/>
    <w:rsid w:val="002B57AA"/>
    <w:rsid w:val="002B7231"/>
    <w:rsid w:val="003035A0"/>
    <w:rsid w:val="00306147"/>
    <w:rsid w:val="0033238D"/>
    <w:rsid w:val="00363FEB"/>
    <w:rsid w:val="0037589E"/>
    <w:rsid w:val="00381602"/>
    <w:rsid w:val="003D61AB"/>
    <w:rsid w:val="003F3A98"/>
    <w:rsid w:val="00447226"/>
    <w:rsid w:val="00447768"/>
    <w:rsid w:val="004551ED"/>
    <w:rsid w:val="004829D3"/>
    <w:rsid w:val="0049426B"/>
    <w:rsid w:val="004D46C7"/>
    <w:rsid w:val="004E3DFE"/>
    <w:rsid w:val="004E4749"/>
    <w:rsid w:val="0054207B"/>
    <w:rsid w:val="00556117"/>
    <w:rsid w:val="00593692"/>
    <w:rsid w:val="005A0CC6"/>
    <w:rsid w:val="0062717B"/>
    <w:rsid w:val="00694151"/>
    <w:rsid w:val="006A51C4"/>
    <w:rsid w:val="006A6494"/>
    <w:rsid w:val="006B6E24"/>
    <w:rsid w:val="006D08BF"/>
    <w:rsid w:val="006F1936"/>
    <w:rsid w:val="007136F6"/>
    <w:rsid w:val="00722BD1"/>
    <w:rsid w:val="007545DA"/>
    <w:rsid w:val="00766D2C"/>
    <w:rsid w:val="00780B82"/>
    <w:rsid w:val="007A02D8"/>
    <w:rsid w:val="007D03E0"/>
    <w:rsid w:val="007D099D"/>
    <w:rsid w:val="007E1B75"/>
    <w:rsid w:val="0085452B"/>
    <w:rsid w:val="00862054"/>
    <w:rsid w:val="00864626"/>
    <w:rsid w:val="008E0E9B"/>
    <w:rsid w:val="00A91687"/>
    <w:rsid w:val="00AB101C"/>
    <w:rsid w:val="00AB5D7A"/>
    <w:rsid w:val="00AD4DFC"/>
    <w:rsid w:val="00B20A45"/>
    <w:rsid w:val="00B37C2D"/>
    <w:rsid w:val="00B71092"/>
    <w:rsid w:val="00B95E3C"/>
    <w:rsid w:val="00BF04C5"/>
    <w:rsid w:val="00C06809"/>
    <w:rsid w:val="00C37FC8"/>
    <w:rsid w:val="00CB785B"/>
    <w:rsid w:val="00D0242E"/>
    <w:rsid w:val="00D37717"/>
    <w:rsid w:val="00D66881"/>
    <w:rsid w:val="00D83FC2"/>
    <w:rsid w:val="00DA3258"/>
    <w:rsid w:val="00DA6D92"/>
    <w:rsid w:val="00E12B23"/>
    <w:rsid w:val="00E6341A"/>
    <w:rsid w:val="00E65DCF"/>
    <w:rsid w:val="00E93923"/>
    <w:rsid w:val="00EA42BD"/>
    <w:rsid w:val="00F429E4"/>
    <w:rsid w:val="00F4570A"/>
    <w:rsid w:val="00FA645A"/>
    <w:rsid w:val="00FC0756"/>
    <w:rsid w:val="00F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5360F-6C65-4A56-BA59-38A86A98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05D8-E268-4B3B-97FC-753389D7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Katarzyna Ścibak</cp:lastModifiedBy>
  <cp:revision>4</cp:revision>
  <cp:lastPrinted>2017-01-20T08:35:00Z</cp:lastPrinted>
  <dcterms:created xsi:type="dcterms:W3CDTF">2017-02-01T09:13:00Z</dcterms:created>
  <dcterms:modified xsi:type="dcterms:W3CDTF">2017-02-13T10:09:00Z</dcterms:modified>
</cp:coreProperties>
</file>